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E2135A">
      <w:pPr>
        <w:ind w:firstLine="5120" w:firstLineChars="160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数学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10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周作业设计</w:t>
      </w:r>
    </w:p>
    <w:tbl>
      <w:tblPr>
        <w:tblStyle w:val="4"/>
        <w:tblW w:w="15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665"/>
        <w:gridCol w:w="2809"/>
        <w:gridCol w:w="2612"/>
        <w:gridCol w:w="2739"/>
        <w:gridCol w:w="2707"/>
        <w:gridCol w:w="2873"/>
      </w:tblGrid>
      <w:tr w14:paraId="02053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519" w:type="dxa"/>
            <w:gridSpan w:val="2"/>
            <w:vMerge w:val="restart"/>
            <w:vAlign w:val="center"/>
          </w:tcPr>
          <w:p w14:paraId="1A556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-81915</wp:posOffset>
                      </wp:positionH>
                      <wp:positionV relativeFrom="paragraph">
                        <wp:posOffset>-4445</wp:posOffset>
                      </wp:positionV>
                      <wp:extent cx="500380" cy="452755"/>
                      <wp:effectExtent l="3175" t="3810" r="10795" b="19685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0380" cy="45275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45pt;margin-top:-0.35pt;height:35.65pt;width:39.4pt;z-index:251660288;mso-width-relative:page;mso-height-relative:page;" filled="f" stroked="t" coordsize="21600,21600" o:gfxdata="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+9yW&#10;aNYAAAAHAQAADwAAAAAAAAABACAAAAAiAAAAZHJzL2Rvd25yZXYueG1sUEsBAhQAFAAAAAgAh07i&#10;QN8ihwHrAQAAtQMAAA4AAAAAAAAAAQAgAAAAJQEAAGRycy9lMm9Eb2MueG1sUEsFBgAAAAAGAAYA&#10;WQEAAII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5080</wp:posOffset>
                      </wp:positionV>
                      <wp:extent cx="935990" cy="229870"/>
                      <wp:effectExtent l="1270" t="4445" r="15240" b="1333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935990" cy="22987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2.4pt;margin-top:0.4pt;height:18.1pt;width:73.7pt;z-index:251659264;mso-width-relative:page;mso-height-relative:page;" filled="f" stroked="t" coordsize="21600,21600" o:gfxdata="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v1phdYAAAAGAQAADwAAAAAAAAABACAAAAAiAAAAZHJzL2Rvd25yZXYueG1s&#10;UEsBAhQAFAAAAAgAh07iQM0mDjT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64194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210" w:firstLineChars="1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49B33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13740" w:type="dxa"/>
            <w:gridSpan w:val="5"/>
            <w:vAlign w:val="center"/>
          </w:tcPr>
          <w:p w14:paraId="0CC1B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11月2日——11月6日</w:t>
            </w:r>
          </w:p>
        </w:tc>
      </w:tr>
      <w:tr w14:paraId="7AE11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1519" w:type="dxa"/>
            <w:gridSpan w:val="2"/>
            <w:vMerge w:val="continue"/>
            <w:vAlign w:val="center"/>
          </w:tcPr>
          <w:p w14:paraId="36647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809" w:type="dxa"/>
            <w:vAlign w:val="center"/>
          </w:tcPr>
          <w:p w14:paraId="5DCD1D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2612" w:type="dxa"/>
            <w:vAlign w:val="center"/>
          </w:tcPr>
          <w:p w14:paraId="643EA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2739" w:type="dxa"/>
            <w:vAlign w:val="center"/>
          </w:tcPr>
          <w:p w14:paraId="62DDF9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2707" w:type="dxa"/>
            <w:vAlign w:val="center"/>
          </w:tcPr>
          <w:p w14:paraId="2377B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周四</w:t>
            </w:r>
          </w:p>
        </w:tc>
        <w:tc>
          <w:tcPr>
            <w:tcW w:w="2873" w:type="dxa"/>
            <w:vAlign w:val="center"/>
          </w:tcPr>
          <w:p w14:paraId="6D363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周五</w:t>
            </w:r>
          </w:p>
        </w:tc>
      </w:tr>
      <w:tr w14:paraId="0155E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  <w:jc w:val="center"/>
        </w:trPr>
        <w:tc>
          <w:tcPr>
            <w:tcW w:w="854" w:type="dxa"/>
            <w:vMerge w:val="restart"/>
            <w:vAlign w:val="center"/>
          </w:tcPr>
          <w:p w14:paraId="56F99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</w:tc>
        <w:tc>
          <w:tcPr>
            <w:tcW w:w="665" w:type="dxa"/>
            <w:vAlign w:val="center"/>
          </w:tcPr>
          <w:p w14:paraId="603E5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7BCAE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45CD7A6C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基础性作业：练习册一页</w:t>
            </w:r>
          </w:p>
          <w:p w14:paraId="5BD0419C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拓展性作业：设计好朋友调查表</w:t>
            </w:r>
          </w:p>
          <w:p w14:paraId="2B373E36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612" w:type="dxa"/>
            <w:shd w:val="clear" w:color="auto" w:fill="auto"/>
            <w:vAlign w:val="center"/>
          </w:tcPr>
          <w:p w14:paraId="6631B9B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基础性作业：练习册一页</w:t>
            </w:r>
          </w:p>
          <w:p w14:paraId="486BEA5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拓展性作业：采访好朋友，填写调查表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28D9490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基础性作业：练习册一页</w:t>
            </w:r>
          </w:p>
          <w:p w14:paraId="1FADEB1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拓展性作业：用简单方法分类整理调查结果</w:t>
            </w:r>
          </w:p>
        </w:tc>
        <w:tc>
          <w:tcPr>
            <w:tcW w:w="2707" w:type="dxa"/>
            <w:shd w:val="clear" w:color="auto" w:fill="auto"/>
            <w:vAlign w:val="center"/>
          </w:tcPr>
          <w:p w14:paraId="3DDA102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基础性作业：练习册一页</w:t>
            </w:r>
          </w:p>
          <w:p w14:paraId="406BF3FC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拓展性作业：说一说从数据里发现了什么</w:t>
            </w:r>
          </w:p>
        </w:tc>
        <w:tc>
          <w:tcPr>
            <w:tcW w:w="2873" w:type="dxa"/>
            <w:shd w:val="clear" w:color="auto" w:fill="auto"/>
            <w:vAlign w:val="center"/>
          </w:tcPr>
          <w:p w14:paraId="3734B1DC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基础性作业：练习册一页</w:t>
            </w:r>
          </w:p>
          <w:p w14:paraId="0A6D477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拓展性作业：和家人分享本次调查的收获</w:t>
            </w:r>
          </w:p>
        </w:tc>
      </w:tr>
      <w:tr w14:paraId="64C3D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854" w:type="dxa"/>
            <w:vMerge w:val="continue"/>
            <w:vAlign w:val="center"/>
          </w:tcPr>
          <w:p w14:paraId="657CD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2A8257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0C0CDA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vAlign w:val="center"/>
          </w:tcPr>
          <w:p w14:paraId="2148939B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612" w:type="dxa"/>
            <w:vAlign w:val="center"/>
          </w:tcPr>
          <w:p w14:paraId="29CB074F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739" w:type="dxa"/>
            <w:vAlign w:val="center"/>
          </w:tcPr>
          <w:p w14:paraId="69D61799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707" w:type="dxa"/>
            <w:vAlign w:val="center"/>
          </w:tcPr>
          <w:p w14:paraId="4B6E2B39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873" w:type="dxa"/>
            <w:vAlign w:val="center"/>
          </w:tcPr>
          <w:p w14:paraId="3B9FAFE1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</w:tr>
      <w:tr w14:paraId="75F50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jc w:val="center"/>
        </w:trPr>
        <w:tc>
          <w:tcPr>
            <w:tcW w:w="854" w:type="dxa"/>
            <w:vMerge w:val="restart"/>
            <w:vAlign w:val="center"/>
          </w:tcPr>
          <w:p w14:paraId="07D637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</w:tc>
        <w:tc>
          <w:tcPr>
            <w:tcW w:w="665" w:type="dxa"/>
            <w:vAlign w:val="center"/>
          </w:tcPr>
          <w:p w14:paraId="529FC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302D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1DF9087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基础性作业：练习册1页</w:t>
            </w:r>
          </w:p>
          <w:p w14:paraId="0584C62D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拓展性作业：和爸爸妈妈商量旅游计划</w:t>
            </w:r>
          </w:p>
        </w:tc>
        <w:tc>
          <w:tcPr>
            <w:tcW w:w="2612" w:type="dxa"/>
            <w:shd w:val="clear" w:color="auto" w:fill="auto"/>
            <w:vAlign w:val="center"/>
          </w:tcPr>
          <w:p w14:paraId="4A16024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基础性作业：练习册1页</w:t>
            </w:r>
          </w:p>
          <w:p w14:paraId="35688E6E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拓展性作业：收集旅游信息</w:t>
            </w:r>
          </w:p>
          <w:p w14:paraId="717963A2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39" w:type="dxa"/>
            <w:shd w:val="clear" w:color="auto" w:fill="auto"/>
            <w:vAlign w:val="center"/>
          </w:tcPr>
          <w:p w14:paraId="5EA01DB3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基础性作业：练习册1页</w:t>
            </w:r>
          </w:p>
          <w:p w14:paraId="4B9B1A6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拓展性作业：收集旅游信息</w:t>
            </w:r>
          </w:p>
          <w:p w14:paraId="1A289AB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332227E4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基础性作业：练习册2页</w:t>
            </w:r>
          </w:p>
          <w:p w14:paraId="21305F32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拓展性作业：制定旅游计划</w:t>
            </w:r>
          </w:p>
          <w:p w14:paraId="57D9A7A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14:paraId="1F65A89D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基础性作业：练习册2页</w:t>
            </w:r>
          </w:p>
          <w:p w14:paraId="4643A176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拓展性作业：完善旅游计划</w:t>
            </w:r>
          </w:p>
          <w:p w14:paraId="0DFE09BF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</w:tr>
      <w:tr w14:paraId="59985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  <w:jc w:val="center"/>
        </w:trPr>
        <w:tc>
          <w:tcPr>
            <w:tcW w:w="854" w:type="dxa"/>
            <w:vMerge w:val="continue"/>
            <w:vAlign w:val="center"/>
          </w:tcPr>
          <w:p w14:paraId="2E515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1ACD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59FBF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2E51BD49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15分钟</w:t>
            </w:r>
          </w:p>
        </w:tc>
        <w:tc>
          <w:tcPr>
            <w:tcW w:w="2612" w:type="dxa"/>
            <w:shd w:val="clear" w:color="auto" w:fill="auto"/>
            <w:vAlign w:val="center"/>
          </w:tcPr>
          <w:p w14:paraId="586BDD54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17FA7594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707" w:type="dxa"/>
            <w:shd w:val="clear" w:color="auto" w:fill="auto"/>
            <w:vAlign w:val="center"/>
          </w:tcPr>
          <w:p w14:paraId="1A7B0E63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873" w:type="dxa"/>
            <w:shd w:val="clear" w:color="auto" w:fill="auto"/>
            <w:vAlign w:val="center"/>
          </w:tcPr>
          <w:p w14:paraId="6F268572">
            <w:pPr>
              <w:keepNext w:val="0"/>
              <w:keepLines w:val="0"/>
              <w:pageBreakBefore w:val="0"/>
              <w:widowControl w:val="0"/>
              <w:pBdr>
                <w:bottom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</w:tr>
      <w:tr w14:paraId="4EE2F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  <w:jc w:val="center"/>
        </w:trPr>
        <w:tc>
          <w:tcPr>
            <w:tcW w:w="854" w:type="dxa"/>
            <w:vMerge w:val="restart"/>
            <w:vAlign w:val="center"/>
          </w:tcPr>
          <w:p w14:paraId="0093F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</w:tc>
        <w:tc>
          <w:tcPr>
            <w:tcW w:w="665" w:type="dxa"/>
            <w:vAlign w:val="center"/>
          </w:tcPr>
          <w:p w14:paraId="4C8C0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E84D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2FE03681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基础性作业：巩固平移、旋转、轴对称特点，完成识图与画图练习。</w:t>
            </w:r>
          </w:p>
          <w:p w14:paraId="1FE9096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拓展性作业：对比平移旋转的异同，尝试用图形运动设计图案。</w:t>
            </w:r>
          </w:p>
          <w:p w14:paraId="07AEE36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 xml:space="preserve">      </w:t>
            </w:r>
          </w:p>
        </w:tc>
        <w:tc>
          <w:tcPr>
            <w:tcW w:w="2612" w:type="dxa"/>
            <w:shd w:val="clear" w:color="auto" w:fill="auto"/>
            <w:vAlign w:val="center"/>
          </w:tcPr>
          <w:p w14:paraId="56B2826A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基础性作业：读懂、补全复式统计表和条形统计图，提取数据解决问题。</w:t>
            </w:r>
          </w:p>
          <w:p w14:paraId="5798594F">
            <w:pPr>
              <w:snapToGrid/>
              <w:spacing w:before="0" w:after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拓展性作业：自主开展小调查，收集数据制作统计图并分析信息。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52C19202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基础性作业：熟记面积公式，熟练计算平行四边形、三角形、梯形面积。</w:t>
            </w:r>
          </w:p>
          <w:p w14:paraId="145B2450">
            <w:pPr>
              <w:snapToGrid/>
              <w:spacing w:before="0" w:after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拓展性作业：辨析底和高的对应关系，尝试说理并计算简单组合图形面积。</w:t>
            </w:r>
          </w:p>
        </w:tc>
        <w:tc>
          <w:tcPr>
            <w:tcW w:w="2707" w:type="dxa"/>
            <w:shd w:val="clear" w:color="auto" w:fill="auto"/>
            <w:vAlign w:val="center"/>
          </w:tcPr>
          <w:p w14:paraId="20DF1F0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基础性作业：完成面积单位换算、组合图形计算和小数乘除整数计算。</w:t>
            </w:r>
          </w:p>
          <w:p w14:paraId="73842EFA">
            <w:pPr>
              <w:snapToGrid/>
              <w:spacing w:before="0" w:after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拓展性作业：结合菜地情境解决实际问题，理解小数乘整数的算理。</w:t>
            </w:r>
          </w:p>
        </w:tc>
        <w:tc>
          <w:tcPr>
            <w:tcW w:w="2873" w:type="dxa"/>
            <w:shd w:val="clear" w:color="auto" w:fill="auto"/>
            <w:vAlign w:val="center"/>
          </w:tcPr>
          <w:p w14:paraId="6B9649FC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基础性作业：小数乘除法竖式计算，完成综合基础应用题。</w:t>
            </w:r>
          </w:p>
          <w:p w14:paraId="4BFFC2D3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拓展性作业：探究商的变化规律，整理本周错题，反思错因。</w:t>
            </w:r>
          </w:p>
          <w:p w14:paraId="62BA2F85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</w:p>
          <w:p w14:paraId="539BD0DB">
            <w:pPr>
              <w:snapToGrid/>
              <w:spacing w:before="0" w:after="0" w:line="240" w:lineRule="auto"/>
              <w:ind w:left="0" w:right="0"/>
              <w:jc w:val="both"/>
              <w:rPr>
                <w:rFonts w:hint="default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</w:tr>
      <w:tr w14:paraId="371CA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  <w:jc w:val="center"/>
        </w:trPr>
        <w:tc>
          <w:tcPr>
            <w:tcW w:w="854" w:type="dxa"/>
            <w:vMerge w:val="continue"/>
            <w:vAlign w:val="center"/>
          </w:tcPr>
          <w:p w14:paraId="78C13B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34799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DCAC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vAlign w:val="center"/>
          </w:tcPr>
          <w:p w14:paraId="5CE41AD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612" w:type="dxa"/>
            <w:vAlign w:val="center"/>
          </w:tcPr>
          <w:p w14:paraId="26FF516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  <w:tc>
          <w:tcPr>
            <w:tcW w:w="2739" w:type="dxa"/>
            <w:vAlign w:val="center"/>
          </w:tcPr>
          <w:p w14:paraId="16518752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  <w:tc>
          <w:tcPr>
            <w:tcW w:w="2707" w:type="dxa"/>
            <w:vAlign w:val="center"/>
          </w:tcPr>
          <w:p w14:paraId="52D45FC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  <w:tc>
          <w:tcPr>
            <w:tcW w:w="2873" w:type="dxa"/>
            <w:vAlign w:val="center"/>
          </w:tcPr>
          <w:p w14:paraId="6BE52A4F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right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</w:tr>
      <w:tr w14:paraId="470E7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5" w:hRule="atLeast"/>
          <w:jc w:val="center"/>
        </w:trPr>
        <w:tc>
          <w:tcPr>
            <w:tcW w:w="854" w:type="dxa"/>
            <w:vMerge w:val="restart"/>
            <w:vAlign w:val="center"/>
          </w:tcPr>
          <w:p w14:paraId="542472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665" w:type="dxa"/>
            <w:vAlign w:val="center"/>
          </w:tcPr>
          <w:p w14:paraId="3A9E2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88A3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09" w:type="dxa"/>
            <w:shd w:val="clear" w:color="auto" w:fill="auto"/>
            <w:vAlign w:val="center"/>
          </w:tcPr>
          <w:p w14:paraId="69F131B4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基础性作业：《练习与测试》P70、71</w:t>
            </w:r>
          </w:p>
          <w:p w14:paraId="47CE9F3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拓展性作业：选择生活中的一个圆形物体，测量它的直径或半径，计算周长，并与绕线测量结果进行比较。</w:t>
            </w:r>
          </w:p>
          <w:p w14:paraId="5720683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  <w:p w14:paraId="3D6C54B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  <w:p w14:paraId="01D74193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612" w:type="dxa"/>
            <w:shd w:val="clear" w:color="auto" w:fill="auto"/>
            <w:vAlign w:val="center"/>
          </w:tcPr>
          <w:p w14:paraId="527C029C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基础性作业：《练习与测试》P72、73</w:t>
            </w:r>
          </w:p>
          <w:p w14:paraId="1636CA2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拓展性作业：1、测量一个圆形物品的直径，计算它的面积，并说明计算中怎样由直径得到半径。</w:t>
            </w:r>
          </w:p>
          <w:p w14:paraId="7C0F2780">
            <w:pPr>
              <w:numPr>
                <w:ilvl w:val="0"/>
                <w:numId w:val="1"/>
              </w:num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设计一道关于圆形花坛、圆桌或半圆形区域面积的生活问题，画出示意图，列式解答并说明思路。</w:t>
            </w:r>
          </w:p>
        </w:tc>
        <w:tc>
          <w:tcPr>
            <w:tcW w:w="2739" w:type="dxa"/>
            <w:shd w:val="clear" w:color="auto" w:fill="auto"/>
            <w:vAlign w:val="center"/>
          </w:tcPr>
          <w:p w14:paraId="54ECC425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基础性作业：《练习与测试》P74、75</w:t>
            </w:r>
          </w:p>
          <w:p w14:paraId="4C1F3B65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拓展性作业：1、设计一个包含圆形部分的生活平面图，标明所需长度信息，选择相加或相减的方法计算它的面积，并说明理由。</w:t>
            </w:r>
          </w:p>
          <w:p w14:paraId="5B54AC5D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  <w:p w14:paraId="6C50CE9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  <w:p w14:paraId="2BDEB52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707" w:type="dxa"/>
            <w:shd w:val="clear" w:color="auto" w:fill="auto"/>
            <w:vAlign w:val="center"/>
          </w:tcPr>
          <w:p w14:paraId="154BA1C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基础性作业：《练习与测试》P81</w:t>
            </w:r>
          </w:p>
          <w:p w14:paraId="6A0124A7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拓展性作业：1、围绕校园中的一项体育活动，设计一份研究计划，写明研究问题、研究方法、记录方式和成员分工。</w:t>
            </w:r>
          </w:p>
          <w:p w14:paraId="235676A2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</w:p>
          <w:p w14:paraId="067BF7B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  <w:p w14:paraId="098BA07B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  <w:p w14:paraId="40FC2E92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  <w:tc>
          <w:tcPr>
            <w:tcW w:w="2873" w:type="dxa"/>
            <w:shd w:val="clear" w:color="auto" w:fill="auto"/>
            <w:vAlign w:val="center"/>
          </w:tcPr>
          <w:p w14:paraId="3AB9B569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基础性作业：《练习与测试》113、114</w:t>
            </w:r>
          </w:p>
          <w:p w14:paraId="10066D63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eastAsia="zh-CN"/>
              </w:rPr>
              <w:t>拓展性作业：观察一次体育比赛或运动训练，整理发现的数据或规则信息，写出研究过程中可能遇到的困难及解决办法。</w:t>
            </w:r>
          </w:p>
          <w:p w14:paraId="1BC8AF53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  <w:p w14:paraId="74D70AF8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  <w:p w14:paraId="1CFFC870">
            <w:pPr>
              <w:snapToGrid/>
              <w:spacing w:before="0" w:after="0" w:line="240" w:lineRule="auto"/>
              <w:ind w:left="0" w:right="0"/>
              <w:jc w:val="both"/>
              <w:rPr>
                <w:rFonts w:hint="eastAsia" w:ascii="宋体" w:hAnsi="宋体" w:eastAsia="宋体" w:cs="宋体"/>
                <w:b w:val="0"/>
                <w:i w:val="0"/>
                <w:strike w:val="0"/>
                <w:color w:val="000000"/>
                <w:sz w:val="18"/>
                <w:u w:val="none"/>
                <w:lang w:val="en-US" w:eastAsia="zh-CN"/>
              </w:rPr>
            </w:pPr>
          </w:p>
        </w:tc>
      </w:tr>
      <w:tr w14:paraId="5C319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854" w:type="dxa"/>
            <w:vMerge w:val="continue"/>
            <w:vAlign w:val="center"/>
          </w:tcPr>
          <w:p w14:paraId="566E0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65" w:type="dxa"/>
            <w:vAlign w:val="center"/>
          </w:tcPr>
          <w:p w14:paraId="7BFE7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4B157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2809" w:type="dxa"/>
            <w:vAlign w:val="center"/>
          </w:tcPr>
          <w:p w14:paraId="2F6ED4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612" w:type="dxa"/>
            <w:vAlign w:val="center"/>
          </w:tcPr>
          <w:p w14:paraId="467400E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  <w:t>20分钟</w:t>
            </w:r>
          </w:p>
        </w:tc>
        <w:tc>
          <w:tcPr>
            <w:tcW w:w="2739" w:type="dxa"/>
            <w:vAlign w:val="center"/>
          </w:tcPr>
          <w:p w14:paraId="2CF82BE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  <w:tc>
          <w:tcPr>
            <w:tcW w:w="2707" w:type="dxa"/>
            <w:vAlign w:val="center"/>
          </w:tcPr>
          <w:p w14:paraId="23FA089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  <w:tc>
          <w:tcPr>
            <w:tcW w:w="2873" w:type="dxa"/>
            <w:vAlign w:val="center"/>
          </w:tcPr>
          <w:p w14:paraId="460261E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160" w:afterAutospacing="0" w:line="0" w:lineRule="atLeast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20分钟</w:t>
            </w:r>
          </w:p>
        </w:tc>
      </w:tr>
    </w:tbl>
    <w:p w14:paraId="22E27A5C"/>
    <w:sectPr>
      <w:pgSz w:w="16838" w:h="11906" w:orient="landscape"/>
      <w:pgMar w:top="726" w:right="760" w:bottom="726" w:left="7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627549"/>
    <w:multiLevelType w:val="singleLevel"/>
    <w:tmpl w:val="60627549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3B2029"/>
    <w:rsid w:val="01DA2767"/>
    <w:rsid w:val="0250441F"/>
    <w:rsid w:val="02621939"/>
    <w:rsid w:val="0291300C"/>
    <w:rsid w:val="02FF7785"/>
    <w:rsid w:val="041901C7"/>
    <w:rsid w:val="056543B3"/>
    <w:rsid w:val="05FF6DD2"/>
    <w:rsid w:val="073203DA"/>
    <w:rsid w:val="08662D55"/>
    <w:rsid w:val="096C0889"/>
    <w:rsid w:val="09D851B5"/>
    <w:rsid w:val="09EC1139"/>
    <w:rsid w:val="0B1D21FA"/>
    <w:rsid w:val="0BFD12C9"/>
    <w:rsid w:val="0CC22F7A"/>
    <w:rsid w:val="0D1E2D7F"/>
    <w:rsid w:val="0D386A9E"/>
    <w:rsid w:val="0D6230B1"/>
    <w:rsid w:val="0DB02216"/>
    <w:rsid w:val="0DE40111"/>
    <w:rsid w:val="0DEF16D4"/>
    <w:rsid w:val="0F3B4345"/>
    <w:rsid w:val="0FBF361F"/>
    <w:rsid w:val="0FD20C58"/>
    <w:rsid w:val="10686439"/>
    <w:rsid w:val="1127230B"/>
    <w:rsid w:val="11F8610A"/>
    <w:rsid w:val="12461D1C"/>
    <w:rsid w:val="13267A0D"/>
    <w:rsid w:val="13333770"/>
    <w:rsid w:val="133A40C5"/>
    <w:rsid w:val="134653EE"/>
    <w:rsid w:val="13B269DF"/>
    <w:rsid w:val="144922ED"/>
    <w:rsid w:val="15260DF3"/>
    <w:rsid w:val="18526BFD"/>
    <w:rsid w:val="186F7D3E"/>
    <w:rsid w:val="18B76B4E"/>
    <w:rsid w:val="18E21560"/>
    <w:rsid w:val="1905229C"/>
    <w:rsid w:val="1A204BC7"/>
    <w:rsid w:val="1AB723E0"/>
    <w:rsid w:val="1C0C4CC3"/>
    <w:rsid w:val="1C5242FB"/>
    <w:rsid w:val="1CAC2120"/>
    <w:rsid w:val="1DB4564C"/>
    <w:rsid w:val="1F1418F6"/>
    <w:rsid w:val="1FA3198A"/>
    <w:rsid w:val="1FAE5406"/>
    <w:rsid w:val="200E21F6"/>
    <w:rsid w:val="201C7D95"/>
    <w:rsid w:val="21112ACF"/>
    <w:rsid w:val="213304E9"/>
    <w:rsid w:val="223573AF"/>
    <w:rsid w:val="223619E2"/>
    <w:rsid w:val="223E657E"/>
    <w:rsid w:val="24106AC5"/>
    <w:rsid w:val="24EE0A54"/>
    <w:rsid w:val="261E411D"/>
    <w:rsid w:val="26CE67B8"/>
    <w:rsid w:val="29E13C5D"/>
    <w:rsid w:val="2A5D0338"/>
    <w:rsid w:val="2A6D1EC6"/>
    <w:rsid w:val="2B427407"/>
    <w:rsid w:val="2B5327A4"/>
    <w:rsid w:val="2BC05357"/>
    <w:rsid w:val="2BE84E7F"/>
    <w:rsid w:val="2BF000A4"/>
    <w:rsid w:val="2C3009A7"/>
    <w:rsid w:val="2C8C66B3"/>
    <w:rsid w:val="2CF005BD"/>
    <w:rsid w:val="2F2B0D72"/>
    <w:rsid w:val="30110491"/>
    <w:rsid w:val="302F44C8"/>
    <w:rsid w:val="31267A0B"/>
    <w:rsid w:val="359C160C"/>
    <w:rsid w:val="36894F05"/>
    <w:rsid w:val="37EA43F2"/>
    <w:rsid w:val="39CC4A86"/>
    <w:rsid w:val="3BEE4758"/>
    <w:rsid w:val="3C9E0CBE"/>
    <w:rsid w:val="3D7D1F70"/>
    <w:rsid w:val="3DE36516"/>
    <w:rsid w:val="3E0E54E3"/>
    <w:rsid w:val="3E1B5D49"/>
    <w:rsid w:val="3E7E7C95"/>
    <w:rsid w:val="3F0742B5"/>
    <w:rsid w:val="3F4C22CC"/>
    <w:rsid w:val="3FCD23D6"/>
    <w:rsid w:val="3FFA7534"/>
    <w:rsid w:val="40B065AF"/>
    <w:rsid w:val="4124313E"/>
    <w:rsid w:val="41DD1037"/>
    <w:rsid w:val="42FB3958"/>
    <w:rsid w:val="4615524E"/>
    <w:rsid w:val="46547170"/>
    <w:rsid w:val="46924A56"/>
    <w:rsid w:val="47367762"/>
    <w:rsid w:val="48B843DB"/>
    <w:rsid w:val="4C856CE7"/>
    <w:rsid w:val="4D54270D"/>
    <w:rsid w:val="4D9E5975"/>
    <w:rsid w:val="4DDB4C7E"/>
    <w:rsid w:val="4DF55974"/>
    <w:rsid w:val="4EB77C34"/>
    <w:rsid w:val="4F227158"/>
    <w:rsid w:val="4F732AC8"/>
    <w:rsid w:val="4FBD3A57"/>
    <w:rsid w:val="510267F8"/>
    <w:rsid w:val="52C051D0"/>
    <w:rsid w:val="545C0475"/>
    <w:rsid w:val="552E1AB9"/>
    <w:rsid w:val="55B245E6"/>
    <w:rsid w:val="566156C7"/>
    <w:rsid w:val="566D5034"/>
    <w:rsid w:val="56866800"/>
    <w:rsid w:val="57892BAB"/>
    <w:rsid w:val="590A5625"/>
    <w:rsid w:val="597204CD"/>
    <w:rsid w:val="597C0D30"/>
    <w:rsid w:val="5A317DF1"/>
    <w:rsid w:val="5B486DCE"/>
    <w:rsid w:val="5CC00A6B"/>
    <w:rsid w:val="5E334735"/>
    <w:rsid w:val="5E892677"/>
    <w:rsid w:val="5F6E2DA1"/>
    <w:rsid w:val="5F7D28F7"/>
    <w:rsid w:val="601F5C79"/>
    <w:rsid w:val="605814A9"/>
    <w:rsid w:val="609833B6"/>
    <w:rsid w:val="61880654"/>
    <w:rsid w:val="61C37490"/>
    <w:rsid w:val="62E46F9E"/>
    <w:rsid w:val="63E409C5"/>
    <w:rsid w:val="64367D42"/>
    <w:rsid w:val="67162F4D"/>
    <w:rsid w:val="67452015"/>
    <w:rsid w:val="6765580A"/>
    <w:rsid w:val="679317B0"/>
    <w:rsid w:val="67B36568"/>
    <w:rsid w:val="68726F78"/>
    <w:rsid w:val="6A920358"/>
    <w:rsid w:val="6AB10122"/>
    <w:rsid w:val="6AD64D76"/>
    <w:rsid w:val="6B9968C2"/>
    <w:rsid w:val="6C5D1EFD"/>
    <w:rsid w:val="6EFE66E9"/>
    <w:rsid w:val="6F411B87"/>
    <w:rsid w:val="6F6B192E"/>
    <w:rsid w:val="700469C6"/>
    <w:rsid w:val="72C2773E"/>
    <w:rsid w:val="737F19B3"/>
    <w:rsid w:val="738D7236"/>
    <w:rsid w:val="73BC4FD4"/>
    <w:rsid w:val="75834F63"/>
    <w:rsid w:val="76A34419"/>
    <w:rsid w:val="76CE7275"/>
    <w:rsid w:val="77000D49"/>
    <w:rsid w:val="7965335C"/>
    <w:rsid w:val="796B1522"/>
    <w:rsid w:val="797B5BDA"/>
    <w:rsid w:val="79F76DC1"/>
    <w:rsid w:val="7AFE369E"/>
    <w:rsid w:val="7B340AAD"/>
    <w:rsid w:val="7B4C6426"/>
    <w:rsid w:val="7BE44C99"/>
    <w:rsid w:val="7C1217E2"/>
    <w:rsid w:val="7DC55265"/>
    <w:rsid w:val="7EAD1AAE"/>
    <w:rsid w:val="7F587BFA"/>
    <w:rsid w:val="7F8E52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1081</Words>
  <Characters>1119</Characters>
  <TotalTime>7</TotalTime>
  <ScaleCrop>false</ScaleCrop>
  <LinksUpToDate>false</LinksUpToDate>
  <CharactersWithSpaces>1131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2024-03-18T10:51:00Z</dcterms:created>
  <dc:creator>Administrator</dc:creator>
  <cp:lastModifiedBy>smile</cp:lastModifiedBy>
  <dcterms:modified xsi:type="dcterms:W3CDTF">2026-11-03T02:57:43Z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620A3334106040B7A52BC1D611FA020A_13</vt:lpwstr>
  </property>
  <property fmtid="{D5CDD505-2E9C-101B-9397-08002B2CF9AE}" pid="4" name="KSOTemplateDocerSaveRecord">
    <vt:lpwstr>eyJoZGlkIjoiNjBhZmNmNzRkMmM3ZDU3OWY1ZDk2ZmQ3NjZiZTk5YWYiLCJ1c2VySWQiOiIzMTIxMDYyMzEifQ==</vt:lpwstr>
  </property>
</Properties>
</file>