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8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10月19日——10月23日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192B3B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基础性作业：抄写识记《牛肚子里的旅行》生字，熟读课文。</w:t>
            </w:r>
          </w:p>
          <w:p w14:paraId="4CB494C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拓展性作业：摘抄课文优美的短句。</w:t>
            </w:r>
          </w:p>
          <w:p w14:paraId="4C3FE46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26" w:type="dxa"/>
            <w:shd w:val="clear" w:color="auto" w:fill="auto"/>
            <w:vAlign w:val="center"/>
          </w:tcPr>
          <w:p w14:paraId="3B109CC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基础性作业：抄写积累《牛肚子里的旅行》词语</w:t>
            </w:r>
          </w:p>
          <w:p w14:paraId="69E080D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拓展性作业：把这个故事讲给家人听听，并和爸爸妈妈分角色朗读课文。</w:t>
            </w:r>
          </w:p>
        </w:tc>
        <w:tc>
          <w:tcPr>
            <w:tcW w:w="2574" w:type="dxa"/>
            <w:shd w:val="clear" w:color="auto" w:fill="auto"/>
            <w:vAlign w:val="center"/>
          </w:tcPr>
          <w:p w14:paraId="42FD438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基础性作业：朗读课文《一块奶酪》，圈画好词</w:t>
            </w:r>
          </w:p>
          <w:p w14:paraId="066960F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拓展性作业：说说蚂蚁队长的故事，讲给家人听。</w:t>
            </w:r>
          </w:p>
        </w:tc>
        <w:tc>
          <w:tcPr>
            <w:tcW w:w="2893" w:type="dxa"/>
            <w:shd w:val="clear" w:color="auto" w:fill="auto"/>
            <w:vAlign w:val="center"/>
          </w:tcPr>
          <w:p w14:paraId="44626F8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基础性作业：制作童话角色卡片，简单写下童话人物、地点。</w:t>
            </w:r>
          </w:p>
          <w:p w14:paraId="24177B7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拓展性作业：想一想角色之间会发生什么事。</w:t>
            </w:r>
          </w:p>
          <w:p w14:paraId="03786FD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1524F6B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基础性作业：完成习作《我来编童话》</w:t>
            </w:r>
          </w:p>
          <w:p w14:paraId="24F7CB2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拓展性作业：试着使用修改符号，把习作的语言修改通顺。</w:t>
            </w:r>
          </w:p>
          <w:p w14:paraId="7CC8ADA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1CC9BF8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基础作业：抄写第12课</w:t>
            </w:r>
          </w:p>
          <w:p w14:paraId="1FE1D6F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拓展作业：结合注释，用自己的话讲讲精卫填海的故事</w:t>
            </w:r>
          </w:p>
          <w:p w14:paraId="33B5BA0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675A5BB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基础作业：默写第12课并完成补充习题</w:t>
            </w:r>
          </w:p>
          <w:p w14:paraId="426EF13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拓展作业：精卫给你留下了怎样的印象？和同学交流</w:t>
            </w:r>
          </w:p>
        </w:tc>
        <w:tc>
          <w:tcPr>
            <w:tcW w:w="2574" w:type="dxa"/>
            <w:vAlign w:val="center"/>
          </w:tcPr>
          <w:p w14:paraId="2486E99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基础作业：抄写第13课划词</w:t>
            </w:r>
          </w:p>
          <w:p w14:paraId="1F6D538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拓展作业：按起因、经过和结果的顺序，复述这个故事</w:t>
            </w:r>
          </w:p>
          <w:p w14:paraId="6F334BA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93" w:type="dxa"/>
            <w:vAlign w:val="center"/>
          </w:tcPr>
          <w:p w14:paraId="37167BB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基础作业：完成第13课补充习题</w:t>
            </w:r>
          </w:p>
          <w:p w14:paraId="2E1B7C1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拓展作业：故事中哪个情节触动了你？和同学交流</w:t>
            </w:r>
          </w:p>
          <w:p w14:paraId="0C60B8F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30A4222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基础作业：抄写第14课划词并完成本课补充习题</w:t>
            </w:r>
          </w:p>
          <w:p w14:paraId="09B944F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拓展作业：发挥自己的想象，试着把女娲从各地拣来五色石的过程说清楚、说生动。</w:t>
            </w: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23分钟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16分钟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13分钟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25分钟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1DB80DA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基础性作业：读通课文《少年中国说》，完成《补充习题》P39-40</w:t>
            </w:r>
          </w:p>
          <w:p w14:paraId="578002D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拓展性作业：搜集当时的背景资料，了解作者写作意图。</w:t>
            </w:r>
          </w:p>
          <w:p w14:paraId="11FFFD3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15210FA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632CDF6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基础性作业：背诵课文《少年中国说》，完成《补充习题》P41-42</w:t>
            </w:r>
          </w:p>
          <w:p w14:paraId="550F4E4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拓展性作业：同学之间讲一讲少年中国和中国少年之间有什么关系。</w:t>
            </w:r>
          </w:p>
        </w:tc>
        <w:tc>
          <w:tcPr>
            <w:tcW w:w="2574" w:type="dxa"/>
            <w:vAlign w:val="center"/>
          </w:tcPr>
          <w:p w14:paraId="35F8DA4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基础性作业：体会作者写作情感变化，感受圆明园的辉煌，完成《补充习题》P43-44</w:t>
            </w:r>
          </w:p>
          <w:p w14:paraId="7076350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拓展性作业：搜集相关资料，说说圆明园的毁灭为什么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不可估量的损失。</w:t>
            </w:r>
          </w:p>
        </w:tc>
        <w:tc>
          <w:tcPr>
            <w:tcW w:w="2893" w:type="dxa"/>
            <w:vAlign w:val="center"/>
          </w:tcPr>
          <w:p w14:paraId="3FC04B4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基础性作业：完成《补充习题》P45-46</w:t>
            </w:r>
          </w:p>
          <w:p w14:paraId="7A49EF5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拓展性作业：思考本文和《七子之歌》（节选）表达的思想感情有什么相似之处。</w:t>
            </w:r>
          </w:p>
          <w:p w14:paraId="0B1FCC1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4E30EC9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基础性作业：完成《补充习题》P47-48</w:t>
            </w:r>
          </w:p>
          <w:p w14:paraId="41A637C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拓展性作业：积累关于梅兰芳的资料，互相交流。</w:t>
            </w:r>
          </w:p>
          <w:p w14:paraId="361588E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2C9A3E5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8296C7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基础：选择一件希望他人支持的事情，准备说服理由；</w:t>
            </w:r>
          </w:p>
          <w:p w14:paraId="1E329A1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拓展：收集说服他人成功的故事。</w:t>
            </w:r>
          </w:p>
          <w:p w14:paraId="40D170C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28FCFC7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22A11A9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03AFB39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基础：确定故事人物和主要情节，列出习作提纲</w:t>
            </w:r>
          </w:p>
          <w:p w14:paraId="53822D2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拓展：完整第四单元作文</w:t>
            </w:r>
          </w:p>
          <w:p w14:paraId="5F3BE6E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1F35F82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1CE1DFC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2FAEC4E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574" w:type="dxa"/>
            <w:vAlign w:val="center"/>
          </w:tcPr>
          <w:p w14:paraId="579815C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基础：体会小说描写方法的好处，完成大练第四单元基础部分；</w:t>
            </w:r>
          </w:p>
          <w:p w14:paraId="49E20DC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拓展：环境描写烘托心情的方法写一个片段，梳理小说阅读方法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  <w:p w14:paraId="5F700B5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93" w:type="dxa"/>
            <w:vAlign w:val="center"/>
          </w:tcPr>
          <w:p w14:paraId="6BA7E2C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基础：用环境描写烘托人物心情，优化习作。</w:t>
            </w:r>
          </w:p>
          <w:p w14:paraId="0EAB51E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拓展：完成第四单元拓展部分。</w:t>
            </w:r>
          </w:p>
          <w:p w14:paraId="6E12088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6404717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587FC18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55D2304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55A1C2C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基础：朗读15课，了解大意，抄写重要词语；</w:t>
            </w:r>
          </w:p>
          <w:p w14:paraId="3DBEC25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拓展：梳理课文主要情节，体会“灯光”的特殊含义。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 xml:space="preserve"> </w:t>
            </w:r>
          </w:p>
          <w:p w14:paraId="0650D10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3179425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5D3CC292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 xml:space="preserve">                         </w:t>
            </w:r>
          </w:p>
        </w:tc>
      </w:tr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18分钟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16分钟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</w:tbl>
    <w:p w14:paraId="4EEF4342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3A63A9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603284B"/>
    <w:rsid w:val="263F494B"/>
    <w:rsid w:val="293C4333"/>
    <w:rsid w:val="29A1472D"/>
    <w:rsid w:val="29B82726"/>
    <w:rsid w:val="29C56DDA"/>
    <w:rsid w:val="2A391AB9"/>
    <w:rsid w:val="2A8B704A"/>
    <w:rsid w:val="2B0A328A"/>
    <w:rsid w:val="2C89174E"/>
    <w:rsid w:val="2D77627C"/>
    <w:rsid w:val="2EA9635B"/>
    <w:rsid w:val="2F2B0D72"/>
    <w:rsid w:val="302F44C8"/>
    <w:rsid w:val="31B54A1D"/>
    <w:rsid w:val="31BF532C"/>
    <w:rsid w:val="32070FA4"/>
    <w:rsid w:val="355D3219"/>
    <w:rsid w:val="3572573D"/>
    <w:rsid w:val="373C3627"/>
    <w:rsid w:val="37B336EE"/>
    <w:rsid w:val="38802231"/>
    <w:rsid w:val="38E057F5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1144BD"/>
    <w:rsid w:val="65AC0633"/>
    <w:rsid w:val="664144B1"/>
    <w:rsid w:val="679317B0"/>
    <w:rsid w:val="67E753E0"/>
    <w:rsid w:val="68F86249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6F6C5DCE"/>
    <w:rsid w:val="709E4870"/>
    <w:rsid w:val="71B1516D"/>
    <w:rsid w:val="71C10DCD"/>
    <w:rsid w:val="72C2773E"/>
    <w:rsid w:val="737F19B3"/>
    <w:rsid w:val="74AA584A"/>
    <w:rsid w:val="757F3A24"/>
    <w:rsid w:val="77BB4B05"/>
    <w:rsid w:val="7965335C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1010</Words>
  <Characters>1041</Characters>
  <TotalTime>3</TotalTime>
  <ScaleCrop>false</ScaleCrop>
  <LinksUpToDate>false</LinksUpToDate>
  <CharactersWithSpaces>1049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smile</cp:lastModifiedBy>
  <dcterms:modified xsi:type="dcterms:W3CDTF">2026-10-19T07:36:36Z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63D9D51C396846CEAD61B2A397C1142A_13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