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4C765">
      <w:pPr>
        <w:rPr>
          <w:rFonts w:hint="eastAsia" w:ascii="宋体" w:hAnsi="宋体" w:eastAsia="宋体" w:cs="宋体"/>
          <w:b/>
          <w:sz w:val="36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sz w:val="36"/>
        </w:rPr>
        <w:t>附件1</w:t>
      </w:r>
    </w:p>
    <w:p w14:paraId="59622E5A">
      <w:pPr>
        <w:jc w:val="center"/>
        <w:rPr>
          <w:rFonts w:hint="eastAsia" w:ascii="宋体" w:hAnsi="宋体" w:eastAsia="宋体" w:cs="宋体"/>
          <w:b/>
          <w:sz w:val="36"/>
        </w:rPr>
      </w:pPr>
    </w:p>
    <w:p w14:paraId="26992989">
      <w:pPr>
        <w:jc w:val="center"/>
        <w:rPr>
          <w:rFonts w:hint="eastAsia" w:ascii="宋体" w:hAnsi="宋体" w:eastAsia="宋体" w:cs="宋体"/>
          <w:b/>
          <w:sz w:val="36"/>
        </w:rPr>
      </w:pPr>
      <w:r>
        <w:rPr>
          <w:rFonts w:ascii="宋体" w:hAnsi="宋体" w:eastAsia="宋体" w:cs="宋体"/>
          <w:b/>
          <w:sz w:val="36"/>
        </w:rPr>
        <w:t>武进区优秀教育教学论文</w:t>
      </w:r>
      <w:r>
        <w:rPr>
          <w:rFonts w:hint="eastAsia" w:ascii="宋体" w:hAnsi="宋体" w:eastAsia="宋体" w:cs="宋体"/>
          <w:b/>
          <w:sz w:val="36"/>
        </w:rPr>
        <w:t>评选</w:t>
      </w:r>
      <w:r>
        <w:rPr>
          <w:rFonts w:ascii="宋体" w:hAnsi="宋体" w:eastAsia="宋体" w:cs="宋体"/>
          <w:b/>
          <w:sz w:val="36"/>
        </w:rPr>
        <w:t>活动</w:t>
      </w:r>
      <w:r>
        <w:rPr>
          <w:rFonts w:hint="eastAsia" w:ascii="宋体" w:hAnsi="宋体" w:eastAsia="宋体" w:cs="宋体"/>
          <w:b/>
          <w:sz w:val="36"/>
        </w:rPr>
        <w:t>稿件格式要求</w:t>
      </w:r>
    </w:p>
    <w:p w14:paraId="5CDB2364">
      <w:pPr>
        <w:spacing w:line="360" w:lineRule="auto"/>
        <w:rPr>
          <w:rFonts w:hint="eastAsia" w:ascii="宋体" w:hAnsi="宋体" w:eastAsia="宋体" w:cs="宋体"/>
          <w:bCs/>
          <w:sz w:val="30"/>
          <w:szCs w:val="30"/>
        </w:rPr>
      </w:pPr>
      <w:r>
        <w:rPr>
          <w:rFonts w:hint="eastAsia" w:ascii="宋体" w:hAnsi="宋体" w:eastAsia="宋体" w:cs="宋体"/>
          <w:bCs/>
          <w:color w:val="FF0000"/>
          <w:sz w:val="30"/>
          <w:szCs w:val="30"/>
        </w:rPr>
        <w:t>1.电子稿不得出现作者姓名及单位信息。</w:t>
      </w:r>
    </w:p>
    <w:p w14:paraId="5DE99D20">
      <w:pPr>
        <w:spacing w:line="36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宋体" w:hAnsi="宋体" w:eastAsia="宋体" w:cs="宋体"/>
          <w:bCs/>
          <w:sz w:val="30"/>
          <w:szCs w:val="30"/>
        </w:rPr>
        <w:t>2.论文撰写格式。</w:t>
      </w:r>
    </w:p>
    <w:p w14:paraId="663DC0BF">
      <w:pPr>
        <w:spacing w:line="360" w:lineRule="auto"/>
        <w:ind w:firstLine="600" w:firstLineChars="200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①论文标题：黑体三号居中（标题应简明、具体、确切，能概括全文主旨，一般不超过20个汉字，必要时可加副标题。） </w:t>
      </w:r>
      <w:r>
        <w:rPr>
          <w:rFonts w:hint="eastAsia" w:ascii="宋体" w:hAnsi="宋体" w:eastAsia="宋体" w:cs="宋体"/>
          <w:bCs/>
          <w:color w:val="FF0000"/>
          <w:sz w:val="30"/>
          <w:szCs w:val="30"/>
        </w:rPr>
        <w:t>“作品名称”和“保存文件名”均与此一致</w:t>
      </w:r>
      <w:r>
        <w:rPr>
          <w:rFonts w:hint="eastAsia" w:ascii="宋体" w:hAnsi="宋体" w:eastAsia="宋体" w:cs="宋体"/>
          <w:bCs/>
          <w:sz w:val="30"/>
          <w:szCs w:val="30"/>
        </w:rPr>
        <w:t>。</w:t>
      </w:r>
    </w:p>
    <w:p w14:paraId="6A183D58">
      <w:pPr>
        <w:spacing w:line="360" w:lineRule="auto"/>
        <w:ind w:firstLine="64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②摘要：宋体小四号（来稿均应有中文摘要，其内容应包括研究目的、主要方法、结果和结论等，篇幅为100-200字。） </w:t>
      </w:r>
    </w:p>
    <w:p w14:paraId="3EF650A1">
      <w:pPr>
        <w:spacing w:line="360" w:lineRule="auto"/>
        <w:ind w:firstLine="64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③关键词：宋体小四号（每篇文章可选3-6个关键词）  </w:t>
      </w:r>
    </w:p>
    <w:p w14:paraId="0A800D67">
      <w:pPr>
        <w:spacing w:line="360" w:lineRule="auto"/>
        <w:ind w:firstLine="64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④一级标题：一、二、三、……（宋体小四号加粗） </w:t>
      </w:r>
    </w:p>
    <w:p w14:paraId="6D8EE4E2">
      <w:pPr>
        <w:spacing w:line="360" w:lineRule="auto"/>
        <w:ind w:firstLine="64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⑤二级标题：1.2.3.……（宋体小四号加粗）  </w:t>
      </w:r>
    </w:p>
    <w:p w14:paraId="1DEFA259">
      <w:pPr>
        <w:spacing w:line="360" w:lineRule="auto"/>
        <w:ind w:firstLine="64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⑥三级标题：（1）（2）（3）……（宋体小四号） </w:t>
      </w:r>
    </w:p>
    <w:p w14:paraId="0D33E7B5">
      <w:pPr>
        <w:spacing w:line="360" w:lineRule="auto"/>
        <w:ind w:firstLine="64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⑦正文：宋体小四号</w:t>
      </w:r>
    </w:p>
    <w:p w14:paraId="1B4CC726">
      <w:pPr>
        <w:spacing w:line="360" w:lineRule="auto"/>
        <w:ind w:firstLine="64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⑧正文内容单倍行距，每页编号。 </w:t>
      </w:r>
    </w:p>
    <w:p w14:paraId="6B80BFB7">
      <w:pPr>
        <w:spacing w:line="360" w:lineRule="auto"/>
        <w:ind w:firstLine="64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⑨注释及参考文献格式：正文后的注释和参考文献应完整、准确，注释用脚注，参考文献用尾注。</w:t>
      </w:r>
    </w:p>
    <w:sectPr>
      <w:footerReference r:id="rId3" w:type="default"/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46F81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08DC8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908DC8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characterSpacingControl w:val="doNotCompress"/>
  <w:hdrShapeDefaults>
    <o:shapelayout v:ext="edit">
      <o:idmap v:ext="edit" data="1,3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iMzdmYzViYWE0NjcwM2M3NjA2NGE4NjI1ZTZiYzQifQ=="/>
  </w:docVars>
  <w:rsids>
    <w:rsidRoot w:val="00016EC3"/>
    <w:rsid w:val="00016EC3"/>
    <w:rsid w:val="00141A5B"/>
    <w:rsid w:val="002D4E63"/>
    <w:rsid w:val="005E4DAF"/>
    <w:rsid w:val="008D3F86"/>
    <w:rsid w:val="00D1217A"/>
    <w:rsid w:val="00EA047A"/>
    <w:rsid w:val="00EF700E"/>
    <w:rsid w:val="00FE6894"/>
    <w:rsid w:val="0BC62B84"/>
    <w:rsid w:val="16076406"/>
    <w:rsid w:val="220628F4"/>
    <w:rsid w:val="301663F8"/>
    <w:rsid w:val="313921EF"/>
    <w:rsid w:val="7A853A45"/>
    <w:rsid w:val="BEE6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313</Characters>
  <Lines>2</Lines>
  <Paragraphs>1</Paragraphs>
  <TotalTime>19</TotalTime>
  <ScaleCrop>false</ScaleCrop>
  <LinksUpToDate>false</LinksUpToDate>
  <CharactersWithSpaces>366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2024-06-25T10:44:00Z</dcterms:created>
  <dc:creator>Administrator</dc:creator>
  <cp:lastModifiedBy>这是王王的微博</cp:lastModifiedBy>
  <dcterms:modified xsi:type="dcterms:W3CDTF">2026-09-22T14:10:12Z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694AC7EE9E44EF01C41BB26A3B0CF0AB_43</vt:lpwstr>
  </property>
</Properties>
</file>