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629189">
      <w:pPr>
        <w:pStyle w:val="2"/>
        <w:jc w:val="center"/>
        <w:rPr>
          <w:rFonts w:hint="eastAsia"/>
        </w:rPr>
      </w:pPr>
      <w:r>
        <w:rPr>
          <w:rFonts w:hint="eastAsia"/>
        </w:rPr>
        <w:t>获奖论文情况（有纸质获奖证明文件）</w:t>
      </w:r>
    </w:p>
    <w:p w14:paraId="47265047">
      <w:pPr>
        <w:numPr>
          <w:ilvl w:val="0"/>
          <w:numId w:val="1"/>
        </w:numPr>
        <w:rPr>
          <w:rFonts w:hint="eastAsia"/>
          <w:szCs w:val="21"/>
        </w:rPr>
      </w:pPr>
      <w:r>
        <w:rPr>
          <w:rFonts w:hint="eastAsia"/>
          <w:szCs w:val="21"/>
        </w:rPr>
        <w:t>以下粘贴获奖论文的证明文件（每图占一页）</w:t>
      </w:r>
    </w:p>
    <w:p w14:paraId="370D3F8D">
      <w:pPr>
        <w:numPr>
          <w:ilvl w:val="0"/>
          <w:numId w:val="0"/>
        </w:numPr>
        <w:ind w:leftChars="0"/>
        <w:rPr>
          <w:rFonts w:hint="eastAsia"/>
          <w:szCs w:val="21"/>
        </w:rPr>
      </w:pPr>
      <w:r>
        <w:rPr>
          <w:rFonts w:hint="eastAsia"/>
          <w:szCs w:val="21"/>
        </w:rPr>
        <w:fldChar w:fldCharType="begin"/>
      </w:r>
      <w:r>
        <w:rPr>
          <w:rFonts w:hint="eastAsia"/>
          <w:szCs w:val="21"/>
        </w:rPr>
        <w:instrText xml:space="preserve"> HYPERLINK "http://58.216.77.128:88/spa/document/index.jsp?id=61633&amp;router=1#/main/document/detail?_key=qsty7e" </w:instrText>
      </w:r>
      <w:r>
        <w:rPr>
          <w:rFonts w:hint="eastAsia"/>
          <w:szCs w:val="21"/>
        </w:rPr>
        <w:fldChar w:fldCharType="separate"/>
      </w:r>
      <w:r>
        <w:rPr>
          <w:rStyle w:val="8"/>
          <w:rFonts w:hint="eastAsia"/>
          <w:szCs w:val="21"/>
        </w:rPr>
        <w:t>http://58.216.77.128:88/spa/document/index.jsp?id=61633&amp;router=1#/main/document/detail?_key=qsty7e</w:t>
      </w:r>
      <w:r>
        <w:rPr>
          <w:rFonts w:hint="eastAsia"/>
          <w:szCs w:val="21"/>
        </w:rPr>
        <w:fldChar w:fldCharType="end"/>
      </w:r>
    </w:p>
    <w:p w14:paraId="2082219D">
      <w:pPr>
        <w:numPr>
          <w:ilvl w:val="0"/>
          <w:numId w:val="0"/>
        </w:numPr>
        <w:ind w:leftChars="0"/>
        <w:rPr>
          <w:rFonts w:hint="eastAsia"/>
          <w:szCs w:val="21"/>
        </w:rPr>
      </w:pPr>
      <w:r>
        <w:drawing>
          <wp:inline distT="0" distB="0" distL="114300" distR="114300">
            <wp:extent cx="5266690" cy="2707640"/>
            <wp:effectExtent l="0" t="0" r="16510" b="1016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5"/>
                    <a:stretch>
                      <a:fillRect/>
                    </a:stretch>
                  </pic:blipFill>
                  <pic:spPr>
                    <a:xfrm>
                      <a:off x="0" y="0"/>
                      <a:ext cx="5266690" cy="2707640"/>
                    </a:xfrm>
                    <a:prstGeom prst="rect">
                      <a:avLst/>
                    </a:prstGeom>
                    <a:noFill/>
                    <a:ln>
                      <a:noFill/>
                    </a:ln>
                  </pic:spPr>
                </pic:pic>
              </a:graphicData>
            </a:graphic>
          </wp:inline>
        </w:drawing>
      </w:r>
    </w:p>
    <w:p w14:paraId="03A78FDC">
      <w:pPr>
        <w:rPr>
          <w:rFonts w:hint="default"/>
          <w:lang w:val="en-US"/>
        </w:rPr>
      </w:pPr>
      <w:r>
        <w:drawing>
          <wp:inline distT="0" distB="0" distL="114300" distR="114300">
            <wp:extent cx="4522470" cy="6909435"/>
            <wp:effectExtent l="0" t="0" r="24130" b="24765"/>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6"/>
                    <a:stretch>
                      <a:fillRect/>
                    </a:stretch>
                  </pic:blipFill>
                  <pic:spPr>
                    <a:xfrm>
                      <a:off x="0" y="0"/>
                      <a:ext cx="4522470" cy="6909435"/>
                    </a:xfrm>
                    <a:prstGeom prst="rect">
                      <a:avLst/>
                    </a:prstGeom>
                    <a:noFill/>
                    <a:ln>
                      <a:noFill/>
                    </a:ln>
                  </pic:spPr>
                </pic:pic>
              </a:graphicData>
            </a:graphic>
          </wp:inline>
        </w:drawing>
      </w:r>
    </w:p>
    <w:p w14:paraId="3089109B">
      <w:pPr>
        <w:rPr>
          <w:rFonts w:hint="eastAsia"/>
        </w:rPr>
      </w:pPr>
    </w:p>
    <w:p w14:paraId="45A18BE6">
      <w:pPr>
        <w:rPr>
          <w:rFonts w:hint="eastAsia"/>
        </w:rPr>
      </w:pPr>
    </w:p>
    <w:p w14:paraId="50E6845D">
      <w:pPr>
        <w:rPr>
          <w:rFonts w:hint="eastAsia"/>
        </w:rPr>
      </w:pPr>
    </w:p>
    <w:p w14:paraId="4E59E59F">
      <w:pPr>
        <w:rPr>
          <w:rFonts w:hint="eastAsia"/>
        </w:rPr>
      </w:pPr>
    </w:p>
    <w:p w14:paraId="60F2E433">
      <w:pPr>
        <w:rPr>
          <w:rFonts w:hint="eastAsia"/>
        </w:rPr>
      </w:pPr>
    </w:p>
    <w:p w14:paraId="6E486523">
      <w:pPr>
        <w:rPr>
          <w:rFonts w:hint="eastAsia"/>
        </w:rPr>
      </w:pPr>
    </w:p>
    <w:p w14:paraId="29411839">
      <w:pPr>
        <w:rPr>
          <w:rFonts w:hint="eastAsia"/>
        </w:rPr>
      </w:pPr>
    </w:p>
    <w:p w14:paraId="3F2E93C0">
      <w:pPr>
        <w:rPr>
          <w:rFonts w:hint="eastAsia"/>
        </w:rPr>
      </w:pPr>
    </w:p>
    <w:p w14:paraId="3CC2CFF1">
      <w:pPr>
        <w:rPr>
          <w:rFonts w:hint="eastAsia"/>
        </w:rPr>
      </w:pPr>
    </w:p>
    <w:p w14:paraId="51DACA51">
      <w:pPr>
        <w:rPr>
          <w:rFonts w:hint="eastAsia"/>
        </w:rPr>
      </w:pPr>
    </w:p>
    <w:p w14:paraId="57C4EB66">
      <w:pPr>
        <w:numPr>
          <w:ilvl w:val="0"/>
          <w:numId w:val="1"/>
        </w:numPr>
        <w:rPr>
          <w:rFonts w:hint="eastAsia"/>
          <w:szCs w:val="21"/>
        </w:rPr>
      </w:pPr>
      <w:r>
        <w:rPr>
          <w:rFonts w:hint="eastAsia"/>
          <w:szCs w:val="21"/>
        </w:rPr>
        <w:t>以下粘贴获奖证书（每图占一页）</w:t>
      </w:r>
    </w:p>
    <w:p w14:paraId="7D7E2EE6">
      <w:pPr>
        <w:rPr>
          <w:rFonts w:hint="eastAsia"/>
        </w:rPr>
      </w:pPr>
    </w:p>
    <w:p w14:paraId="0803D557">
      <w:pPr>
        <w:rPr>
          <w:rFonts w:hint="default"/>
          <w:lang w:val="en-US"/>
        </w:rPr>
      </w:pPr>
      <w:r>
        <w:drawing>
          <wp:inline distT="0" distB="0" distL="114300" distR="114300">
            <wp:extent cx="5272405" cy="3648075"/>
            <wp:effectExtent l="0" t="0" r="10795" b="9525"/>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7"/>
                    <a:stretch>
                      <a:fillRect/>
                    </a:stretch>
                  </pic:blipFill>
                  <pic:spPr>
                    <a:xfrm>
                      <a:off x="0" y="0"/>
                      <a:ext cx="5272405" cy="3648075"/>
                    </a:xfrm>
                    <a:prstGeom prst="rect">
                      <a:avLst/>
                    </a:prstGeom>
                    <a:noFill/>
                    <a:ln>
                      <a:noFill/>
                    </a:ln>
                  </pic:spPr>
                </pic:pic>
              </a:graphicData>
            </a:graphic>
          </wp:inline>
        </w:drawing>
      </w:r>
    </w:p>
    <w:p w14:paraId="44A202C0">
      <w:pPr>
        <w:rPr>
          <w:rFonts w:hint="default"/>
          <w:lang w:val="en-US"/>
        </w:rPr>
      </w:pPr>
    </w:p>
    <w:p w14:paraId="2DE3361A">
      <w:pPr>
        <w:rPr>
          <w:rFonts w:hint="default"/>
          <w:lang w:val="en-US"/>
        </w:rPr>
      </w:pPr>
    </w:p>
    <w:p w14:paraId="73E169E9">
      <w:pPr>
        <w:rPr>
          <w:rFonts w:hint="default"/>
          <w:lang w:val="en-US"/>
        </w:rPr>
      </w:pPr>
    </w:p>
    <w:p w14:paraId="4D9D4117">
      <w:pPr>
        <w:rPr>
          <w:rFonts w:hint="default"/>
          <w:lang w:val="en-US"/>
        </w:rPr>
      </w:pPr>
    </w:p>
    <w:p w14:paraId="3886E51A">
      <w:pPr>
        <w:rPr>
          <w:rFonts w:hint="default"/>
          <w:lang w:val="en-US"/>
        </w:rPr>
      </w:pPr>
    </w:p>
    <w:p w14:paraId="5A81F814">
      <w:pPr>
        <w:rPr>
          <w:rFonts w:hint="default"/>
          <w:lang w:val="en-US"/>
        </w:rPr>
      </w:pPr>
    </w:p>
    <w:p w14:paraId="7C94A6A0">
      <w:pPr>
        <w:rPr>
          <w:rFonts w:hint="default"/>
          <w:lang w:val="en-US"/>
        </w:rPr>
      </w:pPr>
    </w:p>
    <w:p w14:paraId="36313303">
      <w:pPr>
        <w:rPr>
          <w:rFonts w:hint="default"/>
          <w:lang w:val="en-US"/>
        </w:rPr>
      </w:pPr>
    </w:p>
    <w:p w14:paraId="0571B81B">
      <w:pPr>
        <w:rPr>
          <w:rFonts w:hint="default"/>
          <w:lang w:val="en-US"/>
        </w:rPr>
      </w:pPr>
    </w:p>
    <w:p w14:paraId="69E3AC20">
      <w:pPr>
        <w:rPr>
          <w:rFonts w:hint="default"/>
          <w:lang w:val="en-US"/>
        </w:rPr>
      </w:pPr>
    </w:p>
    <w:p w14:paraId="3C16F5E6">
      <w:pPr>
        <w:rPr>
          <w:rFonts w:hint="default"/>
          <w:lang w:val="en-US"/>
        </w:rPr>
      </w:pPr>
    </w:p>
    <w:p w14:paraId="7E536B80">
      <w:pPr>
        <w:rPr>
          <w:rFonts w:hint="default"/>
          <w:lang w:val="en-US"/>
        </w:rPr>
      </w:pPr>
    </w:p>
    <w:p w14:paraId="2E3EDFA3">
      <w:pPr>
        <w:rPr>
          <w:rFonts w:hint="default"/>
          <w:lang w:val="en-US"/>
        </w:rPr>
      </w:pPr>
    </w:p>
    <w:p w14:paraId="3A1070AD">
      <w:pPr>
        <w:rPr>
          <w:rFonts w:hint="default"/>
          <w:lang w:val="en-US"/>
        </w:rPr>
      </w:pPr>
    </w:p>
    <w:p w14:paraId="546F7F1A">
      <w:pPr>
        <w:rPr>
          <w:rFonts w:hint="default"/>
          <w:lang w:val="en-US"/>
        </w:rPr>
      </w:pPr>
    </w:p>
    <w:p w14:paraId="1F18F172">
      <w:pPr>
        <w:rPr>
          <w:rFonts w:hint="default"/>
          <w:lang w:val="en-US"/>
        </w:rPr>
      </w:pPr>
    </w:p>
    <w:p w14:paraId="3ECCC74C">
      <w:pPr>
        <w:rPr>
          <w:rFonts w:hint="default"/>
          <w:lang w:val="en-US"/>
        </w:rPr>
      </w:pPr>
      <w:bookmarkStart w:id="0" w:name="_GoBack"/>
      <w:bookmarkEnd w:id="0"/>
    </w:p>
    <w:p w14:paraId="7A793769">
      <w:pPr>
        <w:rPr>
          <w:rFonts w:hint="default"/>
          <w:lang w:val="en-US"/>
        </w:rPr>
      </w:pPr>
    </w:p>
    <w:p w14:paraId="23FA9249">
      <w:pPr>
        <w:rPr>
          <w:rFonts w:hint="default"/>
          <w:lang w:val="en-US"/>
        </w:rPr>
      </w:pPr>
    </w:p>
    <w:p w14:paraId="35DAE4CB">
      <w:pPr>
        <w:rPr>
          <w:rFonts w:hint="default"/>
          <w:lang w:val="en-US"/>
        </w:rPr>
      </w:pPr>
    </w:p>
    <w:p w14:paraId="3E2E8887">
      <w:pPr>
        <w:rPr>
          <w:rFonts w:hint="default"/>
          <w:lang w:val="en-US"/>
        </w:rPr>
      </w:pPr>
    </w:p>
    <w:p w14:paraId="169FD47B">
      <w:pPr>
        <w:rPr>
          <w:rFonts w:hint="eastAsia"/>
        </w:rPr>
      </w:pPr>
    </w:p>
    <w:p w14:paraId="4356201E">
      <w:pPr>
        <w:rPr>
          <w:rFonts w:hint="eastAsia"/>
        </w:rPr>
      </w:pPr>
    </w:p>
    <w:p w14:paraId="4D94FBAB">
      <w:pPr>
        <w:rPr>
          <w:rFonts w:hint="eastAsia"/>
        </w:rPr>
      </w:pPr>
    </w:p>
    <w:p w14:paraId="5FC1F45D">
      <w:pPr>
        <w:numPr>
          <w:ilvl w:val="0"/>
          <w:numId w:val="1"/>
        </w:numP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pPr>
      <w:r>
        <w:rPr>
          <w:rFonts w:hint="eastAsia"/>
          <w:szCs w:val="21"/>
        </w:rPr>
        <w:t>以下粘贴论文电子稿</w:t>
      </w:r>
      <w:r>
        <w:rPr>
          <w:rFonts w:hint="eastAsia" w:ascii="宋体" w:hAnsi="宋体" w:eastAsia="宋体" w:cs="宋体"/>
          <w:b/>
          <w:bCs/>
          <w:color w:val="000000" w:themeColor="text1"/>
          <w:sz w:val="30"/>
          <w:szCs w:val="30"/>
          <w14:textFill>
            <w14:solidFill>
              <w14:schemeClr w14:val="tx1"/>
            </w14:solidFill>
          </w14:textFill>
        </w:rPr>
        <w:br w:type="textWrapping"/>
      </w:r>
      <w:r>
        <w:rPr>
          <w:rFonts w:hint="eastAsia" w:ascii="宋体" w:hAnsi="宋体" w:eastAsia="宋体" w:cs="宋体"/>
          <w:b/>
          <w:bCs/>
          <w:color w:val="000000" w:themeColor="text1"/>
          <w:sz w:val="30"/>
          <w:szCs w:val="30"/>
          <w14:textFill>
            <w14:solidFill>
              <w14:schemeClr w14:val="tx1"/>
            </w14:solidFill>
          </w14:textFill>
        </w:rPr>
        <w:t>逆向设计在小学美术单元教学中的应用与实践</w:t>
      </w:r>
      <w:r>
        <w:rPr>
          <w:rFonts w:hint="eastAsia" w:ascii="宋体" w:hAnsi="宋体" w:eastAsia="宋体" w:cs="宋体"/>
          <w:b/>
          <w:bCs/>
          <w:color w:val="000000" w:themeColor="text1"/>
          <w:sz w:val="30"/>
          <w:szCs w:val="30"/>
          <w14:textFill>
            <w14:solidFill>
              <w14:schemeClr w14:val="tx1"/>
            </w14:solidFill>
          </w14:textFill>
        </w:rPr>
        <w:br w:type="textWrapping"/>
      </w:r>
      <w:r>
        <w:rPr>
          <w:rFonts w:hint="eastAsia" w:ascii="宋体" w:hAnsi="宋体" w:eastAsia="宋体" w:cs="宋体"/>
          <w:b/>
          <w:bCs/>
          <w:color w:val="000000" w:themeColor="text1"/>
          <w:sz w:val="30"/>
          <w:szCs w:val="30"/>
          <w14:textFill>
            <w14:solidFill>
              <w14:schemeClr w14:val="tx1"/>
            </w14:solidFill>
          </w14:textFill>
        </w:rPr>
        <w:t>吴若华</w:t>
      </w:r>
      <w:r>
        <w:rPr>
          <w:rFonts w:hint="eastAsia" w:ascii="宋体" w:hAnsi="宋体" w:eastAsia="宋体" w:cs="宋体"/>
          <w:b/>
          <w:bCs/>
          <w:color w:val="000000" w:themeColor="text1"/>
          <w:sz w:val="30"/>
          <w:szCs w:val="30"/>
          <w14:textFill>
            <w14:solidFill>
              <w14:schemeClr w14:val="tx1"/>
            </w14:solidFill>
          </w14:textFill>
        </w:rPr>
        <w:br w:type="textWrapping"/>
      </w:r>
      <w:r>
        <w:rPr>
          <w:rFonts w:hint="eastAsia" w:ascii="宋体" w:hAnsi="宋体" w:eastAsia="宋体" w:cs="宋体"/>
          <w:b/>
          <w:bCs/>
          <w:color w:val="000000" w:themeColor="text1"/>
          <w:sz w:val="30"/>
          <w:szCs w:val="30"/>
          <w14:textFill>
            <w14:solidFill>
              <w14:schemeClr w14:val="tx1"/>
            </w14:solidFill>
          </w14:textFill>
        </w:rPr>
        <w:t xml:space="preserve">江苏省常州市 武进区遥观中心小学 </w:t>
      </w:r>
      <w:r>
        <w:rPr>
          <w:rFonts w:hint="eastAsia" w:ascii="宋体" w:hAnsi="宋体" w:eastAsia="宋体" w:cs="宋体"/>
          <w:b/>
          <w:bCs/>
          <w:color w:val="000000" w:themeColor="text1"/>
          <w:sz w:val="30"/>
          <w:szCs w:val="30"/>
          <w14:textFill>
            <w14:solidFill>
              <w14:schemeClr w14:val="tx1"/>
            </w14:solidFill>
          </w14:textFill>
        </w:rPr>
        <w:br w:type="textWrapping"/>
      </w:r>
      <w:r>
        <w:rPr>
          <w:rFonts w:hint="eastAsia" w:ascii="宋体" w:hAnsi="宋体" w:eastAsia="宋体" w:cs="宋体"/>
          <w:b/>
          <w:bCs/>
          <w:i w:val="0"/>
          <w:iCs w:val="0"/>
          <w:caps w:val="0"/>
          <w:color w:val="000000" w:themeColor="text1"/>
          <w:spacing w:val="0"/>
          <w:sz w:val="24"/>
          <w:szCs w:val="24"/>
          <w:lang w:val="en-US" w:eastAsia="zh-CN"/>
          <w14:textFill>
            <w14:solidFill>
              <w14:schemeClr w14:val="tx1"/>
            </w14:solidFill>
          </w14:textFill>
        </w:rPr>
        <w:t>摘要：</w:t>
      </w:r>
      <w:r>
        <w:rPr>
          <w:rFonts w:hint="eastAsia" w:ascii="宋体" w:hAnsi="宋体" w:eastAsia="宋体" w:cs="宋体"/>
          <w:i w:val="0"/>
          <w:iCs w:val="0"/>
          <w:caps w:val="0"/>
          <w:color w:val="000000" w:themeColor="text1"/>
          <w:spacing w:val="0"/>
          <w:sz w:val="24"/>
          <w:szCs w:val="24"/>
          <w14:textFill>
            <w14:solidFill>
              <w14:schemeClr w14:val="tx1"/>
            </w14:solidFill>
          </w14:textFill>
        </w:rPr>
        <w:t>在当今的教育环境中，教学方法的不断创新与实践成为了推动教育质量提升的关键。特别是在小学美术单元教学中，逆向教学设计法作为一种新颖而富有成效的教学方法，不仅可以增强学生的创造力、想象力，还能培养他们的审美能力和艺术修养。本文将从逆向教学设计法的概念及其</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优势入手进行分析，介绍其在单元教学中的重要性。再通过教学案例探讨小学美术单元教学中逆向教学设计法的实际运用。旨在为小学美术教师提供有效的教学方法，培养学生的核心素养</w:t>
      </w:r>
      <w:r>
        <w:rPr>
          <w:rFonts w:hint="eastAsia" w:ascii="宋体" w:hAnsi="宋体" w:eastAsia="宋体" w:cs="宋体"/>
          <w:i w:val="0"/>
          <w:iCs w:val="0"/>
          <w:caps w:val="0"/>
          <w:color w:val="000000" w:themeColor="text1"/>
          <w:spacing w:val="0"/>
          <w:sz w:val="24"/>
          <w:szCs w:val="24"/>
          <w14:textFill>
            <w14:solidFill>
              <w14:schemeClr w14:val="tx1"/>
            </w14:solidFill>
          </w14:textFill>
        </w:rPr>
        <w:t>。</w:t>
      </w:r>
      <w:r>
        <w:rPr>
          <w:rFonts w:hint="eastAsia" w:ascii="宋体" w:hAnsi="宋体" w:eastAsia="宋体" w:cs="宋体"/>
          <w:i w:val="0"/>
          <w:iCs w:val="0"/>
          <w:caps w:val="0"/>
          <w:color w:val="000000" w:themeColor="text1"/>
          <w:spacing w:val="0"/>
          <w:sz w:val="24"/>
          <w:szCs w:val="24"/>
          <w14:textFill>
            <w14:solidFill>
              <w14:schemeClr w14:val="tx1"/>
            </w14:solidFill>
          </w14:textFill>
        </w:rPr>
        <w:br w:type="textWrapping"/>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 xml:space="preserve">   </w:t>
      </w:r>
    </w:p>
    <w:p w14:paraId="4BB72764">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both"/>
        <w:textAlignment w:val="auto"/>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pPr>
      <w:r>
        <w:rPr>
          <w:rFonts w:hint="eastAsia" w:ascii="宋体" w:hAnsi="宋体" w:eastAsia="宋体" w:cs="宋体"/>
          <w:b/>
          <w:bCs/>
          <w:i w:val="0"/>
          <w:iCs w:val="0"/>
          <w:caps w:val="0"/>
          <w:color w:val="000000" w:themeColor="text1"/>
          <w:spacing w:val="0"/>
          <w:sz w:val="24"/>
          <w:szCs w:val="24"/>
          <w:lang w:val="en-US" w:eastAsia="zh-CN"/>
          <w14:textFill>
            <w14:solidFill>
              <w14:schemeClr w14:val="tx1"/>
            </w14:solidFill>
          </w14:textFill>
        </w:rPr>
        <w:t>关键词：</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小学美术；单元教学；逆向教学设计法</w:t>
      </w:r>
      <w:r>
        <w:rPr>
          <w:rFonts w:hint="eastAsia" w:ascii="宋体" w:hAnsi="宋体" w:eastAsia="宋体" w:cs="宋体"/>
          <w:i w:val="0"/>
          <w:iCs w:val="0"/>
          <w:caps w:val="0"/>
          <w:color w:val="000000" w:themeColor="text1"/>
          <w:spacing w:val="0"/>
          <w:sz w:val="24"/>
          <w:szCs w:val="24"/>
          <w14:textFill>
            <w14:solidFill>
              <w14:schemeClr w14:val="tx1"/>
            </w14:solidFill>
          </w14:textFill>
        </w:rPr>
        <w:br w:type="textWrapping"/>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 xml:space="preserve">     </w:t>
      </w:r>
      <w:r>
        <w:rPr>
          <w:rFonts w:hint="eastAsia" w:ascii="宋体" w:hAnsi="宋体" w:eastAsia="宋体" w:cs="宋体"/>
          <w:i w:val="0"/>
          <w:iCs w:val="0"/>
          <w:caps w:val="0"/>
          <w:color w:val="000000" w:themeColor="text1"/>
          <w:spacing w:val="0"/>
          <w:sz w:val="24"/>
          <w:szCs w:val="24"/>
          <w14:textFill>
            <w14:solidFill>
              <w14:schemeClr w14:val="tx1"/>
            </w14:solidFill>
          </w14:textFill>
        </w:rPr>
        <w:t>一、</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小学美术单元教学中</w:t>
      </w:r>
      <w:r>
        <w:rPr>
          <w:rFonts w:hint="eastAsia" w:ascii="宋体" w:hAnsi="宋体" w:eastAsia="宋体" w:cs="宋体"/>
          <w:i w:val="0"/>
          <w:iCs w:val="0"/>
          <w:caps w:val="0"/>
          <w:color w:val="000000" w:themeColor="text1"/>
          <w:spacing w:val="0"/>
          <w:sz w:val="24"/>
          <w:szCs w:val="24"/>
          <w14:textFill>
            <w14:solidFill>
              <w14:schemeClr w14:val="tx1"/>
            </w14:solidFill>
          </w14:textFill>
        </w:rPr>
        <w:t>逆向教学设计法的</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定义</w:t>
      </w:r>
      <w:r>
        <w:rPr>
          <w:rFonts w:hint="eastAsia" w:ascii="宋体" w:hAnsi="宋体" w:eastAsia="宋体" w:cs="宋体"/>
          <w:i w:val="0"/>
          <w:iCs w:val="0"/>
          <w:caps w:val="0"/>
          <w:color w:val="000000" w:themeColor="text1"/>
          <w:spacing w:val="0"/>
          <w:sz w:val="24"/>
          <w:szCs w:val="24"/>
          <w14:textFill>
            <w14:solidFill>
              <w14:schemeClr w14:val="tx1"/>
            </w14:solidFill>
          </w14:textFill>
        </w:rPr>
        <w:t>及</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其重要性</w:t>
      </w:r>
    </w:p>
    <w:p w14:paraId="282E1401">
      <w:pPr>
        <w:pStyle w:val="5"/>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0" w:firstLineChars="200"/>
        <w:jc w:val="both"/>
        <w:textAlignment w:val="auto"/>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逆向教学设计法的</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定义</w:t>
      </w:r>
    </w:p>
    <w:p w14:paraId="359308AB">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0" w:right="0" w:rightChars="0" w:firstLine="480" w:firstLineChars="200"/>
        <w:jc w:val="both"/>
        <w:textAlignment w:val="auto"/>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逆向教学设计法是一种与传统教学设计法相反的教学方法。它强调从教学目标出发，逆向推导教学内容、教学方法和教学评价，以达成最终的教学目标。逆向教学设计法的特点主要体现在目标导向</w:t>
      </w:r>
      <w:r>
        <w:rPr>
          <w:rFonts w:hint="eastAsia" w:ascii="宋体" w:hAnsi="宋体" w:eastAsia="宋体" w:cs="宋体"/>
          <w:i w:val="0"/>
          <w:iCs w:val="0"/>
          <w:caps w:val="0"/>
          <w:color w:val="000000" w:themeColor="text1"/>
          <w:spacing w:val="0"/>
          <w:sz w:val="24"/>
          <w:szCs w:val="24"/>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4"/>
          <w:szCs w:val="24"/>
          <w14:textFill>
            <w14:solidFill>
              <w14:schemeClr w14:val="tx1"/>
            </w14:solidFill>
          </w14:textFill>
        </w:rPr>
        <w:t>逆向推导</w:t>
      </w:r>
      <w:r>
        <w:rPr>
          <w:rFonts w:hint="eastAsia" w:ascii="宋体" w:hAnsi="宋体" w:eastAsia="宋体" w:cs="宋体"/>
          <w:i w:val="0"/>
          <w:iCs w:val="0"/>
          <w:caps w:val="0"/>
          <w:color w:val="000000" w:themeColor="text1"/>
          <w:spacing w:val="0"/>
          <w:sz w:val="24"/>
          <w:szCs w:val="24"/>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4"/>
          <w:szCs w:val="24"/>
          <w14:textFill>
            <w14:solidFill>
              <w14:schemeClr w14:val="tx1"/>
            </w14:solidFill>
          </w14:textFill>
        </w:rPr>
        <w:t>学生主体</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等</w:t>
      </w:r>
      <w:r>
        <w:rPr>
          <w:rFonts w:hint="eastAsia" w:ascii="宋体" w:hAnsi="宋体" w:eastAsia="宋体" w:cs="宋体"/>
          <w:i w:val="0"/>
          <w:iCs w:val="0"/>
          <w:caps w:val="0"/>
          <w:color w:val="000000" w:themeColor="text1"/>
          <w:spacing w:val="0"/>
          <w:sz w:val="24"/>
          <w:szCs w:val="24"/>
          <w14:textFill>
            <w14:solidFill>
              <w14:schemeClr w14:val="tx1"/>
            </w14:solidFill>
          </w14:textFill>
        </w:rPr>
        <w:t>几个方面</w:t>
      </w:r>
      <w:r>
        <w:rPr>
          <w:rFonts w:hint="eastAsia" w:ascii="宋体" w:hAnsi="宋体" w:eastAsia="宋体" w:cs="宋体"/>
          <w:i w:val="0"/>
          <w:iCs w:val="0"/>
          <w:caps w:val="0"/>
          <w:color w:val="000000" w:themeColor="text1"/>
          <w:spacing w:val="0"/>
          <w:sz w:val="24"/>
          <w:szCs w:val="24"/>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首先，教师的教学设计需要以教学目标为核心，</w:t>
      </w:r>
      <w:r>
        <w:rPr>
          <w:rFonts w:hint="eastAsia" w:ascii="宋体" w:hAnsi="宋体" w:eastAsia="宋体" w:cs="宋体"/>
          <w:i w:val="0"/>
          <w:iCs w:val="0"/>
          <w:caps w:val="0"/>
          <w:color w:val="000000" w:themeColor="text1"/>
          <w:spacing w:val="0"/>
          <w:sz w:val="24"/>
          <w:szCs w:val="24"/>
          <w14:textFill>
            <w14:solidFill>
              <w14:schemeClr w14:val="tx1"/>
            </w14:solidFill>
          </w14:textFill>
        </w:rPr>
        <w:t>所有的教学活动</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都</w:t>
      </w:r>
      <w:r>
        <w:rPr>
          <w:rFonts w:hint="eastAsia" w:ascii="宋体" w:hAnsi="宋体" w:eastAsia="宋体" w:cs="宋体"/>
          <w:i w:val="0"/>
          <w:iCs w:val="0"/>
          <w:caps w:val="0"/>
          <w:color w:val="000000" w:themeColor="text1"/>
          <w:spacing w:val="0"/>
          <w:sz w:val="24"/>
          <w:szCs w:val="24"/>
          <w14:textFill>
            <w14:solidFill>
              <w14:schemeClr w14:val="tx1"/>
            </w14:solidFill>
          </w14:textFill>
        </w:rPr>
        <w:t>围绕教学目标展开，确保学生能够达成预期的学习成果</w:t>
      </w:r>
      <w:r>
        <w:rPr>
          <w:rFonts w:hint="eastAsia" w:ascii="宋体" w:hAnsi="宋体" w:eastAsia="宋体" w:cs="宋体"/>
          <w:i w:val="0"/>
          <w:iCs w:val="0"/>
          <w:caps w:val="0"/>
          <w:color w:val="000000" w:themeColor="text1"/>
          <w:spacing w:val="0"/>
          <w:sz w:val="24"/>
          <w:szCs w:val="24"/>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其次，教师需要</w:t>
      </w:r>
      <w:r>
        <w:rPr>
          <w:rFonts w:hint="eastAsia" w:ascii="宋体" w:hAnsi="宋体" w:eastAsia="宋体" w:cs="宋体"/>
          <w:i w:val="0"/>
          <w:iCs w:val="0"/>
          <w:caps w:val="0"/>
          <w:color w:val="000000" w:themeColor="text1"/>
          <w:spacing w:val="0"/>
          <w:sz w:val="24"/>
          <w:szCs w:val="24"/>
          <w14:textFill>
            <w14:solidFill>
              <w14:schemeClr w14:val="tx1"/>
            </w14:solidFill>
          </w14:textFill>
        </w:rPr>
        <w:t>从教学目标出发逆向推导出教学内容、教学方法和教学评价，使教学活动更加具有针对性和实效性。</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最后，教师需要以学生为主体，重在</w:t>
      </w:r>
      <w:r>
        <w:rPr>
          <w:rFonts w:hint="eastAsia" w:ascii="宋体" w:hAnsi="宋体" w:eastAsia="宋体" w:cs="宋体"/>
          <w:i w:val="0"/>
          <w:iCs w:val="0"/>
          <w:caps w:val="0"/>
          <w:color w:val="000000" w:themeColor="text1"/>
          <w:spacing w:val="0"/>
          <w:sz w:val="24"/>
          <w:szCs w:val="24"/>
          <w14:textFill>
            <w14:solidFill>
              <w14:schemeClr w14:val="tx1"/>
            </w14:solidFill>
          </w14:textFill>
        </w:rPr>
        <w:t>注重激发学生</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对美术学科</w:t>
      </w:r>
      <w:r>
        <w:rPr>
          <w:rFonts w:hint="eastAsia" w:ascii="宋体" w:hAnsi="宋体" w:eastAsia="宋体" w:cs="宋体"/>
          <w:i w:val="0"/>
          <w:iCs w:val="0"/>
          <w:caps w:val="0"/>
          <w:color w:val="000000" w:themeColor="text1"/>
          <w:spacing w:val="0"/>
          <w:sz w:val="24"/>
          <w:szCs w:val="24"/>
          <w14:textFill>
            <w14:solidFill>
              <w14:schemeClr w14:val="tx1"/>
            </w14:solidFill>
          </w14:textFill>
        </w:rPr>
        <w:t>的学习兴趣和</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学习</w:t>
      </w:r>
      <w:r>
        <w:rPr>
          <w:rFonts w:hint="eastAsia" w:ascii="宋体" w:hAnsi="宋体" w:eastAsia="宋体" w:cs="宋体"/>
          <w:i w:val="0"/>
          <w:iCs w:val="0"/>
          <w:caps w:val="0"/>
          <w:color w:val="000000" w:themeColor="text1"/>
          <w:spacing w:val="0"/>
          <w:sz w:val="24"/>
          <w:szCs w:val="24"/>
          <w14:textFill>
            <w14:solidFill>
              <w14:schemeClr w14:val="tx1"/>
            </w14:solidFill>
          </w14:textFill>
        </w:rPr>
        <w:t>积极性，培养学生的自主学习能力和创新能力。</w:t>
      </w:r>
    </w:p>
    <w:p w14:paraId="4BC62F47">
      <w:pPr>
        <w:pStyle w:val="5"/>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both"/>
        <w:textAlignment w:val="auto"/>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pP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小学美术单元教学中</w:t>
      </w:r>
      <w:r>
        <w:rPr>
          <w:rFonts w:hint="eastAsia" w:ascii="宋体" w:hAnsi="宋体" w:eastAsia="宋体" w:cs="宋体"/>
          <w:i w:val="0"/>
          <w:iCs w:val="0"/>
          <w:caps w:val="0"/>
          <w:color w:val="000000" w:themeColor="text1"/>
          <w:spacing w:val="0"/>
          <w:sz w:val="24"/>
          <w:szCs w:val="24"/>
          <w14:textFill>
            <w14:solidFill>
              <w14:schemeClr w14:val="tx1"/>
            </w14:solidFill>
          </w14:textFill>
        </w:rPr>
        <w:t>逆向教学设计法的</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重要性</w:t>
      </w:r>
    </w:p>
    <w:p w14:paraId="072C77FE">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0" w:right="0" w:rightChars="0" w:firstLine="480" w:firstLineChars="200"/>
        <w:jc w:val="both"/>
        <w:textAlignment w:val="auto"/>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首先，</w:t>
      </w: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小学美术课程是培养学生创造力和想象力的重要途径。通过逆向教学设计法，教师可以根据学生的兴趣和需求，设计出富有创意和挑战性的美术单元教学。这有助于激发学生的创造潜能，培养他们的</w:t>
      </w:r>
      <w:r>
        <w:rPr>
          <w:rFonts w:hint="eastAsia" w:ascii="宋体" w:hAnsi="宋体" w:eastAsia="宋体" w:cs="宋体"/>
          <w:i w:val="0"/>
          <w:iCs w:val="0"/>
          <w:caps w:val="0"/>
          <w:color w:val="000000" w:themeColor="text1"/>
          <w:spacing w:val="0"/>
          <w:sz w:val="24"/>
          <w:szCs w:val="24"/>
          <w:shd w:val="clear" w:fill="FFFFFF"/>
          <w:lang w:val="en-US" w:eastAsia="zh-CN"/>
          <w14:textFill>
            <w14:solidFill>
              <w14:schemeClr w14:val="tx1"/>
            </w14:solidFill>
          </w14:textFill>
        </w:rPr>
        <w:t>创造</w:t>
      </w: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力。</w:t>
      </w:r>
      <w:r>
        <w:rPr>
          <w:rFonts w:hint="eastAsia" w:ascii="宋体" w:hAnsi="宋体" w:eastAsia="宋体" w:cs="宋体"/>
          <w:i w:val="0"/>
          <w:iCs w:val="0"/>
          <w:caps w:val="0"/>
          <w:color w:val="000000" w:themeColor="text1"/>
          <w:spacing w:val="0"/>
          <w:sz w:val="24"/>
          <w:szCs w:val="24"/>
          <w:shd w:val="clear" w:fill="FFFFFF"/>
          <w:lang w:val="en-US" w:eastAsia="zh-CN"/>
          <w14:textFill>
            <w14:solidFill>
              <w14:schemeClr w14:val="tx1"/>
            </w14:solidFill>
          </w14:textFill>
        </w:rPr>
        <w:t>其次，</w:t>
      </w: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逆向教学设计法注重将美术知识与实际生活相联系，学生在欣赏美术作品的同时，</w:t>
      </w:r>
      <w:r>
        <w:rPr>
          <w:rFonts w:hint="eastAsia" w:ascii="宋体" w:hAnsi="宋体" w:eastAsia="宋体" w:cs="宋体"/>
          <w:i w:val="0"/>
          <w:iCs w:val="0"/>
          <w:caps w:val="0"/>
          <w:color w:val="000000" w:themeColor="text1"/>
          <w:spacing w:val="0"/>
          <w:sz w:val="24"/>
          <w:szCs w:val="24"/>
          <w:shd w:val="clear" w:fill="FFFFFF"/>
          <w:lang w:val="en-US" w:eastAsia="zh-CN"/>
          <w14:textFill>
            <w14:solidFill>
              <w14:schemeClr w14:val="tx1"/>
            </w14:solidFill>
          </w14:textFill>
        </w:rPr>
        <w:t>可以</w:t>
      </w: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提高自己的审美能力和文化素养。通过分析和讨论不同风格和流派的美术作品，学生可以更加深入地理解美术的多样性和复杂性，从而培养自己的审美眼光和鉴赏能力。</w:t>
      </w:r>
      <w:r>
        <w:rPr>
          <w:rFonts w:hint="eastAsia" w:ascii="宋体" w:hAnsi="宋体" w:eastAsia="宋体" w:cs="宋体"/>
          <w:i w:val="0"/>
          <w:iCs w:val="0"/>
          <w:caps w:val="0"/>
          <w:color w:val="000000" w:themeColor="text1"/>
          <w:spacing w:val="0"/>
          <w:sz w:val="24"/>
          <w:szCs w:val="24"/>
          <w:shd w:val="clear" w:fill="FFFFFF"/>
          <w:lang w:val="en-US" w:eastAsia="zh-CN"/>
          <w14:textFill>
            <w14:solidFill>
              <w14:schemeClr w14:val="tx1"/>
            </w14:solidFill>
          </w14:textFill>
        </w:rPr>
        <w:t>最后，</w:t>
      </w: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小学美术单元教学不仅关注学生的美术技能和知识掌握情况，还注重培养学生的情感态度、合作精神和创新能力等多方面的素质。通过逆向教学设计法，教师可以设计出多样化的教学活动和评价方式，让学生在参与过程中得到全面的锻炼和提升。</w:t>
      </w:r>
      <w:r>
        <w:rPr>
          <w:rFonts w:hint="eastAsia" w:ascii="宋体" w:hAnsi="宋体" w:eastAsia="宋体" w:cs="宋体"/>
          <w:i w:val="0"/>
          <w:iCs w:val="0"/>
          <w:caps w:val="0"/>
          <w:color w:val="000000" w:themeColor="text1"/>
          <w:spacing w:val="0"/>
          <w:sz w:val="24"/>
          <w:szCs w:val="24"/>
          <w14:textFill>
            <w14:solidFill>
              <w14:schemeClr w14:val="tx1"/>
            </w14:solidFill>
          </w14:textFill>
        </w:rPr>
        <w:br w:type="textWrapping"/>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 xml:space="preserve">    </w:t>
      </w:r>
      <w:r>
        <w:rPr>
          <w:rFonts w:hint="eastAsia" w:ascii="宋体" w:hAnsi="宋体" w:eastAsia="宋体" w:cs="宋体"/>
          <w:i w:val="0"/>
          <w:iCs w:val="0"/>
          <w:caps w:val="0"/>
          <w:color w:val="000000" w:themeColor="text1"/>
          <w:spacing w:val="0"/>
          <w:sz w:val="24"/>
          <w:szCs w:val="24"/>
          <w14:textFill>
            <w14:solidFill>
              <w14:schemeClr w14:val="tx1"/>
            </w14:solidFill>
          </w14:textFill>
        </w:rPr>
        <w:t>二、</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小学美术单元教学中</w:t>
      </w:r>
      <w:r>
        <w:rPr>
          <w:rFonts w:hint="eastAsia" w:ascii="宋体" w:hAnsi="宋体" w:eastAsia="宋体" w:cs="宋体"/>
          <w:i w:val="0"/>
          <w:iCs w:val="0"/>
          <w:caps w:val="0"/>
          <w:color w:val="000000" w:themeColor="text1"/>
          <w:spacing w:val="0"/>
          <w:sz w:val="24"/>
          <w:szCs w:val="24"/>
          <w14:textFill>
            <w14:solidFill>
              <w14:schemeClr w14:val="tx1"/>
            </w14:solidFill>
          </w14:textFill>
        </w:rPr>
        <w:t>逆向教学设计法的应用</w:t>
      </w:r>
    </w:p>
    <w:p w14:paraId="591DE3A9">
      <w:pPr>
        <w:pStyle w:val="5"/>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239" w:leftChars="114" w:right="0" w:rightChars="0" w:firstLine="240" w:firstLineChars="100"/>
        <w:jc w:val="both"/>
        <w:textAlignment w:val="auto"/>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设定明确的教学目标</w:t>
      </w:r>
      <w:r>
        <w:rPr>
          <w:rFonts w:hint="eastAsia" w:ascii="宋体" w:hAnsi="宋体" w:eastAsia="宋体" w:cs="宋体"/>
          <w:i w:val="0"/>
          <w:iCs w:val="0"/>
          <w:caps w:val="0"/>
          <w:color w:val="000000" w:themeColor="text1"/>
          <w:spacing w:val="0"/>
          <w:sz w:val="24"/>
          <w:szCs w:val="24"/>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帮助学生明确学习方向</w:t>
      </w:r>
    </w:p>
    <w:p w14:paraId="74A5AD26">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0" w:right="0" w:rightChars="0" w:firstLine="480" w:firstLineChars="200"/>
        <w:jc w:val="both"/>
        <w:textAlignment w:val="auto"/>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在小学美术单元教学中，运用逆向教学设计法首先需要设定明确的教学目标。这些目标</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包含</w:t>
      </w:r>
      <w:r>
        <w:rPr>
          <w:rFonts w:hint="eastAsia" w:ascii="宋体" w:hAnsi="宋体" w:eastAsia="宋体" w:cs="宋体"/>
          <w:i w:val="0"/>
          <w:iCs w:val="0"/>
          <w:caps w:val="0"/>
          <w:color w:val="000000" w:themeColor="text1"/>
          <w:spacing w:val="0"/>
          <w:sz w:val="24"/>
          <w:szCs w:val="24"/>
          <w14:textFill>
            <w14:solidFill>
              <w14:schemeClr w14:val="tx1"/>
            </w14:solidFill>
          </w14:textFill>
        </w:rPr>
        <w:t>培养学生的造型能力、色彩感知能力、创意表达能力</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等，教师</w:t>
      </w:r>
      <w:r>
        <w:rPr>
          <w:rFonts w:hint="eastAsia" w:ascii="宋体" w:hAnsi="宋体" w:eastAsia="宋体" w:cs="宋体"/>
          <w:i w:val="0"/>
          <w:iCs w:val="0"/>
          <w:caps w:val="0"/>
          <w:color w:val="000000" w:themeColor="text1"/>
          <w:spacing w:val="0"/>
          <w:sz w:val="24"/>
          <w:szCs w:val="24"/>
          <w14:textFill>
            <w14:solidFill>
              <w14:schemeClr w14:val="tx1"/>
            </w14:solidFill>
          </w14:textFill>
        </w:rPr>
        <w:t>应该</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设计</w:t>
      </w:r>
      <w:r>
        <w:rPr>
          <w:rFonts w:hint="eastAsia" w:ascii="宋体" w:hAnsi="宋体" w:eastAsia="宋体" w:cs="宋体"/>
          <w:i w:val="0"/>
          <w:iCs w:val="0"/>
          <w:caps w:val="0"/>
          <w:color w:val="000000" w:themeColor="text1"/>
          <w:spacing w:val="0"/>
          <w:sz w:val="24"/>
          <w:szCs w:val="24"/>
          <w14:textFill>
            <w14:solidFill>
              <w14:schemeClr w14:val="tx1"/>
            </w14:solidFill>
          </w14:textFill>
        </w:rPr>
        <w:t>既符合学生的年龄特点和认知水平，又能体现美术学科的核心素养</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的教学目标，帮助学生明确学习方向</w:t>
      </w:r>
      <w:r>
        <w:rPr>
          <w:rFonts w:hint="eastAsia" w:ascii="宋体" w:hAnsi="宋体" w:eastAsia="宋体" w:cs="宋体"/>
          <w:i w:val="0"/>
          <w:iCs w:val="0"/>
          <w:caps w:val="0"/>
          <w:color w:val="000000" w:themeColor="text1"/>
          <w:spacing w:val="0"/>
          <w:sz w:val="24"/>
          <w:szCs w:val="24"/>
          <w14:textFill>
            <w14:solidFill>
              <w14:schemeClr w14:val="tx1"/>
            </w14:solidFill>
          </w14:textFill>
        </w:rPr>
        <w:t>。</w:t>
      </w:r>
    </w:p>
    <w:p w14:paraId="0E6801C8">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0" w:right="0" w:rightChars="0" w:firstLine="480" w:firstLineChars="200"/>
        <w:jc w:val="both"/>
        <w:textAlignment w:val="auto"/>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pP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例如，在进行一年级下册《春天的色彩》单元教学时，</w:t>
      </w:r>
      <w:r>
        <w:rPr>
          <w:rFonts w:hint="eastAsia" w:ascii="宋体" w:hAnsi="宋体" w:eastAsia="宋体" w:cs="宋体"/>
          <w:i w:val="0"/>
          <w:iCs w:val="0"/>
          <w:caps w:val="0"/>
          <w:color w:val="000000" w:themeColor="text1"/>
          <w:spacing w:val="0"/>
          <w:sz w:val="24"/>
          <w:szCs w:val="24"/>
          <w14:textFill>
            <w14:solidFill>
              <w14:schemeClr w14:val="tx1"/>
            </w14:solidFill>
          </w14:textFill>
        </w:rPr>
        <w:t>教师在教学前需要</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先</w:t>
      </w:r>
      <w:r>
        <w:rPr>
          <w:rFonts w:hint="eastAsia" w:ascii="宋体" w:hAnsi="宋体" w:eastAsia="宋体" w:cs="宋体"/>
          <w:i w:val="0"/>
          <w:iCs w:val="0"/>
          <w:caps w:val="0"/>
          <w:color w:val="000000" w:themeColor="text1"/>
          <w:spacing w:val="0"/>
          <w:sz w:val="24"/>
          <w:szCs w:val="24"/>
          <w14:textFill>
            <w14:solidFill>
              <w14:schemeClr w14:val="tx1"/>
            </w14:solidFill>
          </w14:textFill>
        </w:rPr>
        <w:t>对整个单元的内容进行梳理和分析，明确单元的主题、目标和重点。在</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《春天的色彩》</w:t>
      </w:r>
      <w:r>
        <w:rPr>
          <w:rFonts w:hint="eastAsia" w:ascii="宋体" w:hAnsi="宋体" w:eastAsia="宋体" w:cs="宋体"/>
          <w:i w:val="0"/>
          <w:iCs w:val="0"/>
          <w:caps w:val="0"/>
          <w:color w:val="000000" w:themeColor="text1"/>
          <w:spacing w:val="0"/>
          <w:sz w:val="24"/>
          <w:szCs w:val="24"/>
          <w14:textFill>
            <w14:solidFill>
              <w14:schemeClr w14:val="tx1"/>
            </w14:solidFill>
          </w14:textFill>
        </w:rPr>
        <w:t>这一单元中，</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教师通过逆向教学设计法可以推导出此单元</w:t>
      </w:r>
      <w:r>
        <w:rPr>
          <w:rFonts w:hint="eastAsia" w:ascii="宋体" w:hAnsi="宋体" w:eastAsia="宋体" w:cs="宋体"/>
          <w:i w:val="0"/>
          <w:iCs w:val="0"/>
          <w:caps w:val="0"/>
          <w:color w:val="000000" w:themeColor="text1"/>
          <w:spacing w:val="0"/>
          <w:sz w:val="24"/>
          <w:szCs w:val="24"/>
          <w14:textFill>
            <w14:solidFill>
              <w14:schemeClr w14:val="tx1"/>
            </w14:solidFill>
          </w14:textFill>
        </w:rPr>
        <w:t>主题是春天，目标是让学生通过学习了解春天的特点、变化和美好，重点是培养学生的观察力和表达能力。</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接着，</w:t>
      </w:r>
      <w:r>
        <w:rPr>
          <w:rFonts w:hint="eastAsia" w:ascii="宋体" w:hAnsi="宋体" w:eastAsia="宋体" w:cs="宋体"/>
          <w:i w:val="0"/>
          <w:iCs w:val="0"/>
          <w:caps w:val="0"/>
          <w:color w:val="000000" w:themeColor="text1"/>
          <w:spacing w:val="0"/>
          <w:sz w:val="24"/>
          <w:szCs w:val="24"/>
          <w14:textFill>
            <w14:solidFill>
              <w14:schemeClr w14:val="tx1"/>
            </w14:solidFill>
          </w14:textFill>
        </w:rPr>
        <w:t>教师可以组织学生进行一次春游活动，让学生亲身感受春天的气息和景色</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并</w:t>
      </w:r>
      <w:r>
        <w:rPr>
          <w:rFonts w:hint="eastAsia" w:ascii="宋体" w:hAnsi="宋体" w:eastAsia="宋体" w:cs="宋体"/>
          <w:i w:val="0"/>
          <w:iCs w:val="0"/>
          <w:caps w:val="0"/>
          <w:color w:val="000000" w:themeColor="text1"/>
          <w:spacing w:val="0"/>
          <w:sz w:val="24"/>
          <w:szCs w:val="24"/>
          <w14:textFill>
            <w14:solidFill>
              <w14:schemeClr w14:val="tx1"/>
            </w14:solidFill>
          </w14:textFill>
        </w:rPr>
        <w:t>引导学生进行观察和记录，</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学会</w:t>
      </w:r>
      <w:r>
        <w:rPr>
          <w:rFonts w:hint="eastAsia" w:ascii="宋体" w:hAnsi="宋体" w:eastAsia="宋体" w:cs="宋体"/>
          <w:i w:val="0"/>
          <w:iCs w:val="0"/>
          <w:caps w:val="0"/>
          <w:color w:val="000000" w:themeColor="text1"/>
          <w:spacing w:val="0"/>
          <w:sz w:val="24"/>
          <w:szCs w:val="24"/>
          <w14:textFill>
            <w14:solidFill>
              <w14:schemeClr w14:val="tx1"/>
            </w14:solidFill>
          </w14:textFill>
        </w:rPr>
        <w:t>识别和运用春天的代表性色彩</w:t>
      </w:r>
      <w:r>
        <w:rPr>
          <w:rFonts w:hint="eastAsia" w:ascii="宋体" w:hAnsi="宋体" w:eastAsia="宋体" w:cs="宋体"/>
          <w:i w:val="0"/>
          <w:iCs w:val="0"/>
          <w:caps w:val="0"/>
          <w:color w:val="000000" w:themeColor="text1"/>
          <w:spacing w:val="0"/>
          <w:sz w:val="24"/>
          <w:szCs w:val="24"/>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为</w:t>
      </w:r>
      <w:r>
        <w:rPr>
          <w:rFonts w:hint="eastAsia" w:ascii="宋体" w:hAnsi="宋体" w:eastAsia="宋体" w:cs="宋体"/>
          <w:i w:val="0"/>
          <w:iCs w:val="0"/>
          <w:caps w:val="0"/>
          <w:color w:val="000000" w:themeColor="text1"/>
          <w:spacing w:val="0"/>
          <w:sz w:val="24"/>
          <w:szCs w:val="24"/>
          <w14:textFill>
            <w14:solidFill>
              <w14:schemeClr w14:val="tx1"/>
            </w14:solidFill>
          </w14:textFill>
        </w:rPr>
        <w:t>创作出具有春天特色的美术作品</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提供帮助</w:t>
      </w:r>
      <w:r>
        <w:rPr>
          <w:rFonts w:hint="eastAsia" w:ascii="宋体" w:hAnsi="宋体" w:eastAsia="宋体" w:cs="宋体"/>
          <w:i w:val="0"/>
          <w:iCs w:val="0"/>
          <w:caps w:val="0"/>
          <w:color w:val="000000" w:themeColor="text1"/>
          <w:spacing w:val="0"/>
          <w:sz w:val="24"/>
          <w:szCs w:val="24"/>
          <w14:textFill>
            <w14:solidFill>
              <w14:schemeClr w14:val="tx1"/>
            </w14:solidFill>
          </w14:textFill>
        </w:rPr>
        <w:t>。在单元教学中，教师还需要注重知识的连贯性和系统性。</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春游途中</w:t>
      </w:r>
      <w:r>
        <w:rPr>
          <w:rFonts w:hint="eastAsia" w:ascii="宋体" w:hAnsi="宋体" w:eastAsia="宋体" w:cs="宋体"/>
          <w:i w:val="0"/>
          <w:iCs w:val="0"/>
          <w:caps w:val="0"/>
          <w:color w:val="000000" w:themeColor="text1"/>
          <w:spacing w:val="0"/>
          <w:sz w:val="24"/>
          <w:szCs w:val="24"/>
          <w14:textFill>
            <w14:solidFill>
              <w14:schemeClr w14:val="tx1"/>
            </w14:solidFill>
          </w14:textFill>
        </w:rPr>
        <w:t>教师可以通过引导学生观察春天的植物、动物、天气等方面的变化，让学生在参与中感受春天的美好和变化</w:t>
      </w:r>
      <w:r>
        <w:rPr>
          <w:rFonts w:hint="eastAsia" w:ascii="宋体" w:hAnsi="宋体" w:eastAsia="宋体" w:cs="宋体"/>
          <w:i w:val="0"/>
          <w:iCs w:val="0"/>
          <w:caps w:val="0"/>
          <w:color w:val="000000" w:themeColor="text1"/>
          <w:spacing w:val="0"/>
          <w:sz w:val="24"/>
          <w:szCs w:val="24"/>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逐步</w:t>
      </w:r>
      <w:r>
        <w:rPr>
          <w:rFonts w:hint="eastAsia" w:ascii="宋体" w:hAnsi="宋体" w:eastAsia="宋体" w:cs="宋体"/>
          <w:i w:val="0"/>
          <w:iCs w:val="0"/>
          <w:caps w:val="0"/>
          <w:color w:val="000000" w:themeColor="text1"/>
          <w:spacing w:val="0"/>
          <w:sz w:val="24"/>
          <w:szCs w:val="24"/>
          <w14:textFill>
            <w14:solidFill>
              <w14:schemeClr w14:val="tx1"/>
            </w14:solidFill>
          </w14:textFill>
        </w:rPr>
        <w:t>了解春天的特点和规律。在春游结束后，教师可以组织学生进行一次分享会，让学生分享自己在春游中的所见所闻所感，</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并引导他们自己动手制作一幅关于春天的作品</w:t>
      </w:r>
      <w:r>
        <w:rPr>
          <w:rFonts w:hint="eastAsia" w:ascii="宋体" w:hAnsi="宋体" w:eastAsia="宋体" w:cs="宋体"/>
          <w:i w:val="0"/>
          <w:iCs w:val="0"/>
          <w:caps w:val="0"/>
          <w:color w:val="000000" w:themeColor="text1"/>
          <w:spacing w:val="0"/>
          <w:sz w:val="24"/>
          <w:szCs w:val="24"/>
          <w14:textFill>
            <w14:solidFill>
              <w14:schemeClr w14:val="tx1"/>
            </w14:solidFill>
          </w14:textFill>
        </w:rPr>
        <w:t>。</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教师可以要求学生</w:t>
      </w:r>
      <w:r>
        <w:rPr>
          <w:rFonts w:hint="eastAsia" w:ascii="宋体" w:hAnsi="宋体" w:eastAsia="宋体" w:cs="宋体"/>
          <w:i w:val="0"/>
          <w:iCs w:val="0"/>
          <w:caps w:val="0"/>
          <w:color w:val="000000" w:themeColor="text1"/>
          <w:spacing w:val="0"/>
          <w:sz w:val="24"/>
          <w:szCs w:val="24"/>
          <w14:textFill>
            <w14:solidFill>
              <w14:schemeClr w14:val="tx1"/>
            </w14:solidFill>
          </w14:textFill>
        </w:rPr>
        <w:t>能够说出至少三种春天的代表性色彩</w:t>
      </w:r>
      <w:r>
        <w:rPr>
          <w:rFonts w:hint="eastAsia" w:ascii="宋体" w:hAnsi="宋体" w:eastAsia="宋体" w:cs="宋体"/>
          <w:i w:val="0"/>
          <w:iCs w:val="0"/>
          <w:caps w:val="0"/>
          <w:color w:val="000000" w:themeColor="text1"/>
          <w:spacing w:val="0"/>
          <w:sz w:val="24"/>
          <w:szCs w:val="24"/>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并</w:t>
      </w:r>
      <w:r>
        <w:rPr>
          <w:rFonts w:hint="eastAsia" w:ascii="宋体" w:hAnsi="宋体" w:eastAsia="宋体" w:cs="宋体"/>
          <w:i w:val="0"/>
          <w:iCs w:val="0"/>
          <w:caps w:val="0"/>
          <w:color w:val="000000" w:themeColor="text1"/>
          <w:spacing w:val="0"/>
          <w:sz w:val="24"/>
          <w:szCs w:val="24"/>
          <w14:textFill>
            <w14:solidFill>
              <w14:schemeClr w14:val="tx1"/>
            </w14:solidFill>
          </w14:textFill>
        </w:rPr>
        <w:t>在作品中运用这些色彩表现春天的特点；</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还可以要求学生从春天里的植物、动物、天气中任选一个方面，结合此方面的特点做一个手工。最后，教师鼓励学生一一上台向大家展示自己的作品，并阐述自己的作品主题是什么、运用了哪些色彩，为什么选择这样构图或者为什么选择做这样的手工等内容，</w:t>
      </w:r>
      <w:r>
        <w:rPr>
          <w:rFonts w:hint="eastAsia" w:ascii="宋体" w:hAnsi="宋体" w:eastAsia="宋体" w:cs="宋体"/>
          <w:i w:val="0"/>
          <w:iCs w:val="0"/>
          <w:caps w:val="0"/>
          <w:color w:val="000000" w:themeColor="text1"/>
          <w:spacing w:val="0"/>
          <w:sz w:val="24"/>
          <w:szCs w:val="24"/>
          <w14:textFill>
            <w14:solidFill>
              <w14:schemeClr w14:val="tx1"/>
            </w14:solidFill>
          </w14:textFill>
        </w:rPr>
        <w:t>增强学生的文化意识和文化自信</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。总之，通过在单元教学中</w:t>
      </w:r>
      <w:r>
        <w:rPr>
          <w:rFonts w:hint="eastAsia" w:ascii="宋体" w:hAnsi="宋体" w:eastAsia="宋体" w:cs="宋体"/>
          <w:i w:val="0"/>
          <w:iCs w:val="0"/>
          <w:caps w:val="0"/>
          <w:color w:val="000000" w:themeColor="text1"/>
          <w:spacing w:val="0"/>
          <w:sz w:val="24"/>
          <w:szCs w:val="24"/>
          <w14:textFill>
            <w14:solidFill>
              <w14:schemeClr w14:val="tx1"/>
            </w14:solidFill>
          </w14:textFill>
        </w:rPr>
        <w:t>设定明确的教学目标</w:t>
      </w:r>
      <w:r>
        <w:rPr>
          <w:rFonts w:hint="eastAsia" w:ascii="宋体" w:hAnsi="宋体" w:eastAsia="宋体" w:cs="宋体"/>
          <w:i w:val="0"/>
          <w:iCs w:val="0"/>
          <w:caps w:val="0"/>
          <w:color w:val="000000" w:themeColor="text1"/>
          <w:spacing w:val="0"/>
          <w:sz w:val="24"/>
          <w:szCs w:val="24"/>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有助于学生明确自己学习方向及对知识的掌握程度，</w:t>
      </w:r>
      <w:r>
        <w:rPr>
          <w:rFonts w:hint="eastAsia" w:ascii="宋体" w:hAnsi="宋体" w:eastAsia="宋体" w:cs="宋体"/>
          <w:i w:val="0"/>
          <w:iCs w:val="0"/>
          <w:caps w:val="0"/>
          <w:color w:val="000000" w:themeColor="text1"/>
          <w:spacing w:val="0"/>
          <w:sz w:val="24"/>
          <w:szCs w:val="24"/>
          <w14:textFill>
            <w14:solidFill>
              <w14:schemeClr w14:val="tx1"/>
            </w14:solidFill>
          </w14:textFill>
        </w:rPr>
        <w:t>培养学生的造型能力、色彩感知能力、创意表达能力</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w:t>
      </w:r>
    </w:p>
    <w:p w14:paraId="6C02FD28">
      <w:pPr>
        <w:pStyle w:val="5"/>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239" w:leftChars="114" w:right="0" w:firstLine="240" w:firstLineChars="100"/>
        <w:jc w:val="both"/>
        <w:textAlignment w:val="auto"/>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逆向推导出教学内容</w:t>
      </w:r>
      <w:r>
        <w:rPr>
          <w:rFonts w:hint="eastAsia" w:ascii="宋体" w:hAnsi="宋体" w:eastAsia="宋体" w:cs="宋体"/>
          <w:i w:val="0"/>
          <w:iCs w:val="0"/>
          <w:caps w:val="0"/>
          <w:color w:val="000000" w:themeColor="text1"/>
          <w:spacing w:val="0"/>
          <w:sz w:val="24"/>
          <w:szCs w:val="24"/>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帮助学生掌握知识与技能</w:t>
      </w:r>
    </w:p>
    <w:p w14:paraId="6BACEEBD">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0" w:right="0" w:rightChars="0" w:firstLine="480" w:firstLineChars="200"/>
        <w:jc w:val="both"/>
        <w:textAlignment w:val="auto"/>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在小学美术单元教学中</w:t>
      </w:r>
      <w:r>
        <w:rPr>
          <w:rFonts w:hint="eastAsia" w:ascii="宋体" w:hAnsi="宋体" w:eastAsia="宋体" w:cs="宋体"/>
          <w:i w:val="0"/>
          <w:iCs w:val="0"/>
          <w:caps w:val="0"/>
          <w:color w:val="000000" w:themeColor="text1"/>
          <w:spacing w:val="0"/>
          <w:sz w:val="24"/>
          <w:szCs w:val="24"/>
          <w14:textFill>
            <w14:solidFill>
              <w14:schemeClr w14:val="tx1"/>
            </w14:solidFill>
          </w14:textFill>
        </w:rPr>
        <w:t>设定了明确的教学目标后，</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教师</w:t>
      </w:r>
      <w:r>
        <w:rPr>
          <w:rFonts w:hint="eastAsia" w:ascii="宋体" w:hAnsi="宋体" w:eastAsia="宋体" w:cs="宋体"/>
          <w:i w:val="0"/>
          <w:iCs w:val="0"/>
          <w:caps w:val="0"/>
          <w:color w:val="000000" w:themeColor="text1"/>
          <w:spacing w:val="0"/>
          <w:sz w:val="24"/>
          <w:szCs w:val="24"/>
          <w14:textFill>
            <w14:solidFill>
              <w14:schemeClr w14:val="tx1"/>
            </w14:solidFill>
          </w14:textFill>
        </w:rPr>
        <w:t>需要根据目标逆向推导出教学内容。这些内容应该紧密围绕教学目标，既要有助于学生掌握基本的美术知识和技能，又要能够激发学生的学习兴趣和创造力。</w:t>
      </w:r>
    </w:p>
    <w:p w14:paraId="43811AEB">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0" w:right="0" w:rightChars="0" w:firstLine="480" w:firstLineChars="200"/>
        <w:jc w:val="both"/>
        <w:textAlignment w:val="auto"/>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例如，在学习完二年级下册《花儿朵朵》后，</w:t>
      </w:r>
      <w:r>
        <w:rPr>
          <w:rFonts w:hint="eastAsia" w:ascii="宋体" w:hAnsi="宋体" w:eastAsia="宋体" w:cs="宋体"/>
          <w:i w:val="0"/>
          <w:iCs w:val="0"/>
          <w:caps w:val="0"/>
          <w:color w:val="000000" w:themeColor="text1"/>
          <w:spacing w:val="0"/>
          <w:sz w:val="24"/>
          <w:szCs w:val="24"/>
          <w14:textFill>
            <w14:solidFill>
              <w14:schemeClr w14:val="tx1"/>
            </w14:solidFill>
          </w14:textFill>
        </w:rPr>
        <w:t>教师需要明确本单元的教学目标。</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首先，教学目标包含</w:t>
      </w:r>
      <w:r>
        <w:rPr>
          <w:rFonts w:hint="eastAsia" w:ascii="宋体" w:hAnsi="宋体" w:eastAsia="宋体" w:cs="宋体"/>
          <w:i w:val="0"/>
          <w:iCs w:val="0"/>
          <w:caps w:val="0"/>
          <w:color w:val="000000" w:themeColor="text1"/>
          <w:spacing w:val="0"/>
          <w:sz w:val="24"/>
          <w:szCs w:val="24"/>
          <w14:textFill>
            <w14:solidFill>
              <w14:schemeClr w14:val="tx1"/>
            </w14:solidFill>
          </w14:textFill>
        </w:rPr>
        <w:t>学生</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需要</w:t>
      </w:r>
      <w:r>
        <w:rPr>
          <w:rFonts w:hint="eastAsia" w:ascii="宋体" w:hAnsi="宋体" w:eastAsia="宋体" w:cs="宋体"/>
          <w:i w:val="0"/>
          <w:iCs w:val="0"/>
          <w:caps w:val="0"/>
          <w:color w:val="000000" w:themeColor="text1"/>
          <w:spacing w:val="0"/>
          <w:sz w:val="24"/>
          <w:szCs w:val="24"/>
          <w14:textFill>
            <w14:solidFill>
              <w14:schemeClr w14:val="tx1"/>
            </w14:solidFill>
          </w14:textFill>
        </w:rPr>
        <w:t>了解自然界中花卉的种类、特点及其与人类的关系；培养学生的观察力和描述能力，学生能够用生动的语言描述自然景色；引导学生感受自然之美，培养学生的环保意识和爱护自然的情感</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等</w:t>
      </w:r>
      <w:r>
        <w:rPr>
          <w:rFonts w:hint="eastAsia" w:ascii="宋体" w:hAnsi="宋体" w:eastAsia="宋体" w:cs="宋体"/>
          <w:i w:val="0"/>
          <w:iCs w:val="0"/>
          <w:caps w:val="0"/>
          <w:color w:val="000000" w:themeColor="text1"/>
          <w:spacing w:val="0"/>
          <w:sz w:val="24"/>
          <w:szCs w:val="24"/>
          <w14:textFill>
            <w14:solidFill>
              <w14:schemeClr w14:val="tx1"/>
            </w14:solidFill>
          </w14:textFill>
        </w:rPr>
        <w:t>。</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然后，</w:t>
      </w:r>
      <w:r>
        <w:rPr>
          <w:rFonts w:hint="eastAsia" w:ascii="宋体" w:hAnsi="宋体" w:eastAsia="宋体" w:cs="宋体"/>
          <w:i w:val="0"/>
          <w:iCs w:val="0"/>
          <w:caps w:val="0"/>
          <w:color w:val="000000" w:themeColor="text1"/>
          <w:spacing w:val="0"/>
          <w:sz w:val="24"/>
          <w:szCs w:val="24"/>
          <w14:textFill>
            <w14:solidFill>
              <w14:schemeClr w14:val="tx1"/>
            </w14:solidFill>
          </w14:textFill>
        </w:rPr>
        <w:t>教师需要根据教学目标对本单元的教学内容进行整合。除了</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二年级下册《花儿朵朵一》和《花儿朵朵二》</w:t>
      </w:r>
      <w:r>
        <w:rPr>
          <w:rFonts w:hint="eastAsia" w:ascii="宋体" w:hAnsi="宋体" w:eastAsia="宋体" w:cs="宋体"/>
          <w:i w:val="0"/>
          <w:iCs w:val="0"/>
          <w:caps w:val="0"/>
          <w:color w:val="000000" w:themeColor="text1"/>
          <w:spacing w:val="0"/>
          <w:sz w:val="24"/>
          <w:szCs w:val="24"/>
          <w14:textFill>
            <w14:solidFill>
              <w14:schemeClr w14:val="tx1"/>
            </w14:solidFill>
          </w14:textFill>
        </w:rPr>
        <w:t>这</w:t>
      </w:r>
      <w:r>
        <w:rPr>
          <w:rFonts w:hint="eastAsia" w:ascii="宋体" w:hAnsi="宋体" w:eastAsia="宋体" w:cs="宋体"/>
          <w:i w:val="0"/>
          <w:iCs w:val="0"/>
          <w:caps w:val="0"/>
          <w:color w:val="000000" w:themeColor="text1"/>
          <w:spacing w:val="0"/>
          <w:sz w:val="24"/>
          <w:szCs w:val="24"/>
          <w:lang w:eastAsia="zh-CN"/>
          <w14:textFill>
            <w14:solidFill>
              <w14:schemeClr w14:val="tx1"/>
            </w14:solidFill>
          </w14:textFill>
        </w:rPr>
        <w:t>两课</w:t>
      </w:r>
      <w:r>
        <w:rPr>
          <w:rFonts w:hint="eastAsia" w:ascii="宋体" w:hAnsi="宋体" w:eastAsia="宋体" w:cs="宋体"/>
          <w:i w:val="0"/>
          <w:iCs w:val="0"/>
          <w:caps w:val="0"/>
          <w:color w:val="000000" w:themeColor="text1"/>
          <w:spacing w:val="0"/>
          <w:sz w:val="24"/>
          <w:szCs w:val="24"/>
          <w14:textFill>
            <w14:solidFill>
              <w14:schemeClr w14:val="tx1"/>
            </w14:solidFill>
          </w14:textFill>
        </w:rPr>
        <w:t>之外，还可以结合其他相关课文、图片、视频等教学资源，让学生更全面地了解花卉的形态、色彩、纹理等相关知识。同时，教师还可以根据学生的实际情况和兴趣爱好，适当拓展教学内容，如介绍一些有趣的花卉知识，或者引导学生欣赏优秀的美术作品，了解不同艺术风格的表现手法，以提高学生的审美能力和创造力。</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在导入环节</w:t>
      </w:r>
      <w:r>
        <w:rPr>
          <w:rFonts w:hint="eastAsia" w:ascii="宋体" w:hAnsi="宋体" w:eastAsia="宋体" w:cs="宋体"/>
          <w:i w:val="0"/>
          <w:iCs w:val="0"/>
          <w:caps w:val="0"/>
          <w:color w:val="000000" w:themeColor="text1"/>
          <w:spacing w:val="0"/>
          <w:sz w:val="24"/>
          <w:szCs w:val="24"/>
          <w14:textFill>
            <w14:solidFill>
              <w14:schemeClr w14:val="tx1"/>
            </w14:solidFill>
          </w14:textFill>
        </w:rPr>
        <w:t>，教师可以通过展示美丽的花卉的图片或视频引导学生观察春天的花卉</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的特点</w:t>
      </w:r>
      <w:r>
        <w:rPr>
          <w:rFonts w:hint="eastAsia" w:ascii="宋体" w:hAnsi="宋体" w:eastAsia="宋体" w:cs="宋体"/>
          <w:i w:val="0"/>
          <w:iCs w:val="0"/>
          <w:caps w:val="0"/>
          <w:color w:val="000000" w:themeColor="text1"/>
          <w:spacing w:val="0"/>
          <w:sz w:val="24"/>
          <w:szCs w:val="24"/>
          <w14:textFill>
            <w14:solidFill>
              <w14:schemeClr w14:val="tx1"/>
            </w14:solidFill>
          </w14:textFill>
        </w:rPr>
        <w:t>，</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激发他们的学习兴趣并快速进入学习状态。在自主学习环节，</w:t>
      </w:r>
      <w:r>
        <w:rPr>
          <w:rFonts w:hint="eastAsia" w:ascii="宋体" w:hAnsi="宋体" w:eastAsia="宋体" w:cs="宋体"/>
          <w:i w:val="0"/>
          <w:iCs w:val="0"/>
          <w:caps w:val="0"/>
          <w:color w:val="000000" w:themeColor="text1"/>
          <w:spacing w:val="0"/>
          <w:sz w:val="24"/>
          <w:szCs w:val="24"/>
          <w14:textFill>
            <w14:solidFill>
              <w14:schemeClr w14:val="tx1"/>
            </w14:solidFill>
          </w14:textFill>
        </w:rPr>
        <w:t>学生</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先</w:t>
      </w:r>
      <w:r>
        <w:rPr>
          <w:rFonts w:hint="eastAsia" w:ascii="宋体" w:hAnsi="宋体" w:eastAsia="宋体" w:cs="宋体"/>
          <w:i w:val="0"/>
          <w:iCs w:val="0"/>
          <w:caps w:val="0"/>
          <w:color w:val="000000" w:themeColor="text1"/>
          <w:spacing w:val="0"/>
          <w:sz w:val="24"/>
          <w:szCs w:val="24"/>
          <w14:textFill>
            <w14:solidFill>
              <w14:schemeClr w14:val="tx1"/>
            </w14:solidFill>
          </w14:textFill>
        </w:rPr>
        <w:t>自主阅读</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二年级下册《花儿朵朵一》</w:t>
      </w:r>
      <w:r>
        <w:rPr>
          <w:rFonts w:hint="eastAsia" w:ascii="宋体" w:hAnsi="宋体" w:eastAsia="宋体" w:cs="宋体"/>
          <w:i w:val="0"/>
          <w:iCs w:val="0"/>
          <w:caps w:val="0"/>
          <w:color w:val="000000" w:themeColor="text1"/>
          <w:spacing w:val="0"/>
          <w:sz w:val="24"/>
          <w:szCs w:val="24"/>
          <w14:textFill>
            <w14:solidFill>
              <w14:schemeClr w14:val="tx1"/>
            </w14:solidFill>
          </w14:textFill>
        </w:rPr>
        <w:t>这一课</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及初步</w:t>
      </w:r>
      <w:r>
        <w:rPr>
          <w:rFonts w:hint="eastAsia" w:ascii="宋体" w:hAnsi="宋体" w:eastAsia="宋体" w:cs="宋体"/>
          <w:i w:val="0"/>
          <w:iCs w:val="0"/>
          <w:caps w:val="0"/>
          <w:color w:val="000000" w:themeColor="text1"/>
          <w:spacing w:val="0"/>
          <w:sz w:val="24"/>
          <w:szCs w:val="24"/>
          <w14:textFill>
            <w14:solidFill>
              <w14:schemeClr w14:val="tx1"/>
            </w14:solidFill>
          </w14:textFill>
        </w:rPr>
        <w:t>了解课文内容，并尝试用自己的语言描述自然景色。</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学生再向同桌或者小组成员分享自己的观察和感悟，</w:t>
      </w:r>
      <w:r>
        <w:rPr>
          <w:rFonts w:hint="eastAsia" w:ascii="宋体" w:hAnsi="宋体" w:eastAsia="宋体" w:cs="宋体"/>
          <w:i w:val="0"/>
          <w:iCs w:val="0"/>
          <w:caps w:val="0"/>
          <w:color w:val="000000" w:themeColor="text1"/>
          <w:spacing w:val="0"/>
          <w:sz w:val="24"/>
          <w:szCs w:val="24"/>
          <w14:textFill>
            <w14:solidFill>
              <w14:schemeClr w14:val="tx1"/>
            </w14:solidFill>
          </w14:textFill>
        </w:rPr>
        <w:t>讨论如何运用美术语言来表现这些特征。</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同时</w:t>
      </w:r>
      <w:r>
        <w:rPr>
          <w:rFonts w:hint="eastAsia" w:ascii="宋体" w:hAnsi="宋体" w:eastAsia="宋体" w:cs="宋体"/>
          <w:i w:val="0"/>
          <w:iCs w:val="0"/>
          <w:caps w:val="0"/>
          <w:color w:val="000000" w:themeColor="text1"/>
          <w:spacing w:val="0"/>
          <w:sz w:val="24"/>
          <w:szCs w:val="24"/>
          <w14:textFill>
            <w14:solidFill>
              <w14:schemeClr w14:val="tx1"/>
            </w14:solidFill>
          </w14:textFill>
        </w:rPr>
        <w:t>，教师可以</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为学生展示《牡丹》、《五彩同心结》等优秀代表作，让学生进行欣赏、分析与讨论。在任务环节，教师</w:t>
      </w:r>
      <w:r>
        <w:rPr>
          <w:rFonts w:hint="eastAsia" w:ascii="宋体" w:hAnsi="宋体" w:eastAsia="宋体" w:cs="宋体"/>
          <w:i w:val="0"/>
          <w:iCs w:val="0"/>
          <w:caps w:val="0"/>
          <w:color w:val="000000" w:themeColor="text1"/>
          <w:spacing w:val="0"/>
          <w:sz w:val="24"/>
          <w:szCs w:val="24"/>
          <w14:textFill>
            <w14:solidFill>
              <w14:schemeClr w14:val="tx1"/>
            </w14:solidFill>
          </w14:textFill>
        </w:rPr>
        <w:t>让学生自由创作一幅以“春天的花卉”为主题的作品，让学生在实践中探索表现自然美的方法。</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此外，</w:t>
      </w:r>
      <w:r>
        <w:rPr>
          <w:rFonts w:hint="eastAsia" w:ascii="宋体" w:hAnsi="宋体" w:eastAsia="宋体" w:cs="宋体"/>
          <w:i w:val="0"/>
          <w:iCs w:val="0"/>
          <w:caps w:val="0"/>
          <w:color w:val="000000" w:themeColor="text1"/>
          <w:spacing w:val="0"/>
          <w:sz w:val="24"/>
          <w:szCs w:val="24"/>
          <w14:textFill>
            <w14:solidFill>
              <w14:schemeClr w14:val="tx1"/>
            </w14:solidFill>
          </w14:textFill>
        </w:rPr>
        <w:t>教师可以组织学生进行作品展示和讨论，让学生相互欣赏、相互学习，并评选出优秀作品进行展示。</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教师通过以上教学步骤和方法进行单元教学并运用逆向教学设计法，可以</w:t>
      </w:r>
      <w:r>
        <w:rPr>
          <w:rFonts w:hint="eastAsia" w:ascii="宋体" w:hAnsi="宋体" w:eastAsia="宋体" w:cs="宋体"/>
          <w:i w:val="0"/>
          <w:iCs w:val="0"/>
          <w:caps w:val="0"/>
          <w:color w:val="000000" w:themeColor="text1"/>
          <w:spacing w:val="0"/>
          <w:sz w:val="24"/>
          <w:szCs w:val="24"/>
          <w14:textFill>
            <w14:solidFill>
              <w14:schemeClr w14:val="tx1"/>
            </w14:solidFill>
          </w14:textFill>
        </w:rPr>
        <w:t>帮助学生全面、深入地理解和掌握该单元的知识点和技能</w:t>
      </w:r>
      <w:r>
        <w:rPr>
          <w:rFonts w:hint="eastAsia" w:ascii="宋体" w:hAnsi="宋体" w:eastAsia="宋体" w:cs="宋体"/>
          <w:i w:val="0"/>
          <w:iCs w:val="0"/>
          <w:caps w:val="0"/>
          <w:color w:val="000000" w:themeColor="text1"/>
          <w:spacing w:val="0"/>
          <w:sz w:val="24"/>
          <w:szCs w:val="24"/>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4"/>
          <w:szCs w:val="24"/>
          <w14:textFill>
            <w14:solidFill>
              <w14:schemeClr w14:val="tx1"/>
            </w14:solidFill>
          </w14:textFill>
        </w:rPr>
        <w:t>提高自己的审美能力和创造力。</w:t>
      </w:r>
    </w:p>
    <w:p w14:paraId="0A861461">
      <w:pPr>
        <w:pStyle w:val="5"/>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239" w:leftChars="114" w:right="0" w:rightChars="0" w:firstLine="240" w:firstLineChars="100"/>
        <w:jc w:val="both"/>
        <w:textAlignment w:val="auto"/>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选择合适的教学方法</w:t>
      </w:r>
      <w:r>
        <w:rPr>
          <w:rFonts w:hint="eastAsia" w:ascii="宋体" w:hAnsi="宋体" w:eastAsia="宋体" w:cs="宋体"/>
          <w:i w:val="0"/>
          <w:iCs w:val="0"/>
          <w:caps w:val="0"/>
          <w:color w:val="000000" w:themeColor="text1"/>
          <w:spacing w:val="0"/>
          <w:sz w:val="24"/>
          <w:szCs w:val="24"/>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增强学生学习体验与效能</w:t>
      </w:r>
    </w:p>
    <w:p w14:paraId="6B769330">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0" w:right="0" w:rightChars="0" w:firstLine="480" w:firstLineChars="200"/>
        <w:jc w:val="both"/>
        <w:textAlignment w:val="auto"/>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在</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小学美术单元教学</w:t>
      </w:r>
      <w:r>
        <w:rPr>
          <w:rFonts w:hint="eastAsia" w:ascii="宋体" w:hAnsi="宋体" w:eastAsia="宋体" w:cs="宋体"/>
          <w:i w:val="0"/>
          <w:iCs w:val="0"/>
          <w:caps w:val="0"/>
          <w:color w:val="000000" w:themeColor="text1"/>
          <w:spacing w:val="0"/>
          <w:sz w:val="24"/>
          <w:szCs w:val="24"/>
          <w14:textFill>
            <w14:solidFill>
              <w14:schemeClr w14:val="tx1"/>
            </w14:solidFill>
          </w14:textFill>
        </w:rPr>
        <w:t>中，</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选择合适的教学方法极其</w:t>
      </w:r>
      <w:r>
        <w:rPr>
          <w:rFonts w:hint="eastAsia" w:ascii="宋体" w:hAnsi="宋体" w:eastAsia="宋体" w:cs="宋体"/>
          <w:i w:val="0"/>
          <w:iCs w:val="0"/>
          <w:caps w:val="0"/>
          <w:color w:val="000000" w:themeColor="text1"/>
          <w:spacing w:val="0"/>
          <w:sz w:val="24"/>
          <w:szCs w:val="24"/>
          <w14:textFill>
            <w14:solidFill>
              <w14:schemeClr w14:val="tx1"/>
            </w14:solidFill>
          </w14:textFill>
        </w:rPr>
        <w:t>重要。教师应该根据学生的年龄特点和认知水平，选择适合的教学方法来达成教学目标。</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同时，在整个教学过程中，教师</w:t>
      </w:r>
      <w:r>
        <w:rPr>
          <w:rFonts w:hint="eastAsia" w:ascii="宋体" w:hAnsi="宋体" w:eastAsia="宋体" w:cs="宋体"/>
          <w:i w:val="0"/>
          <w:iCs w:val="0"/>
          <w:caps w:val="0"/>
          <w:color w:val="000000" w:themeColor="text1"/>
          <w:spacing w:val="0"/>
          <w:sz w:val="24"/>
          <w:szCs w:val="24"/>
          <w14:textFill>
            <w14:solidFill>
              <w14:schemeClr w14:val="tx1"/>
            </w14:solidFill>
          </w14:textFill>
        </w:rPr>
        <w:t>既要关注学生的学习成果，也要关注学生在学习过程中的表现和进步</w:t>
      </w:r>
      <w:r>
        <w:rPr>
          <w:rFonts w:hint="eastAsia" w:ascii="宋体" w:hAnsi="宋体" w:eastAsia="宋体" w:cs="宋体"/>
          <w:i w:val="0"/>
          <w:iCs w:val="0"/>
          <w:caps w:val="0"/>
          <w:color w:val="000000" w:themeColor="text1"/>
          <w:spacing w:val="0"/>
          <w:sz w:val="24"/>
          <w:szCs w:val="24"/>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确保学生高度参与及教学的有效性。</w:t>
      </w:r>
    </w:p>
    <w:p w14:paraId="74C6E898">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例如，在</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三年级上册《动物明星》单元</w:t>
      </w:r>
      <w:r>
        <w:rPr>
          <w:rFonts w:hint="eastAsia" w:ascii="宋体" w:hAnsi="宋体" w:eastAsia="宋体" w:cs="宋体"/>
          <w:i w:val="0"/>
          <w:iCs w:val="0"/>
          <w:caps w:val="0"/>
          <w:color w:val="000000" w:themeColor="text1"/>
          <w:spacing w:val="0"/>
          <w:sz w:val="24"/>
          <w:szCs w:val="24"/>
          <w14:textFill>
            <w14:solidFill>
              <w14:schemeClr w14:val="tx1"/>
            </w14:solidFill>
          </w14:textFill>
        </w:rPr>
        <w:t>教学中，教师可以通过逆向教学设计法，以学生的学习需求和目标为出发点，选择合适的教学方法，从而增强学生的学习体验与效能。</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教学目标</w:t>
      </w:r>
      <w:r>
        <w:rPr>
          <w:rFonts w:hint="eastAsia" w:ascii="宋体" w:hAnsi="宋体" w:eastAsia="宋体" w:cs="宋体"/>
          <w:i w:val="0"/>
          <w:iCs w:val="0"/>
          <w:caps w:val="0"/>
          <w:color w:val="000000" w:themeColor="text1"/>
          <w:spacing w:val="0"/>
          <w:sz w:val="24"/>
          <w:szCs w:val="24"/>
          <w14:textFill>
            <w14:solidFill>
              <w14:schemeClr w14:val="tx1"/>
            </w14:solidFill>
          </w14:textFill>
        </w:rPr>
        <w:t>包括让学生了解</w:t>
      </w:r>
      <w:r>
        <w:rPr>
          <w:rFonts w:hint="eastAsia" w:ascii="宋体" w:hAnsi="宋体" w:eastAsia="宋体" w:cs="宋体"/>
          <w:i w:val="0"/>
          <w:iCs w:val="0"/>
          <w:caps w:val="0"/>
          <w:color w:val="000000" w:themeColor="text1"/>
          <w:spacing w:val="0"/>
          <w:sz w:val="24"/>
          <w:szCs w:val="24"/>
          <w:lang w:eastAsia="zh-CN"/>
          <w14:textFill>
            <w14:solidFill>
              <w14:schemeClr w14:val="tx1"/>
            </w14:solidFill>
          </w14:textFill>
        </w:rPr>
        <w:t>各种动物</w:t>
      </w:r>
      <w:r>
        <w:rPr>
          <w:rFonts w:hint="eastAsia" w:ascii="宋体" w:hAnsi="宋体" w:eastAsia="宋体" w:cs="宋体"/>
          <w:i w:val="0"/>
          <w:iCs w:val="0"/>
          <w:caps w:val="0"/>
          <w:color w:val="000000" w:themeColor="text1"/>
          <w:spacing w:val="0"/>
          <w:sz w:val="24"/>
          <w:szCs w:val="24"/>
          <w14:textFill>
            <w14:solidFill>
              <w14:schemeClr w14:val="tx1"/>
            </w14:solidFill>
          </w14:textFill>
        </w:rPr>
        <w:t>的基本知识、掌握</w:t>
      </w:r>
      <w:r>
        <w:rPr>
          <w:rFonts w:hint="eastAsia" w:ascii="宋体" w:hAnsi="宋体" w:eastAsia="宋体" w:cs="宋体"/>
          <w:i w:val="0"/>
          <w:iCs w:val="0"/>
          <w:caps w:val="0"/>
          <w:color w:val="000000" w:themeColor="text1"/>
          <w:spacing w:val="0"/>
          <w:sz w:val="24"/>
          <w:szCs w:val="24"/>
          <w:lang w:eastAsia="zh-CN"/>
          <w14:textFill>
            <w14:solidFill>
              <w14:schemeClr w14:val="tx1"/>
            </w14:solidFill>
          </w14:textFill>
        </w:rPr>
        <w:t>与</w:t>
      </w:r>
      <w:r>
        <w:rPr>
          <w:rFonts w:hint="eastAsia" w:ascii="宋体" w:hAnsi="宋体" w:eastAsia="宋体" w:cs="宋体"/>
          <w:i w:val="0"/>
          <w:iCs w:val="0"/>
          <w:caps w:val="0"/>
          <w:color w:val="000000" w:themeColor="text1"/>
          <w:spacing w:val="0"/>
          <w:sz w:val="24"/>
          <w:szCs w:val="24"/>
          <w14:textFill>
            <w14:solidFill>
              <w14:schemeClr w14:val="tx1"/>
            </w14:solidFill>
          </w14:textFill>
        </w:rPr>
        <w:t>其</w:t>
      </w:r>
      <w:r>
        <w:rPr>
          <w:rFonts w:hint="eastAsia" w:ascii="宋体" w:hAnsi="宋体" w:eastAsia="宋体" w:cs="宋体"/>
          <w:i w:val="0"/>
          <w:iCs w:val="0"/>
          <w:caps w:val="0"/>
          <w:color w:val="000000" w:themeColor="text1"/>
          <w:spacing w:val="0"/>
          <w:sz w:val="24"/>
          <w:szCs w:val="24"/>
          <w:lang w:eastAsia="zh-CN"/>
          <w14:textFill>
            <w14:solidFill>
              <w14:schemeClr w14:val="tx1"/>
            </w14:solidFill>
          </w14:textFill>
        </w:rPr>
        <w:t>相关的</w:t>
      </w:r>
      <w:r>
        <w:rPr>
          <w:rFonts w:hint="eastAsia" w:ascii="宋体" w:hAnsi="宋体" w:eastAsia="宋体" w:cs="宋体"/>
          <w:i w:val="0"/>
          <w:iCs w:val="0"/>
          <w:caps w:val="0"/>
          <w:color w:val="000000" w:themeColor="text1"/>
          <w:spacing w:val="0"/>
          <w:sz w:val="24"/>
          <w:szCs w:val="24"/>
          <w14:textFill>
            <w14:solidFill>
              <w14:schemeClr w14:val="tx1"/>
            </w14:solidFill>
          </w14:textFill>
        </w:rPr>
        <w:t>文化内涵和艺术表现形式等。教师可以根据教学目标制定详细的教学计划，包括教学内容、教学方法、教学进度等。教学内</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容</w:t>
      </w:r>
      <w:r>
        <w:rPr>
          <w:rFonts w:hint="eastAsia" w:ascii="宋体" w:hAnsi="宋体" w:eastAsia="宋体" w:cs="宋体"/>
          <w:i w:val="0"/>
          <w:iCs w:val="0"/>
          <w:caps w:val="0"/>
          <w:color w:val="000000" w:themeColor="text1"/>
          <w:spacing w:val="0"/>
          <w:sz w:val="24"/>
          <w:szCs w:val="24"/>
          <w14:textFill>
            <w14:solidFill>
              <w14:schemeClr w14:val="tx1"/>
            </w14:solidFill>
          </w14:textFill>
        </w:rPr>
        <w:t>可以</w:t>
      </w:r>
      <w:r>
        <w:rPr>
          <w:rFonts w:hint="eastAsia" w:ascii="宋体" w:hAnsi="宋体" w:eastAsia="宋体" w:cs="宋体"/>
          <w:i w:val="0"/>
          <w:iCs w:val="0"/>
          <w:caps w:val="0"/>
          <w:color w:val="000000" w:themeColor="text1"/>
          <w:spacing w:val="0"/>
          <w:sz w:val="24"/>
          <w:szCs w:val="24"/>
          <w:lang w:eastAsia="zh-CN"/>
          <w14:textFill>
            <w14:solidFill>
              <w14:schemeClr w14:val="tx1"/>
            </w14:solidFill>
          </w14:textFill>
        </w:rPr>
        <w:t>从</w:t>
      </w:r>
      <w:r>
        <w:rPr>
          <w:rFonts w:hint="eastAsia" w:ascii="宋体" w:hAnsi="宋体" w:eastAsia="宋体" w:cs="宋体"/>
          <w:i w:val="0"/>
          <w:iCs w:val="0"/>
          <w:caps w:val="0"/>
          <w:color w:val="000000" w:themeColor="text1"/>
          <w:spacing w:val="0"/>
          <w:sz w:val="24"/>
          <w:szCs w:val="24"/>
          <w14:textFill>
            <w14:solidFill>
              <w14:schemeClr w14:val="tx1"/>
            </w14:solidFill>
          </w14:textFill>
        </w:rPr>
        <w:t>十二生肖的起源、传说、象征意义、艺术表现等方面</w:t>
      </w:r>
      <w:r>
        <w:rPr>
          <w:rFonts w:hint="eastAsia" w:ascii="宋体" w:hAnsi="宋体" w:eastAsia="宋体" w:cs="宋体"/>
          <w:i w:val="0"/>
          <w:iCs w:val="0"/>
          <w:caps w:val="0"/>
          <w:color w:val="000000" w:themeColor="text1"/>
          <w:spacing w:val="0"/>
          <w:sz w:val="24"/>
          <w:szCs w:val="24"/>
          <w:lang w:eastAsia="zh-CN"/>
          <w14:textFill>
            <w14:solidFill>
              <w14:schemeClr w14:val="tx1"/>
            </w14:solidFill>
          </w14:textFill>
        </w:rPr>
        <w:t>入手</w:t>
      </w:r>
      <w:r>
        <w:rPr>
          <w:rFonts w:hint="eastAsia" w:ascii="宋体" w:hAnsi="宋体" w:eastAsia="宋体" w:cs="宋体"/>
          <w:i w:val="0"/>
          <w:iCs w:val="0"/>
          <w:caps w:val="0"/>
          <w:color w:val="000000" w:themeColor="text1"/>
          <w:spacing w:val="0"/>
          <w:sz w:val="24"/>
          <w:szCs w:val="24"/>
          <w14:textFill>
            <w14:solidFill>
              <w14:schemeClr w14:val="tx1"/>
            </w14:solidFill>
          </w14:textFill>
        </w:rPr>
        <w:t>，让学生全面了解十二生肖的文化内涵</w:t>
      </w:r>
      <w:r>
        <w:rPr>
          <w:rFonts w:hint="eastAsia" w:ascii="宋体" w:hAnsi="宋体" w:eastAsia="宋体" w:cs="宋体"/>
          <w:i w:val="0"/>
          <w:iCs w:val="0"/>
          <w:caps w:val="0"/>
          <w:color w:val="000000" w:themeColor="text1"/>
          <w:spacing w:val="0"/>
          <w:sz w:val="24"/>
          <w:szCs w:val="24"/>
          <w:lang w:eastAsia="zh-CN"/>
          <w14:textFill>
            <w14:solidFill>
              <w14:schemeClr w14:val="tx1"/>
            </w14:solidFill>
          </w14:textFill>
        </w:rPr>
        <w:t>，帮助学生深入了解动物的形态特点</w:t>
      </w:r>
      <w:r>
        <w:rPr>
          <w:rFonts w:hint="eastAsia" w:ascii="宋体" w:hAnsi="宋体" w:eastAsia="宋体" w:cs="宋体"/>
          <w:i w:val="0"/>
          <w:iCs w:val="0"/>
          <w:caps w:val="0"/>
          <w:color w:val="000000" w:themeColor="text1"/>
          <w:spacing w:val="0"/>
          <w:sz w:val="24"/>
          <w:szCs w:val="24"/>
          <w14:textFill>
            <w14:solidFill>
              <w14:schemeClr w14:val="tx1"/>
            </w14:solidFill>
          </w14:textFill>
        </w:rPr>
        <w:t>。首先，教师可以</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通过故事创设教学情境，如</w:t>
      </w:r>
      <w:r>
        <w:rPr>
          <w:rFonts w:hint="eastAsia" w:ascii="宋体" w:hAnsi="宋体" w:eastAsia="宋体" w:cs="宋体"/>
          <w:i w:val="0"/>
          <w:iCs w:val="0"/>
          <w:caps w:val="0"/>
          <w:color w:val="000000" w:themeColor="text1"/>
          <w:spacing w:val="0"/>
          <w:sz w:val="24"/>
          <w:szCs w:val="24"/>
          <w14:textFill>
            <w14:solidFill>
              <w14:schemeClr w14:val="tx1"/>
            </w14:solidFill>
          </w14:textFill>
        </w:rPr>
        <w:t>讲述一个关于十二生肖的趣味故事，</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故事包含</w:t>
      </w:r>
      <w:r>
        <w:rPr>
          <w:rFonts w:hint="eastAsia" w:ascii="宋体" w:hAnsi="宋体" w:eastAsia="宋体" w:cs="宋体"/>
          <w:i w:val="0"/>
          <w:iCs w:val="0"/>
          <w:caps w:val="0"/>
          <w:color w:val="000000" w:themeColor="text1"/>
          <w:spacing w:val="0"/>
          <w:sz w:val="24"/>
          <w:szCs w:val="24"/>
          <w14:textFill>
            <w14:solidFill>
              <w14:schemeClr w14:val="tx1"/>
            </w14:solidFill>
          </w14:textFill>
        </w:rPr>
        <w:t>十二生肖的由来</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及</w:t>
      </w:r>
      <w:r>
        <w:rPr>
          <w:rFonts w:hint="eastAsia" w:ascii="宋体" w:hAnsi="宋体" w:eastAsia="宋体" w:cs="宋体"/>
          <w:i w:val="0"/>
          <w:iCs w:val="0"/>
          <w:caps w:val="0"/>
          <w:color w:val="000000" w:themeColor="text1"/>
          <w:spacing w:val="0"/>
          <w:sz w:val="24"/>
          <w:szCs w:val="24"/>
          <w14:textFill>
            <w14:solidFill>
              <w14:schemeClr w14:val="tx1"/>
            </w14:solidFill>
          </w14:textFill>
        </w:rPr>
        <w:t>每个生肖都有什么样的象征意义等</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内容，</w:t>
      </w:r>
      <w:r>
        <w:rPr>
          <w:rFonts w:hint="eastAsia" w:ascii="宋体" w:hAnsi="宋体" w:eastAsia="宋体" w:cs="宋体"/>
          <w:i w:val="0"/>
          <w:iCs w:val="0"/>
          <w:caps w:val="0"/>
          <w:color w:val="000000" w:themeColor="text1"/>
          <w:spacing w:val="0"/>
          <w:sz w:val="24"/>
          <w:szCs w:val="24"/>
          <w14:textFill>
            <w14:solidFill>
              <w14:schemeClr w14:val="tx1"/>
            </w14:solidFill>
          </w14:textFill>
        </w:rPr>
        <w:t>让学生在故事中感受十二生肖的魅力，从而引发他们对</w:t>
      </w:r>
      <w:r>
        <w:rPr>
          <w:rFonts w:hint="eastAsia" w:ascii="宋体" w:hAnsi="宋体" w:eastAsia="宋体" w:cs="宋体"/>
          <w:i w:val="0"/>
          <w:iCs w:val="0"/>
          <w:caps w:val="0"/>
          <w:color w:val="000000" w:themeColor="text1"/>
          <w:spacing w:val="0"/>
          <w:sz w:val="24"/>
          <w:szCs w:val="24"/>
          <w:lang w:eastAsia="zh-CN"/>
          <w14:textFill>
            <w14:solidFill>
              <w14:schemeClr w14:val="tx1"/>
            </w14:solidFill>
          </w14:textFill>
        </w:rPr>
        <w:t>这十二种动物</w:t>
      </w:r>
      <w:r>
        <w:rPr>
          <w:rFonts w:hint="eastAsia" w:ascii="宋体" w:hAnsi="宋体" w:eastAsia="宋体" w:cs="宋体"/>
          <w:i w:val="0"/>
          <w:iCs w:val="0"/>
          <w:caps w:val="0"/>
          <w:color w:val="000000" w:themeColor="text1"/>
          <w:spacing w:val="0"/>
          <w:sz w:val="24"/>
          <w:szCs w:val="24"/>
          <w14:textFill>
            <w14:solidFill>
              <w14:schemeClr w14:val="tx1"/>
            </w14:solidFill>
          </w14:textFill>
        </w:rPr>
        <w:t>的好奇心和探究欲望。</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其次，</w:t>
      </w:r>
      <w:r>
        <w:rPr>
          <w:rFonts w:hint="eastAsia" w:ascii="宋体" w:hAnsi="宋体" w:eastAsia="宋体" w:cs="宋体"/>
          <w:i w:val="0"/>
          <w:iCs w:val="0"/>
          <w:caps w:val="0"/>
          <w:color w:val="000000" w:themeColor="text1"/>
          <w:spacing w:val="0"/>
          <w:sz w:val="24"/>
          <w:szCs w:val="24"/>
          <w14:textFill>
            <w14:solidFill>
              <w14:schemeClr w14:val="tx1"/>
            </w14:solidFill>
          </w14:textFill>
        </w:rPr>
        <w:t>教师可以通过小组合作的方式，让学生在互动中学习和交流。</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学生以小组为单位，</w:t>
      </w:r>
      <w:r>
        <w:rPr>
          <w:rFonts w:hint="eastAsia" w:ascii="宋体" w:hAnsi="宋体" w:eastAsia="宋体" w:cs="宋体"/>
          <w:i w:val="0"/>
          <w:iCs w:val="0"/>
          <w:caps w:val="0"/>
          <w:color w:val="000000" w:themeColor="text1"/>
          <w:spacing w:val="0"/>
          <w:sz w:val="24"/>
          <w:szCs w:val="24"/>
          <w14:textFill>
            <w14:solidFill>
              <w14:schemeClr w14:val="tx1"/>
            </w14:solidFill>
          </w14:textFill>
        </w:rPr>
        <w:t>每组选择一个生肖进行绘画</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或</w:t>
      </w:r>
      <w:r>
        <w:rPr>
          <w:rFonts w:hint="eastAsia" w:ascii="宋体" w:hAnsi="宋体" w:eastAsia="宋体" w:cs="宋体"/>
          <w:i w:val="0"/>
          <w:iCs w:val="0"/>
          <w:caps w:val="0"/>
          <w:color w:val="000000" w:themeColor="text1"/>
          <w:spacing w:val="0"/>
          <w:sz w:val="24"/>
          <w:szCs w:val="24"/>
          <w14:textFill>
            <w14:solidFill>
              <w14:schemeClr w14:val="tx1"/>
            </w14:solidFill>
          </w14:textFill>
        </w:rPr>
        <w:t>手工制作</w:t>
      </w:r>
      <w:r>
        <w:rPr>
          <w:rFonts w:hint="eastAsia" w:ascii="宋体" w:hAnsi="宋体" w:eastAsia="宋体" w:cs="宋体"/>
          <w:i w:val="0"/>
          <w:iCs w:val="0"/>
          <w:caps w:val="0"/>
          <w:color w:val="000000" w:themeColor="text1"/>
          <w:spacing w:val="0"/>
          <w:sz w:val="24"/>
          <w:szCs w:val="24"/>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4"/>
          <w:szCs w:val="24"/>
          <w14:textFill>
            <w14:solidFill>
              <w14:schemeClr w14:val="tx1"/>
            </w14:solidFill>
          </w14:textFill>
        </w:rPr>
        <w:t>进一步巩固和深化对</w:t>
      </w:r>
      <w:r>
        <w:rPr>
          <w:rFonts w:hint="eastAsia" w:ascii="宋体" w:hAnsi="宋体" w:eastAsia="宋体" w:cs="宋体"/>
          <w:i w:val="0"/>
          <w:iCs w:val="0"/>
          <w:caps w:val="0"/>
          <w:color w:val="000000" w:themeColor="text1"/>
          <w:spacing w:val="0"/>
          <w:sz w:val="24"/>
          <w:szCs w:val="24"/>
          <w:lang w:eastAsia="zh-CN"/>
          <w14:textFill>
            <w14:solidFill>
              <w14:schemeClr w14:val="tx1"/>
            </w14:solidFill>
          </w14:textFill>
        </w:rPr>
        <w:t>各种动物形态、</w:t>
      </w:r>
      <w:r>
        <w:rPr>
          <w:rFonts w:hint="eastAsia" w:ascii="宋体" w:hAnsi="宋体" w:eastAsia="宋体" w:cs="宋体"/>
          <w:i w:val="0"/>
          <w:iCs w:val="0"/>
          <w:caps w:val="0"/>
          <w:color w:val="000000" w:themeColor="text1"/>
          <w:spacing w:val="0"/>
          <w:sz w:val="24"/>
          <w:szCs w:val="24"/>
          <w14:textFill>
            <w14:solidFill>
              <w14:schemeClr w14:val="tx1"/>
            </w14:solidFill>
          </w14:textFill>
        </w:rPr>
        <w:t>特征的理解。对于喜欢绘画的学生，教师可以提供更多的绘画材料和指导，让他们在绘画中感受</w:t>
      </w:r>
      <w:r>
        <w:rPr>
          <w:rFonts w:hint="eastAsia" w:ascii="宋体" w:hAnsi="宋体" w:eastAsia="宋体" w:cs="宋体"/>
          <w:i w:val="0"/>
          <w:iCs w:val="0"/>
          <w:caps w:val="0"/>
          <w:color w:val="000000" w:themeColor="text1"/>
          <w:spacing w:val="0"/>
          <w:sz w:val="24"/>
          <w:szCs w:val="24"/>
          <w:lang w:eastAsia="zh-CN"/>
          <w14:textFill>
            <w14:solidFill>
              <w14:schemeClr w14:val="tx1"/>
            </w14:solidFill>
          </w14:textFill>
        </w:rPr>
        <w:t>各种动物</w:t>
      </w:r>
      <w:r>
        <w:rPr>
          <w:rFonts w:hint="eastAsia" w:ascii="宋体" w:hAnsi="宋体" w:eastAsia="宋体" w:cs="宋体"/>
          <w:i w:val="0"/>
          <w:iCs w:val="0"/>
          <w:caps w:val="0"/>
          <w:color w:val="000000" w:themeColor="text1"/>
          <w:spacing w:val="0"/>
          <w:sz w:val="24"/>
          <w:szCs w:val="24"/>
          <w14:textFill>
            <w14:solidFill>
              <w14:schemeClr w14:val="tx1"/>
            </w14:solidFill>
          </w14:textFill>
        </w:rPr>
        <w:t>的美；对于喜欢手工制作的学生，教师可以教授他们制作与</w:t>
      </w:r>
      <w:r>
        <w:rPr>
          <w:rFonts w:hint="eastAsia" w:ascii="宋体" w:hAnsi="宋体" w:eastAsia="宋体" w:cs="宋体"/>
          <w:i w:val="0"/>
          <w:iCs w:val="0"/>
          <w:caps w:val="0"/>
          <w:color w:val="000000" w:themeColor="text1"/>
          <w:spacing w:val="0"/>
          <w:sz w:val="24"/>
          <w:szCs w:val="24"/>
          <w:lang w:eastAsia="zh-CN"/>
          <w14:textFill>
            <w14:solidFill>
              <w14:schemeClr w14:val="tx1"/>
            </w14:solidFill>
          </w14:textFill>
        </w:rPr>
        <w:t>动物</w:t>
      </w:r>
      <w:r>
        <w:rPr>
          <w:rFonts w:hint="eastAsia" w:ascii="宋体" w:hAnsi="宋体" w:eastAsia="宋体" w:cs="宋体"/>
          <w:i w:val="0"/>
          <w:iCs w:val="0"/>
          <w:caps w:val="0"/>
          <w:color w:val="000000" w:themeColor="text1"/>
          <w:spacing w:val="0"/>
          <w:sz w:val="24"/>
          <w:szCs w:val="24"/>
          <w14:textFill>
            <w14:solidFill>
              <w14:schemeClr w14:val="tx1"/>
            </w14:solidFill>
          </w14:textFill>
        </w:rPr>
        <w:t>相关的手工艺品，让他们在动手实践中体验成功的喜悦。</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再次，</w:t>
      </w:r>
      <w:r>
        <w:rPr>
          <w:rFonts w:hint="eastAsia" w:ascii="宋体" w:hAnsi="宋体" w:eastAsia="宋体" w:cs="宋体"/>
          <w:i w:val="0"/>
          <w:iCs w:val="0"/>
          <w:caps w:val="0"/>
          <w:color w:val="000000" w:themeColor="text1"/>
          <w:spacing w:val="0"/>
          <w:sz w:val="24"/>
          <w:szCs w:val="24"/>
          <w14:textFill>
            <w14:solidFill>
              <w14:schemeClr w14:val="tx1"/>
            </w14:solidFill>
          </w14:textFill>
        </w:rPr>
        <w:t>教师可以通过引导学生自主探究和发现，培养他们的创新思维和解决问题的能力。在</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此单元</w:t>
      </w:r>
      <w:r>
        <w:rPr>
          <w:rFonts w:hint="eastAsia" w:ascii="宋体" w:hAnsi="宋体" w:eastAsia="宋体" w:cs="宋体"/>
          <w:i w:val="0"/>
          <w:iCs w:val="0"/>
          <w:caps w:val="0"/>
          <w:color w:val="000000" w:themeColor="text1"/>
          <w:spacing w:val="0"/>
          <w:sz w:val="24"/>
          <w:szCs w:val="24"/>
          <w14:textFill>
            <w14:solidFill>
              <w14:schemeClr w14:val="tx1"/>
            </w14:solidFill>
          </w14:textFill>
        </w:rPr>
        <w:t>教学中，教师可以设置一些开放性的问题，如你最喜欢的生肖是什么</w:t>
      </w:r>
      <w:r>
        <w:rPr>
          <w:rFonts w:hint="eastAsia" w:ascii="宋体" w:hAnsi="宋体" w:eastAsia="宋体" w:cs="宋体"/>
          <w:i w:val="0"/>
          <w:iCs w:val="0"/>
          <w:caps w:val="0"/>
          <w:color w:val="000000" w:themeColor="text1"/>
          <w:spacing w:val="0"/>
          <w:sz w:val="24"/>
          <w:szCs w:val="24"/>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4"/>
          <w:szCs w:val="24"/>
          <w14:textFill>
            <w14:solidFill>
              <w14:schemeClr w14:val="tx1"/>
            </w14:solidFill>
          </w14:textFill>
        </w:rPr>
        <w:t>为什么</w:t>
      </w:r>
      <w:r>
        <w:rPr>
          <w:rFonts w:hint="eastAsia" w:ascii="宋体" w:hAnsi="宋体" w:eastAsia="宋体" w:cs="宋体"/>
          <w:i w:val="0"/>
          <w:iCs w:val="0"/>
          <w:caps w:val="0"/>
          <w:color w:val="000000" w:themeColor="text1"/>
          <w:spacing w:val="0"/>
          <w:sz w:val="24"/>
          <w:szCs w:val="24"/>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你如何在作品中让这个生肖活起来</w:t>
      </w:r>
      <w:r>
        <w:rPr>
          <w:rFonts w:hint="eastAsia" w:ascii="宋体" w:hAnsi="宋体" w:eastAsia="宋体" w:cs="宋体"/>
          <w:i w:val="0"/>
          <w:iCs w:val="0"/>
          <w:caps w:val="0"/>
          <w:color w:val="000000" w:themeColor="text1"/>
          <w:spacing w:val="0"/>
          <w:sz w:val="24"/>
          <w:szCs w:val="24"/>
          <w14:textFill>
            <w14:solidFill>
              <w14:schemeClr w14:val="tx1"/>
            </w14:solidFill>
          </w14:textFill>
        </w:rPr>
        <w:t>等</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问题</w:t>
      </w:r>
      <w:r>
        <w:rPr>
          <w:rFonts w:hint="eastAsia" w:ascii="宋体" w:hAnsi="宋体" w:eastAsia="宋体" w:cs="宋体"/>
          <w:i w:val="0"/>
          <w:iCs w:val="0"/>
          <w:caps w:val="0"/>
          <w:color w:val="000000" w:themeColor="text1"/>
          <w:spacing w:val="0"/>
          <w:sz w:val="24"/>
          <w:szCs w:val="24"/>
          <w14:textFill>
            <w14:solidFill>
              <w14:schemeClr w14:val="tx1"/>
            </w14:solidFill>
          </w14:textFill>
        </w:rPr>
        <w:t>，学生</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通过</w:t>
      </w:r>
      <w:r>
        <w:rPr>
          <w:rFonts w:hint="eastAsia" w:ascii="宋体" w:hAnsi="宋体" w:eastAsia="宋体" w:cs="宋体"/>
          <w:i w:val="0"/>
          <w:iCs w:val="0"/>
          <w:caps w:val="0"/>
          <w:color w:val="000000" w:themeColor="text1"/>
          <w:spacing w:val="0"/>
          <w:sz w:val="24"/>
          <w:szCs w:val="24"/>
          <w14:textFill>
            <w14:solidFill>
              <w14:schemeClr w14:val="tx1"/>
            </w14:solidFill>
          </w14:textFill>
        </w:rPr>
        <w:t>思考和分析不同</w:t>
      </w:r>
      <w:r>
        <w:rPr>
          <w:rFonts w:hint="eastAsia" w:ascii="宋体" w:hAnsi="宋体" w:eastAsia="宋体" w:cs="宋体"/>
          <w:i w:val="0"/>
          <w:iCs w:val="0"/>
          <w:caps w:val="0"/>
          <w:color w:val="000000" w:themeColor="text1"/>
          <w:spacing w:val="0"/>
          <w:sz w:val="24"/>
          <w:szCs w:val="24"/>
          <w:lang w:eastAsia="zh-CN"/>
          <w14:textFill>
            <w14:solidFill>
              <w14:schemeClr w14:val="tx1"/>
            </w14:solidFill>
          </w14:textFill>
        </w:rPr>
        <w:t>动物</w:t>
      </w:r>
      <w:r>
        <w:rPr>
          <w:rFonts w:hint="eastAsia" w:ascii="宋体" w:hAnsi="宋体" w:eastAsia="宋体" w:cs="宋体"/>
          <w:i w:val="0"/>
          <w:iCs w:val="0"/>
          <w:caps w:val="0"/>
          <w:color w:val="000000" w:themeColor="text1"/>
          <w:spacing w:val="0"/>
          <w:sz w:val="24"/>
          <w:szCs w:val="24"/>
          <w14:textFill>
            <w14:solidFill>
              <w14:schemeClr w14:val="tx1"/>
            </w14:solidFill>
          </w14:textFill>
        </w:rPr>
        <w:t>的特点和象征意义</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可以</w:t>
      </w:r>
      <w:r>
        <w:rPr>
          <w:rFonts w:hint="eastAsia" w:ascii="宋体" w:hAnsi="宋体" w:eastAsia="宋体" w:cs="宋体"/>
          <w:i w:val="0"/>
          <w:iCs w:val="0"/>
          <w:caps w:val="0"/>
          <w:color w:val="000000" w:themeColor="text1"/>
          <w:spacing w:val="0"/>
          <w:sz w:val="24"/>
          <w:szCs w:val="24"/>
          <w14:textFill>
            <w14:solidFill>
              <w14:schemeClr w14:val="tx1"/>
            </w14:solidFill>
          </w14:textFill>
        </w:rPr>
        <w:t>自由发表看法</w:t>
      </w:r>
      <w:r>
        <w:rPr>
          <w:rFonts w:hint="eastAsia" w:ascii="宋体" w:hAnsi="宋体" w:eastAsia="宋体" w:cs="宋体"/>
          <w:i w:val="0"/>
          <w:iCs w:val="0"/>
          <w:caps w:val="0"/>
          <w:color w:val="000000" w:themeColor="text1"/>
          <w:spacing w:val="0"/>
          <w:sz w:val="24"/>
          <w:szCs w:val="24"/>
          <w:lang w:eastAsia="zh-CN"/>
          <w14:textFill>
            <w14:solidFill>
              <w14:schemeClr w14:val="tx1"/>
            </w14:solidFill>
          </w14:textFill>
        </w:rPr>
        <w:t>，提升他们创造力的同时懂得爱护动物。</w:t>
      </w:r>
      <w:r>
        <w:rPr>
          <w:rFonts w:hint="eastAsia" w:ascii="宋体" w:hAnsi="宋体" w:eastAsia="宋体" w:cs="宋体"/>
          <w:i w:val="0"/>
          <w:iCs w:val="0"/>
          <w:caps w:val="0"/>
          <w:color w:val="000000" w:themeColor="text1"/>
          <w:spacing w:val="0"/>
          <w:sz w:val="24"/>
          <w:szCs w:val="24"/>
          <w14:textFill>
            <w14:solidFill>
              <w14:schemeClr w14:val="tx1"/>
            </w14:solidFill>
          </w14:textFill>
        </w:rPr>
        <w:t>此外，教师要注重评价的及时性和针对性，</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对学生的表达及作品</w:t>
      </w:r>
      <w:r>
        <w:rPr>
          <w:rFonts w:hint="eastAsia" w:ascii="宋体" w:hAnsi="宋体" w:eastAsia="宋体" w:cs="宋体"/>
          <w:i w:val="0"/>
          <w:iCs w:val="0"/>
          <w:caps w:val="0"/>
          <w:color w:val="000000" w:themeColor="text1"/>
          <w:spacing w:val="0"/>
          <w:sz w:val="24"/>
          <w:szCs w:val="24"/>
          <w14:textFill>
            <w14:solidFill>
              <w14:schemeClr w14:val="tx1"/>
            </w14:solidFill>
          </w14:textFill>
        </w:rPr>
        <w:t>及时给予反馈和指导，帮助他们及时纠正错误和提高自己的学习能力</w:t>
      </w:r>
      <w:r>
        <w:rPr>
          <w:rFonts w:hint="eastAsia" w:ascii="宋体" w:hAnsi="宋体" w:eastAsia="宋体" w:cs="宋体"/>
          <w:i w:val="0"/>
          <w:iCs w:val="0"/>
          <w:caps w:val="0"/>
          <w:color w:val="000000" w:themeColor="text1"/>
          <w:spacing w:val="0"/>
          <w:sz w:val="24"/>
          <w:szCs w:val="24"/>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总之，教师在单元教学中运用逆向教学设计法进行</w:t>
      </w:r>
      <w:r>
        <w:rPr>
          <w:rFonts w:hint="eastAsia" w:ascii="宋体" w:hAnsi="宋体" w:eastAsia="宋体" w:cs="宋体"/>
          <w:i w:val="0"/>
          <w:iCs w:val="0"/>
          <w:caps w:val="0"/>
          <w:color w:val="000000" w:themeColor="text1"/>
          <w:spacing w:val="0"/>
          <w:sz w:val="24"/>
          <w:szCs w:val="24"/>
          <w14:textFill>
            <w14:solidFill>
              <w14:schemeClr w14:val="tx1"/>
            </w14:solidFill>
          </w14:textFill>
        </w:rPr>
        <w:t>教学</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方案</w:t>
      </w:r>
      <w:r>
        <w:rPr>
          <w:rFonts w:hint="eastAsia" w:ascii="宋体" w:hAnsi="宋体" w:eastAsia="宋体" w:cs="宋体"/>
          <w:i w:val="0"/>
          <w:iCs w:val="0"/>
          <w:caps w:val="0"/>
          <w:color w:val="000000" w:themeColor="text1"/>
          <w:spacing w:val="0"/>
          <w:sz w:val="24"/>
          <w:szCs w:val="24"/>
          <w14:textFill>
            <w14:solidFill>
              <w14:schemeClr w14:val="tx1"/>
            </w14:solidFill>
          </w14:textFill>
        </w:rPr>
        <w:t>设计、</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选择合适的教学方法</w:t>
      </w:r>
      <w:r>
        <w:rPr>
          <w:rFonts w:hint="eastAsia" w:ascii="宋体" w:hAnsi="宋体" w:eastAsia="宋体" w:cs="宋体"/>
          <w:i w:val="0"/>
          <w:iCs w:val="0"/>
          <w:caps w:val="0"/>
          <w:color w:val="000000" w:themeColor="text1"/>
          <w:spacing w:val="0"/>
          <w:sz w:val="24"/>
          <w:szCs w:val="24"/>
          <w14:textFill>
            <w14:solidFill>
              <w14:schemeClr w14:val="tx1"/>
            </w14:solidFill>
          </w14:textFill>
        </w:rPr>
        <w:t>和</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采用</w:t>
      </w:r>
      <w:r>
        <w:rPr>
          <w:rFonts w:hint="eastAsia" w:ascii="宋体" w:hAnsi="宋体" w:eastAsia="宋体" w:cs="宋体"/>
          <w:i w:val="0"/>
          <w:iCs w:val="0"/>
          <w:caps w:val="0"/>
          <w:color w:val="000000" w:themeColor="text1"/>
          <w:spacing w:val="0"/>
          <w:sz w:val="24"/>
          <w:szCs w:val="24"/>
          <w14:textFill>
            <w14:solidFill>
              <w14:schemeClr w14:val="tx1"/>
            </w14:solidFill>
          </w14:textFill>
        </w:rPr>
        <w:t>多元评价等</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教学手段</w:t>
      </w:r>
      <w:r>
        <w:rPr>
          <w:rFonts w:hint="eastAsia" w:ascii="宋体" w:hAnsi="宋体" w:eastAsia="宋体" w:cs="宋体"/>
          <w:i w:val="0"/>
          <w:iCs w:val="0"/>
          <w:caps w:val="0"/>
          <w:color w:val="000000" w:themeColor="text1"/>
          <w:spacing w:val="0"/>
          <w:sz w:val="24"/>
          <w:szCs w:val="24"/>
          <w14:textFill>
            <w14:solidFill>
              <w14:schemeClr w14:val="tx1"/>
            </w14:solidFill>
          </w14:textFill>
        </w:rPr>
        <w:t>，</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有助于</w:t>
      </w:r>
      <w:r>
        <w:rPr>
          <w:rFonts w:hint="eastAsia" w:ascii="宋体" w:hAnsi="宋体" w:eastAsia="宋体" w:cs="宋体"/>
          <w:i w:val="0"/>
          <w:iCs w:val="0"/>
          <w:caps w:val="0"/>
          <w:color w:val="000000" w:themeColor="text1"/>
          <w:spacing w:val="0"/>
          <w:sz w:val="24"/>
          <w:szCs w:val="24"/>
          <w14:textFill>
            <w14:solidFill>
              <w14:schemeClr w14:val="tx1"/>
            </w14:solidFill>
          </w14:textFill>
        </w:rPr>
        <w:t>增强学习体验和提升学习效能。</w:t>
      </w:r>
      <w:r>
        <w:rPr>
          <w:rFonts w:hint="eastAsia" w:ascii="宋体" w:hAnsi="宋体" w:eastAsia="宋体" w:cs="宋体"/>
          <w:i w:val="0"/>
          <w:iCs w:val="0"/>
          <w:caps w:val="0"/>
          <w:color w:val="000000" w:themeColor="text1"/>
          <w:spacing w:val="0"/>
          <w:sz w:val="24"/>
          <w:szCs w:val="24"/>
          <w14:textFill>
            <w14:solidFill>
              <w14:schemeClr w14:val="tx1"/>
            </w14:solidFill>
          </w14:textFill>
        </w:rPr>
        <w:br w:type="textWrapping"/>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 xml:space="preserve">  </w:t>
      </w:r>
      <w:r>
        <w:rPr>
          <w:rFonts w:hint="eastAsia" w:ascii="宋体" w:hAnsi="宋体" w:eastAsia="宋体" w:cs="宋体"/>
          <w:b/>
          <w:bCs/>
          <w:i w:val="0"/>
          <w:iCs w:val="0"/>
          <w:caps w:val="0"/>
          <w:color w:val="000000" w:themeColor="text1"/>
          <w:spacing w:val="0"/>
          <w:sz w:val="24"/>
          <w:szCs w:val="24"/>
          <w:lang w:val="en-US" w:eastAsia="zh-CN"/>
          <w14:textFill>
            <w14:solidFill>
              <w14:schemeClr w14:val="tx1"/>
            </w14:solidFill>
          </w14:textFill>
        </w:rPr>
        <w:t xml:space="preserve">  总结：</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在小学美术单元教学中逆向教学设计法具有广泛的应用前景和优势。通过设定明确的教学目标、逆向推导出教学内容、选择合适的教学方法和进行有效的教学评价，可以帮助学生明确学习方向、掌握美术知识与技能，培养他们的自主学习能力和创新能力。因此，广大小学美术教师应该积极探索和实践逆向教学设计法，为小学美术教育事业的发展贡献力量。</w:t>
      </w:r>
    </w:p>
    <w:p w14:paraId="3E6DD7FF">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宋体" w:hAnsi="宋体" w:eastAsia="宋体" w:cs="宋体"/>
          <w:b/>
          <w:bCs/>
          <w:i w:val="0"/>
          <w:iCs w:val="0"/>
          <w:caps w:val="0"/>
          <w:color w:val="000000" w:themeColor="text1"/>
          <w:spacing w:val="0"/>
          <w:sz w:val="24"/>
          <w:szCs w:val="24"/>
          <w:lang w:val="en-US" w:eastAsia="zh-CN"/>
          <w14:textFill>
            <w14:solidFill>
              <w14:schemeClr w14:val="tx1"/>
            </w14:solidFill>
          </w14:textFill>
        </w:rPr>
      </w:pPr>
      <w:r>
        <w:rPr>
          <w:rFonts w:hint="eastAsia" w:ascii="宋体" w:hAnsi="宋体" w:eastAsia="宋体" w:cs="宋体"/>
          <w:b/>
          <w:bCs/>
          <w:i w:val="0"/>
          <w:iCs w:val="0"/>
          <w:caps w:val="0"/>
          <w:color w:val="000000" w:themeColor="text1"/>
          <w:spacing w:val="0"/>
          <w:sz w:val="24"/>
          <w:szCs w:val="24"/>
          <w:lang w:val="en-US" w:eastAsia="zh-CN"/>
          <w14:textFill>
            <w14:solidFill>
              <w14:schemeClr w14:val="tx1"/>
            </w14:solidFill>
          </w14:textFill>
        </w:rPr>
        <w:t>参考文献：</w:t>
      </w:r>
    </w:p>
    <w:p w14:paraId="7A0C6732">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pP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[1]赵海红.逆向教学设计在小学美术单元教学中的应用——以苏少版小学美术教材第11册综合版画教学为例[J].美术教育研究,2023(04):171-173.</w:t>
      </w:r>
    </w:p>
    <w:p w14:paraId="6BA42936">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pP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[2]陶晓芸. 逆向教学设计在小学美术单元教学中的应用研究[D].上海师范大学,2021.</w:t>
      </w:r>
    </w:p>
    <w:p w14:paraId="693105FF">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pP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[3]林爱明.小学美术主题单元教学路径[J].天津教育,2024(01):132-134.</w:t>
      </w:r>
    </w:p>
    <w:p w14:paraId="2EC9FFD9">
      <w:pPr>
        <w:rPr>
          <w:rFonts w:hint="eastAsia"/>
        </w:rPr>
      </w:pPr>
    </w:p>
    <w:sectPr>
      <w:footerReference r:id="rId3" w:type="default"/>
      <w:pgSz w:w="11906" w:h="16838"/>
      <w:pgMar w:top="1246" w:right="1800" w:bottom="1440" w:left="1800" w:header="851" w:footer="992" w:gutter="0"/>
      <w:pgBorders w:offsetFrom="page">
        <w:top w:val="single" w:color="auto" w:sz="4" w:space="24"/>
        <w:left w:val="single" w:color="auto" w:sz="4" w:space="24"/>
        <w:bottom w:val="single" w:color="auto" w:sz="4" w:space="24"/>
        <w:right w:val="single" w:color="auto" w:sz="4" w:space="24"/>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64319">
    <w:pPr>
      <w:pStyle w:val="3"/>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1</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2</w:t>
    </w:r>
    <w:r>
      <w:rPr>
        <w:kern w:val="0"/>
        <w:szCs w:val="21"/>
      </w:rPr>
      <w:fldChar w:fldCharType="end"/>
    </w:r>
    <w:r>
      <w:rPr>
        <w:rFonts w:hint="eastAsia"/>
        <w:kern w:val="0"/>
        <w:szCs w:val="21"/>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7EE46D"/>
    <w:multiLevelType w:val="singleLevel"/>
    <w:tmpl w:val="2D7EE46D"/>
    <w:lvl w:ilvl="0" w:tentative="0">
      <w:start w:val="1"/>
      <w:numFmt w:val="chineseCounting"/>
      <w:suff w:val="nothing"/>
      <w:lvlText w:val="（%1）"/>
      <w:lvlJc w:val="left"/>
      <w:rPr>
        <w:rFonts w:hint="eastAsia"/>
      </w:rPr>
    </w:lvl>
  </w:abstractNum>
  <w:abstractNum w:abstractNumId="1">
    <w:nsid w:val="2DC93E66"/>
    <w:multiLevelType w:val="multilevel"/>
    <w:tmpl w:val="2DC93E66"/>
    <w:lvl w:ilvl="0" w:tentative="0">
      <w:start w:val="1"/>
      <w:numFmt w:val="japaneseCounting"/>
      <w:lvlText w:val="%1、"/>
      <w:lvlJc w:val="left"/>
      <w:pPr>
        <w:tabs>
          <w:tab w:val="left" w:pos="420"/>
        </w:tabs>
        <w:ind w:left="420" w:hanging="4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502CDCCA"/>
    <w:multiLevelType w:val="singleLevel"/>
    <w:tmpl w:val="502CDCCA"/>
    <w:lvl w:ilvl="0" w:tentative="0">
      <w:start w:val="1"/>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9"/>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A2A"/>
    <w:rsid w:val="000028B0"/>
    <w:rsid w:val="000053A2"/>
    <w:rsid w:val="0003745D"/>
    <w:rsid w:val="00073312"/>
    <w:rsid w:val="00097EFB"/>
    <w:rsid w:val="000F09F4"/>
    <w:rsid w:val="00120F5F"/>
    <w:rsid w:val="00124DD1"/>
    <w:rsid w:val="00127084"/>
    <w:rsid w:val="0013345C"/>
    <w:rsid w:val="0014448E"/>
    <w:rsid w:val="0016184A"/>
    <w:rsid w:val="00183CED"/>
    <w:rsid w:val="001B203C"/>
    <w:rsid w:val="001E5A9D"/>
    <w:rsid w:val="002217A7"/>
    <w:rsid w:val="002259AA"/>
    <w:rsid w:val="00273CE7"/>
    <w:rsid w:val="002755B0"/>
    <w:rsid w:val="002B79CB"/>
    <w:rsid w:val="002E7FA4"/>
    <w:rsid w:val="002F1932"/>
    <w:rsid w:val="00314696"/>
    <w:rsid w:val="00381E9E"/>
    <w:rsid w:val="003A4965"/>
    <w:rsid w:val="003A4AD8"/>
    <w:rsid w:val="00411423"/>
    <w:rsid w:val="00423977"/>
    <w:rsid w:val="0048691C"/>
    <w:rsid w:val="00491460"/>
    <w:rsid w:val="004A3F09"/>
    <w:rsid w:val="004B09E2"/>
    <w:rsid w:val="004B1D0E"/>
    <w:rsid w:val="005076E7"/>
    <w:rsid w:val="00534BA8"/>
    <w:rsid w:val="005708EC"/>
    <w:rsid w:val="005B44A0"/>
    <w:rsid w:val="005D4118"/>
    <w:rsid w:val="005E009A"/>
    <w:rsid w:val="005F26DD"/>
    <w:rsid w:val="0062294F"/>
    <w:rsid w:val="006275B0"/>
    <w:rsid w:val="0063354A"/>
    <w:rsid w:val="00635403"/>
    <w:rsid w:val="0064609A"/>
    <w:rsid w:val="0065097E"/>
    <w:rsid w:val="00667470"/>
    <w:rsid w:val="00675F58"/>
    <w:rsid w:val="00685C86"/>
    <w:rsid w:val="006A3BA5"/>
    <w:rsid w:val="006A5388"/>
    <w:rsid w:val="006D396D"/>
    <w:rsid w:val="006D6A2A"/>
    <w:rsid w:val="006F38A7"/>
    <w:rsid w:val="00736839"/>
    <w:rsid w:val="00765583"/>
    <w:rsid w:val="007732EF"/>
    <w:rsid w:val="00785E25"/>
    <w:rsid w:val="007A5676"/>
    <w:rsid w:val="007D06D2"/>
    <w:rsid w:val="00811FB1"/>
    <w:rsid w:val="00831D74"/>
    <w:rsid w:val="00834062"/>
    <w:rsid w:val="008617C3"/>
    <w:rsid w:val="008632F4"/>
    <w:rsid w:val="00866C1A"/>
    <w:rsid w:val="008967DE"/>
    <w:rsid w:val="008E1786"/>
    <w:rsid w:val="008E361A"/>
    <w:rsid w:val="00962F31"/>
    <w:rsid w:val="00972ACA"/>
    <w:rsid w:val="0098225D"/>
    <w:rsid w:val="009856AB"/>
    <w:rsid w:val="009B52B2"/>
    <w:rsid w:val="009F5739"/>
    <w:rsid w:val="00A06B62"/>
    <w:rsid w:val="00A1333B"/>
    <w:rsid w:val="00A248E6"/>
    <w:rsid w:val="00A57358"/>
    <w:rsid w:val="00A61B17"/>
    <w:rsid w:val="00A75D33"/>
    <w:rsid w:val="00A86ABB"/>
    <w:rsid w:val="00A87F93"/>
    <w:rsid w:val="00AB1956"/>
    <w:rsid w:val="00AE5226"/>
    <w:rsid w:val="00B12B16"/>
    <w:rsid w:val="00B21583"/>
    <w:rsid w:val="00B37BFA"/>
    <w:rsid w:val="00B4156A"/>
    <w:rsid w:val="00B50A23"/>
    <w:rsid w:val="00B6076A"/>
    <w:rsid w:val="00B64A90"/>
    <w:rsid w:val="00BA25A7"/>
    <w:rsid w:val="00BB3EDD"/>
    <w:rsid w:val="00BE0865"/>
    <w:rsid w:val="00C0667C"/>
    <w:rsid w:val="00C1071D"/>
    <w:rsid w:val="00C404C6"/>
    <w:rsid w:val="00C75913"/>
    <w:rsid w:val="00C82E47"/>
    <w:rsid w:val="00CD587F"/>
    <w:rsid w:val="00CE6132"/>
    <w:rsid w:val="00D376F9"/>
    <w:rsid w:val="00DC3BD4"/>
    <w:rsid w:val="00DE678B"/>
    <w:rsid w:val="00E10D10"/>
    <w:rsid w:val="00E95FD6"/>
    <w:rsid w:val="00EC1062"/>
    <w:rsid w:val="00F22846"/>
    <w:rsid w:val="00F97FD5"/>
    <w:rsid w:val="00FD000C"/>
    <w:rsid w:val="00FE0052"/>
    <w:rsid w:val="177EA1EE"/>
    <w:rsid w:val="2FEB4703"/>
    <w:rsid w:val="5D7F393B"/>
    <w:rsid w:val="5FF96CD2"/>
    <w:rsid w:val="6F5FC3D2"/>
    <w:rsid w:val="73DC49D9"/>
    <w:rsid w:val="FEFFD2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Hyperlink"/>
    <w:basedOn w:val="7"/>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教育局</Company>
  <Pages>7</Pages>
  <Words>5035</Words>
  <Characters>5064</Characters>
  <Lines>1</Lines>
  <Paragraphs>1</Paragraphs>
  <TotalTime>0</TotalTime>
  <ScaleCrop>false</ScaleCrop>
  <LinksUpToDate>false</LinksUpToDate>
  <CharactersWithSpaces>5079</CharactersWithSpaces>
  <Application>WPS Office_7.3.1.8967_F1E327BC-269C-435d-A152-05C5408002CA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2023-10-11T11:51:00Z</dcterms:created>
  <dc:creator>Go7Z</dc:creator>
  <cp:lastModifiedBy>花花</cp:lastModifiedBy>
  <dcterms:modified xsi:type="dcterms:W3CDTF">2025-11-18T14:35:22Z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2052-7.3.1.8967</vt:lpwstr>
  </property>
  <property fmtid="{D5CDD505-2E9C-101B-9397-08002B2CF9AE}" pid="3" name="ICV">
    <vt:lpwstr>7A324D886545ED02C63515690C5904F6_43</vt:lpwstr>
  </property>
</Properties>
</file>