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EF063">
      <w:pPr>
        <w:spacing w:line="360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砥砺深耕，繁花灼灼</w:t>
      </w:r>
    </w:p>
    <w:p w14:paraId="364D9A33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尊敬的各位领导、各位同事：</w:t>
      </w:r>
    </w:p>
    <w:p w14:paraId="272E8ADF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大家好！</w:t>
      </w:r>
    </w:p>
    <w:p w14:paraId="29949CA6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时光荏苒，转眼间，我已经在教育岗位上耕耘了8个春秋。自2020年加入香槟湖小学以来，我始终坚守在教育教学一线，担任数学及劳动学科教学工作，并连续6年担任副班主任。期间，我还曾兼任年级组长、劳动备课组长职务。</w:t>
      </w:r>
      <w:r>
        <w:rPr>
          <w:rFonts w:ascii="宋体" w:hAnsi="宋体" w:eastAsia="宋体"/>
          <w:sz w:val="24"/>
          <w:szCs w:val="24"/>
        </w:rPr>
        <w:t>任职期间，我恪守师德规范、精进教学技能、深耕科研实践，圆满完成各项教育教学工作，获评新北区教学能手。</w:t>
      </w:r>
      <w:r>
        <w:rPr>
          <w:rFonts w:hint="eastAsia" w:ascii="宋体" w:hAnsi="宋体" w:eastAsia="宋体"/>
          <w:sz w:val="24"/>
          <w:szCs w:val="24"/>
        </w:rPr>
        <w:t>今天，我</w:t>
      </w:r>
      <w:r>
        <w:rPr>
          <w:rFonts w:ascii="宋体" w:hAnsi="宋体" w:eastAsia="宋体"/>
          <w:sz w:val="24"/>
          <w:szCs w:val="24"/>
        </w:rPr>
        <w:t>将本人任现职以来的工作情况、业绩成果及未来规划述职如下，</w:t>
      </w:r>
      <w:r>
        <w:rPr>
          <w:rFonts w:hint="eastAsia" w:ascii="宋体" w:hAnsi="宋体" w:eastAsia="宋体"/>
          <w:sz w:val="24"/>
          <w:szCs w:val="24"/>
        </w:rPr>
        <w:t>请各位领导、同事予以批评指正。</w:t>
      </w:r>
    </w:p>
    <w:p w14:paraId="3F1F991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一、立德修身，坚守教育初心</w:t>
      </w:r>
    </w:p>
    <w:p w14:paraId="713E30E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“师者，人之模范也。”我始终坚持以习近平新时代中国特色社会主义思想为指导，深入贯彻党的教育方针，忠诚于党的教育事业，牢记为党育人、为国育 才的使命。工作中，我严</w:t>
      </w:r>
      <w:r>
        <w:rPr>
          <w:rFonts w:ascii="宋体" w:hAnsi="宋体" w:eastAsia="宋体"/>
          <w:sz w:val="24"/>
          <w:szCs w:val="24"/>
        </w:rPr>
        <w:t>于律己，以身作则，自觉践行</w:t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ascii="宋体" w:hAnsi="宋体" w:eastAsia="宋体"/>
          <w:sz w:val="24"/>
          <w:szCs w:val="24"/>
        </w:rPr>
        <w:t>四有</w:t>
      </w:r>
      <w:r>
        <w:rPr>
          <w:rFonts w:hint="eastAsia" w:ascii="宋体" w:hAnsi="宋体" w:eastAsia="宋体"/>
          <w:sz w:val="24"/>
          <w:szCs w:val="24"/>
        </w:rPr>
        <w:t>”</w:t>
      </w:r>
      <w:r>
        <w:rPr>
          <w:rFonts w:ascii="宋体" w:hAnsi="宋体" w:eastAsia="宋体"/>
          <w:sz w:val="24"/>
          <w:szCs w:val="24"/>
        </w:rPr>
        <w:t>好</w:t>
      </w:r>
      <w:r>
        <w:rPr>
          <w:rFonts w:hint="eastAsia" w:ascii="宋体" w:hAnsi="宋体" w:eastAsia="宋体"/>
          <w:sz w:val="24"/>
          <w:szCs w:val="24"/>
        </w:rPr>
        <w:t>教师</w:t>
      </w:r>
      <w:r>
        <w:rPr>
          <w:rFonts w:ascii="宋体" w:hAnsi="宋体" w:eastAsia="宋体"/>
          <w:sz w:val="24"/>
          <w:szCs w:val="24"/>
        </w:rPr>
        <w:t>标准。</w:t>
      </w:r>
      <w:r>
        <w:rPr>
          <w:rFonts w:hint="eastAsia" w:ascii="宋体" w:hAnsi="宋体" w:eastAsia="宋体"/>
          <w:sz w:val="24"/>
          <w:szCs w:val="24"/>
        </w:rPr>
        <w:t>无论是课堂教学还是日常言行，我都力求做到言行一致、表里如一，用人格魅力感染学生，用高尚情操引领成长。我积极参与师德师风建设活动，注重在细微处传递正能量，努力成为学生健康成长的引路人。</w:t>
      </w:r>
    </w:p>
    <w:p w14:paraId="16F653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二、深耕课堂，提升教学实效</w:t>
      </w:r>
    </w:p>
    <w:p w14:paraId="5A5E2F2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（一）聚焦教学，精研课堂</w:t>
      </w:r>
    </w:p>
    <w:p w14:paraId="2179C78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课堂是教育的主阵地。我始终坚持</w:t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ascii="宋体" w:hAnsi="宋体" w:eastAsia="宋体"/>
          <w:sz w:val="24"/>
          <w:szCs w:val="24"/>
        </w:rPr>
        <w:t>以学定教、以生为本</w:t>
      </w:r>
      <w:r>
        <w:rPr>
          <w:rFonts w:hint="eastAsia" w:ascii="宋体" w:hAnsi="宋体" w:eastAsia="宋体"/>
          <w:sz w:val="24"/>
          <w:szCs w:val="24"/>
        </w:rPr>
        <w:t>”</w:t>
      </w:r>
      <w:r>
        <w:rPr>
          <w:rFonts w:ascii="宋体" w:hAnsi="宋体" w:eastAsia="宋体"/>
          <w:sz w:val="24"/>
          <w:szCs w:val="24"/>
        </w:rPr>
        <w:t>的理念，认真研读课标，深入分析学情，精心设计教学环节。在教学中，我注重激发学生兴趣，创设真实情境，鼓励合作探究，努力打造</w:t>
      </w:r>
      <w:r>
        <w:rPr>
          <w:rFonts w:hint="eastAsia" w:ascii="宋体" w:hAnsi="宋体" w:eastAsia="宋体"/>
          <w:sz w:val="24"/>
          <w:szCs w:val="24"/>
        </w:rPr>
        <w:t>“</w:t>
      </w:r>
      <w:r>
        <w:rPr>
          <w:rFonts w:ascii="宋体" w:hAnsi="宋体" w:eastAsia="宋体"/>
          <w:sz w:val="24"/>
          <w:szCs w:val="24"/>
        </w:rPr>
        <w:t>有思维、有温度、有生成</w:t>
      </w:r>
      <w:r>
        <w:rPr>
          <w:rFonts w:hint="eastAsia" w:ascii="宋体" w:hAnsi="宋体" w:eastAsia="宋体"/>
          <w:sz w:val="24"/>
          <w:szCs w:val="24"/>
        </w:rPr>
        <w:t>”</w:t>
      </w:r>
      <w:r>
        <w:rPr>
          <w:rFonts w:ascii="宋体" w:hAnsi="宋体" w:eastAsia="宋体"/>
          <w:sz w:val="24"/>
          <w:szCs w:val="24"/>
        </w:rPr>
        <w:t>的高效课堂。通过分层教学、差异化指导，关注每一位学生的成长，让不同层次的学生都能在课堂中获得发展。</w:t>
      </w:r>
      <w:r>
        <w:rPr>
          <w:rFonts w:hint="eastAsia" w:ascii="宋体" w:hAnsi="宋体" w:eastAsia="宋体"/>
          <w:sz w:val="24"/>
          <w:szCs w:val="24"/>
        </w:rPr>
        <w:t xml:space="preserve"> </w:t>
      </w:r>
    </w:p>
    <w:p w14:paraId="2B42E4B6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（二）持续学习，厚积薄发</w:t>
      </w:r>
    </w:p>
    <w:p w14:paraId="744B4EA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面对教育变革的新形势，我深知唯有不断学习，方能与时俱进。我坚持阅读教育理论书籍，积极参与线上线下</w:t>
      </w:r>
      <w:r>
        <w:rPr>
          <w:rFonts w:hint="eastAsia" w:ascii="宋体" w:hAnsi="宋体" w:eastAsia="宋体"/>
          <w:sz w:val="24"/>
          <w:szCs w:val="24"/>
        </w:rPr>
        <w:t>各级各类</w:t>
      </w:r>
      <w:r>
        <w:rPr>
          <w:rFonts w:ascii="宋体" w:hAnsi="宋体" w:eastAsia="宋体"/>
          <w:sz w:val="24"/>
          <w:szCs w:val="24"/>
        </w:rPr>
        <w:t>培训，主动承担各级公开课、教研分享任务，累计开设省级公开课1次、市级公开课2次、区级公开课5次，开展区级专题讲座1次，</w:t>
      </w:r>
      <w:r>
        <w:rPr>
          <w:rFonts w:hint="eastAsia" w:ascii="宋体" w:hAnsi="宋体" w:eastAsia="宋体"/>
          <w:sz w:val="24"/>
          <w:szCs w:val="24"/>
        </w:rPr>
        <w:t>作为新北区兼职劳动教研员，</w:t>
      </w:r>
      <w:r>
        <w:rPr>
          <w:rFonts w:ascii="宋体" w:hAnsi="宋体" w:eastAsia="宋体"/>
          <w:sz w:val="24"/>
          <w:szCs w:val="24"/>
        </w:rPr>
        <w:t>多次在区域劳动教研活动中分享教学经验，有效带动片区劳动课堂教学质量提升。</w:t>
      </w:r>
    </w:p>
    <w:p w14:paraId="670FEA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三、潜心教研，推动专业发展</w:t>
      </w:r>
    </w:p>
    <w:p w14:paraId="45EA20E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“教而不研则浅，研而不教则空”，我始终坚持教学与教研并重，以教研促教学，不断提升自身专业水平。</w:t>
      </w:r>
    </w:p>
    <w:p w14:paraId="41FC4043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课题研究方面，我积极参与各级各类教研课题，主动探索教学中的重点、难点问题。任职以来，我积极参与1项省级课题、1项市级项目、1项区级课题的研究工作；主持区级课题1项、微课题1项，且荣获区微课题评比一等奖。通过课题研究，我不仅提升了自身的科研能力，也将研究成果应用于日常教学，有效解决了教学中的实际问题。</w:t>
      </w:r>
    </w:p>
    <w:p w14:paraId="3CCC304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在经验总结与分享方面，我积极撰写教育教学论文，将自己的教学经验与研究成果进行梳理和提炼。任职以来，我撰写的5篇论文发表于国家级、省级期刊,3篇论文在市、区级教育教学论文评选中获奖。</w:t>
      </w:r>
    </w:p>
    <w:p w14:paraId="3176DD5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在专业竞赛方面，</w:t>
      </w:r>
      <w:r>
        <w:rPr>
          <w:rFonts w:ascii="宋体" w:hAnsi="宋体" w:eastAsia="宋体"/>
          <w:sz w:val="24"/>
          <w:szCs w:val="24"/>
        </w:rPr>
        <w:t>我坚持以赛促教、以赛促研，立足劳动课堂实践打磨教学技艺，着力破解小学劳动教育教学难点，实现教学与科研双向成长。</w:t>
      </w:r>
      <w:r>
        <w:rPr>
          <w:rFonts w:hint="eastAsia" w:ascii="宋体" w:hAnsi="宋体" w:eastAsia="宋体"/>
          <w:sz w:val="24"/>
          <w:szCs w:val="24"/>
        </w:rPr>
        <w:t>任职以来，我积极参与各级各类比赛，教学能力持续精进，斩获多项专业荣誉：获常州市小学劳动评优课二等奖、新北区小学劳动评优课一等奖、新北区小学劳动基本功竞赛一等奖。</w:t>
      </w:r>
    </w:p>
    <w:p w14:paraId="2047414B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指导学生方面，我聚焦学生素养与创新能力培养，积极指导学生开展研究性学习，助力学生在实践中成长，先后斩获常州市中小学研究性学习评比特等奖2次、新北区一等奖1次。同时，我积极参与科创教育融合实践，荣获江苏省科技创新大赛辅导员科技创新成果二等奖，切实做到以教研赋能学生全面发展。</w:t>
      </w:r>
    </w:p>
    <w:p w14:paraId="37A15A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四、正视不足，明确提升方向</w:t>
      </w:r>
    </w:p>
    <w:p w14:paraId="184AF9E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回顾任职以来的工作，虽收获诸多成果，但仍存在短板与不足。一是教育科研能力仍需提升，课题研究的深度与广度有待加强；二是劳动教育特色品牌不够突出，跨学科融合教学的创新力度不足；三是对前沿教育技术的应用还不够熟练，需要进一步提升信息化教学水平。针对以上问题，我将在后续工作中精准发力、逐项突破。</w:t>
      </w:r>
    </w:p>
    <w:p w14:paraId="727060F2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以上不足，我将在今后的工作中明确努力方向：一是持续深耕教育科研，聚焦教学中的重点难点问题，开展更具针对性的研究，力争产出更高质量的教研成果；二是加大教学创新力度，积极探索跨学科教学、项目式学习等新型教学模式，着力培养学生的核心素养；三是加强信息化教学能力提升，熟练运用各类教育教学软件与平台，打造高效智慧课堂；四是不断拓宽知识面，提升自身综合素养，努力成为一名研究型、专家型教师。</w:t>
      </w:r>
    </w:p>
    <w:p w14:paraId="285A567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教育是一场静待花开的守望，也是一段永无止境的修行。</w:t>
      </w:r>
      <w:r>
        <w:rPr>
          <w:rFonts w:hint="eastAsia" w:ascii="宋体" w:hAnsi="宋体" w:eastAsia="宋体"/>
          <w:sz w:val="24"/>
          <w:szCs w:val="24"/>
        </w:rPr>
        <w:t>在今后的工作中，我将始终坚守教育初心，牢记育人使命，以更加饱满的热情、更加务实的作风投入到教育教学工作中，不断提升自身专业素养与教学能力，为教育事业的发展贡献自己的全部力量。</w:t>
      </w:r>
    </w:p>
    <w:p w14:paraId="418B5E57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以上是我的述职报告，不足之处，恳请各位领导、同事批评指正！</w:t>
      </w:r>
    </w:p>
    <w:p w14:paraId="5818AA1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谢谢大家！</w:t>
      </w:r>
    </w:p>
    <w:p w14:paraId="64D82CC1">
      <w:pPr>
        <w:spacing w:line="360" w:lineRule="auto"/>
        <w:jc w:val="right"/>
        <w:rPr>
          <w:rFonts w:hint="eastAsia" w:ascii="宋体" w:hAnsi="宋体" w:eastAsia="宋体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2B"/>
    <w:rsid w:val="00072B37"/>
    <w:rsid w:val="00103A66"/>
    <w:rsid w:val="00140490"/>
    <w:rsid w:val="001839B7"/>
    <w:rsid w:val="00204D2B"/>
    <w:rsid w:val="00287C4B"/>
    <w:rsid w:val="002A45F0"/>
    <w:rsid w:val="003329B4"/>
    <w:rsid w:val="003C1EDA"/>
    <w:rsid w:val="004C2712"/>
    <w:rsid w:val="00536954"/>
    <w:rsid w:val="005F34B2"/>
    <w:rsid w:val="007163FF"/>
    <w:rsid w:val="007401A4"/>
    <w:rsid w:val="007777FA"/>
    <w:rsid w:val="00795827"/>
    <w:rsid w:val="007C2B99"/>
    <w:rsid w:val="00935D3F"/>
    <w:rsid w:val="00992C3F"/>
    <w:rsid w:val="00AC7822"/>
    <w:rsid w:val="00C7264C"/>
    <w:rsid w:val="00D57DC0"/>
    <w:rsid w:val="00E011DA"/>
    <w:rsid w:val="00E051E6"/>
    <w:rsid w:val="00E32340"/>
    <w:rsid w:val="00ED0F2A"/>
    <w:rsid w:val="00F451B6"/>
    <w:rsid w:val="172F1580"/>
    <w:rsid w:val="7BB2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1861</Words>
  <Characters>1868</Characters>
  <Lines>257</Lines>
  <Paragraphs>211</Paragraphs>
  <TotalTime>1512</TotalTime>
  <ScaleCrop>false</ScaleCrop>
  <LinksUpToDate>false</LinksUpToDate>
  <CharactersWithSpaces>1876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2026-07-07T01:37:00Z</dcterms:created>
  <dc:creator>小小 胡</dc:creator>
  <cp:lastModifiedBy>宁静致远</cp:lastModifiedBy>
  <dcterms:modified xsi:type="dcterms:W3CDTF">2026-07-08T23:39:49Z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eyJoZGlkIjoiNmUyMTI5NzhjNTZiNzEwN2EyMjRlNzhkZWNkZDJlYzQiLCJ1c2VySWQiOiIyMzYwMTc5MzEifQ==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D0872983DC664BD7B82FEC34C42C4291_12</vt:lpwstr>
  </property>
</Properties>
</file>