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88AE">
      <w:pPr>
        <w:pStyle w:val="2"/>
        <w:rPr>
          <w:rFonts w:ascii="Times New Roman" w:hAnsi="Times New Roman" w:cs="Times New Roman"/>
        </w:rPr>
      </w:pPr>
      <w:bookmarkStart w:id="0" w:name="_Toc24789"/>
      <w:bookmarkStart w:id="1" w:name="_Toc27387"/>
      <w:bookmarkStart w:id="2" w:name="_Toc543"/>
      <w:bookmarkStart w:id="3" w:name="_Toc17046"/>
      <w:bookmarkStart w:id="4" w:name="_Toc4018"/>
      <w:bookmarkStart w:id="5" w:name="_Toc9378"/>
      <w:bookmarkStart w:id="6" w:name="_Toc20775"/>
      <w:bookmarkStart w:id="7" w:name="_Toc31561"/>
      <w:bookmarkStart w:id="8" w:name="_Toc17604"/>
      <w:bookmarkStart w:id="9" w:name="_Toc29728"/>
      <w:bookmarkStart w:id="10" w:name="_Toc55422398"/>
      <w:r>
        <w:rPr>
          <w:rFonts w:ascii="Times New Roman" w:hAnsi="Times New Roman" w:cs="Times New Roman"/>
        </w:rPr>
        <w:t>高中化学学科人工智能赋能教学指南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11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11"/>
    <w:p w14:paraId="57F49B50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073B3272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为深入贯彻落实《江苏省人工智能赋能教育高质量发展行动方案（2025—2027年）》《教育部教育数字化战略行动实施方案》及常州市“智慧教育示范区”建设总体部署，全面推进人工智能技术与高中化学教学、教研深度融合，切实提升化学学科核心素养培育的精准性、实效性与创新性，经常州市教育科学研究院组织专家论证、区域实践调研与一线教师协同研发，现制定《常州市高中化学学科人工智能教学应用指南（试行）》（以下简称《指南》），供全市各高中化学教研组对照执行。</w:t>
      </w:r>
    </w:p>
    <w:p w14:paraId="050AE602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本《指南》立足常州教育信息化基础，聚焦‌教学设计、课堂实施、作业设计、评价反馈、学科教研‌五大核心环节，以“可操作、可复制、可评估”为原则，明确技术工具选用标准、实施流程规范与风险防控要点，推动人工智能从“辅助工具”向“教学生态组成部分”深度转型。</w:t>
      </w:r>
    </w:p>
    <w:p w14:paraId="0E267CBF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color w:val="333333"/>
          <w:szCs w:val="32"/>
          <w:shd w:val="clear" w:color="auto" w:fill="FFFFFF"/>
        </w:rPr>
        <w:t>‌一、教学设计：构建“AI+情境+素养”三位一体的备课新范式</w:t>
      </w: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‌</w:t>
      </w:r>
    </w:p>
    <w:p w14:paraId="758C70B1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人工智能不应替代教师的教育智慧，而应成为‌教学设计的智能协作者‌。教师需以“素养目标为导向、真实情境为载体、数据洞察为支撑”，重构教学内容组织逻辑。</w:t>
      </w:r>
    </w:p>
    <w:p w14:paraId="27CC372E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‌1.情境生成与资源匹配‌</w:t>
      </w:r>
    </w:p>
    <w:p w14:paraId="606DA35F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‌操作流程‌：</w:t>
      </w:r>
    </w:p>
    <w:p w14:paraId="69214E2C">
      <w:pPr>
        <w:pStyle w:val="3"/>
        <w:keepNext w:val="0"/>
        <w:keepLines w:val="0"/>
        <w:widowControl/>
        <w:numPr>
          <w:ilvl w:val="0"/>
          <w:numId w:val="1"/>
        </w:numPr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教师在备课平台（如“常州智慧教育云平台”）输入教学主题（如“金属腐蚀防护”）；</w:t>
      </w:r>
    </w:p>
    <w:p w14:paraId="3DC0E5F2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（2）AI系统自动推荐本地化真实情境案例（如“常州地铁盾构机防腐涂层失效分析”“滆湖水体铁离子超标成因”）；</w:t>
      </w:r>
    </w:p>
    <w:p w14:paraId="2C424756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（3）教师结合教材知识点，筛选1–2个情境，生成“情境–知识点–素养”映射图谱；</w:t>
      </w:r>
    </w:p>
    <w:p w14:paraId="05B78098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（4）AI同步推送配套资源：虚拟实验链接、新闻视频、数据集、专家访谈片段（来源：NOBOOK、科大讯飞“智学网”）。</w:t>
      </w:r>
    </w:p>
    <w:p w14:paraId="6BCCEC3B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3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Cs/>
          <w:color w:val="333333"/>
          <w:szCs w:val="32"/>
          <w:shd w:val="clear" w:color="auto" w:fill="FFFFFF"/>
        </w:rPr>
        <w:t>‌示范案例</w:t>
      </w: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‌：在《电化学》单元教学设计中，AI推荐“常州天合光能光伏电池电解质膜老化”案例，关联“原电池原理”“电极反应式书写”“腐蚀速率影响因素”等核心概念，形成跨学科项目式学习任务链。</w:t>
      </w:r>
    </w:p>
    <w:p w14:paraId="2F8F894C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‌2.教学目标精准拆解‌</w:t>
      </w:r>
    </w:p>
    <w:p w14:paraId="3092F7CF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（1）利用AI工具（如“DeepSeek教育版”）对《普通高中化学课程标准（2017年版2025年日常修订）》（以下简称“课标”）进行语义解析，自动生成“可测量行为动词”目标清单。</w:t>
      </w:r>
    </w:p>
    <w:p w14:paraId="113999D1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如课标原始目标“理解原电池工作原理”。 AI优化为“能根据电极材料与电解质溶液，预测并书写电极反应式，解释电子流向与离子迁移路径”。</w:t>
      </w:r>
    </w:p>
    <w:p w14:paraId="69CEA3B1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（2）教师需人工校验AI生成目标的科学性与适切性，确保符合学生认知水平。</w:t>
      </w:r>
    </w:p>
    <w:p w14:paraId="376AA30E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‌3.教学流程智能预演‌</w:t>
      </w:r>
    </w:p>
    <w:p w14:paraId="10FE1D31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（1）使用“AI教学模拟器”（如“ClassIn AI助教”）输入教学设计稿，系统自动生成：</w:t>
      </w:r>
    </w:p>
    <w:p w14:paraId="7FB290C0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Cambria Math" w:hAnsi="Cambria Math" w:eastAsia="仿宋" w:cs="Cambria Math"/>
          <w:b w:val="0"/>
          <w:color w:val="333333"/>
          <w:szCs w:val="32"/>
          <w:shd w:val="clear" w:color="auto" w:fill="FFFFFF"/>
        </w:rPr>
        <w:t>①</w:t>
      </w: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学生可能错误反应预测（如“误认为负极发生还原反应”）；</w:t>
      </w:r>
    </w:p>
    <w:p w14:paraId="00681F8C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Cambria Math" w:hAnsi="Cambria Math" w:eastAsia="仿宋" w:cs="Cambria Math"/>
          <w:b w:val="0"/>
          <w:color w:val="333333"/>
          <w:szCs w:val="32"/>
          <w:shd w:val="clear" w:color="auto" w:fill="FFFFFF"/>
        </w:rPr>
        <w:t>②</w:t>
      </w: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关键提问建议（如“若将铜片换成锌片，电流方向如何变化？”）；</w:t>
      </w:r>
    </w:p>
    <w:p w14:paraId="358EF2D6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Cambria Math" w:hAnsi="Cambria Math" w:eastAsia="仿宋" w:cs="Cambria Math"/>
          <w:b w:val="0"/>
          <w:color w:val="333333"/>
          <w:szCs w:val="32"/>
          <w:shd w:val="clear" w:color="auto" w:fill="FFFFFF"/>
        </w:rPr>
        <w:t>③</w:t>
      </w: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时间分配建议（实验环节建议延长至25分钟）。</w:t>
      </w:r>
    </w:p>
    <w:p w14:paraId="4806BF54"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640" w:firstLineChars="200"/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（2）教师据此优化教学节奏，提升课堂预判能力。</w:t>
      </w:r>
    </w:p>
    <w:p w14:paraId="45E6DB99">
      <w:pPr>
        <w:pStyle w:val="3"/>
        <w:keepNext w:val="0"/>
        <w:keepLines w:val="0"/>
        <w:widowControl/>
        <w:shd w:val="clear" w:color="auto" w:fill="FFFFFF"/>
        <w:spacing w:after="0" w:line="360" w:lineRule="auto"/>
        <w:ind w:firstLine="640" w:firstLineChars="200"/>
        <w:rPr>
          <w:rFonts w:ascii="Times New Roman" w:hAnsi="Times New Roman" w:eastAsia="仿宋" w:cs="Times New Roman"/>
          <w:bCs/>
          <w:color w:val="333333"/>
          <w:szCs w:val="32"/>
        </w:rPr>
      </w:pPr>
      <w:r>
        <w:rPr>
          <w:rFonts w:ascii="Times New Roman" w:hAnsi="Times New Roman" w:eastAsia="仿宋" w:cs="Times New Roman"/>
          <w:b w:val="0"/>
          <w:color w:val="333333"/>
          <w:szCs w:val="32"/>
          <w:shd w:val="clear" w:color="auto" w:fill="FFFFFF"/>
        </w:rPr>
        <w:t>‌4.技术工具选用清单（推荐）</w:t>
      </w:r>
      <w:r>
        <w:rPr>
          <w:rFonts w:ascii="Times New Roman" w:hAnsi="Times New Roman" w:eastAsia="仿宋" w:cs="Times New Roman"/>
          <w:bCs/>
          <w:color w:val="333333"/>
          <w:szCs w:val="32"/>
          <w:shd w:val="clear" w:color="auto" w:fill="FFFFFF"/>
        </w:rPr>
        <w:t>‌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180"/>
        <w:gridCol w:w="2180"/>
        <w:gridCol w:w="2079"/>
      </w:tblGrid>
      <w:tr w14:paraId="7614F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vAlign w:val="center"/>
          </w:tcPr>
          <w:p w14:paraId="44834D8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</w:rPr>
              <w:t>功能需求</w:t>
            </w:r>
          </w:p>
        </w:tc>
        <w:tc>
          <w:tcPr>
            <w:tcW w:w="2180" w:type="dxa"/>
            <w:vAlign w:val="center"/>
          </w:tcPr>
          <w:p w14:paraId="7C412E4B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</w:rPr>
              <w:t>推荐工具</w:t>
            </w:r>
          </w:p>
        </w:tc>
        <w:tc>
          <w:tcPr>
            <w:tcW w:w="2180" w:type="dxa"/>
            <w:vAlign w:val="center"/>
          </w:tcPr>
          <w:p w14:paraId="6B99EAA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</w:rPr>
              <w:t>使用说明</w:t>
            </w:r>
          </w:p>
        </w:tc>
        <w:tc>
          <w:tcPr>
            <w:tcW w:w="2079" w:type="dxa"/>
            <w:vAlign w:val="center"/>
          </w:tcPr>
          <w:p w14:paraId="0ACD03B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color w:val="333333"/>
                <w:sz w:val="21"/>
                <w:szCs w:val="21"/>
                <w:shd w:val="clear" w:color="auto" w:fill="FFFFFF"/>
              </w:rPr>
              <w:t>本地支持平台</w:t>
            </w:r>
          </w:p>
        </w:tc>
      </w:tr>
      <w:tr w14:paraId="4B2F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vAlign w:val="center"/>
          </w:tcPr>
          <w:p w14:paraId="1CD8E0C7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情境素材检索</w:t>
            </w:r>
          </w:p>
        </w:tc>
        <w:tc>
          <w:tcPr>
            <w:tcW w:w="2180" w:type="dxa"/>
            <w:vAlign w:val="center"/>
          </w:tcPr>
          <w:p w14:paraId="4733F0D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NOBOOK、科大讯飞“智学网”</w:t>
            </w:r>
          </w:p>
        </w:tc>
        <w:tc>
          <w:tcPr>
            <w:tcW w:w="2180" w:type="dxa"/>
            <w:vAlign w:val="center"/>
          </w:tcPr>
          <w:p w14:paraId="2EABF51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搜索关键词“常州+化学+应用”</w:t>
            </w:r>
          </w:p>
        </w:tc>
        <w:tc>
          <w:tcPr>
            <w:tcW w:w="2079" w:type="dxa"/>
            <w:vAlign w:val="center"/>
          </w:tcPr>
          <w:p w14:paraId="15E69D5F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常州智慧教育云平台资源库</w:t>
            </w:r>
          </w:p>
        </w:tc>
      </w:tr>
      <w:tr w14:paraId="51C1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vAlign w:val="center"/>
          </w:tcPr>
          <w:p w14:paraId="0B41AA25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目标语义分析</w:t>
            </w:r>
          </w:p>
        </w:tc>
        <w:tc>
          <w:tcPr>
            <w:tcW w:w="2180" w:type="dxa"/>
            <w:vAlign w:val="center"/>
          </w:tcPr>
          <w:p w14:paraId="71290689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DeepSeek教育版、文心一言4.0</w:t>
            </w:r>
          </w:p>
        </w:tc>
        <w:tc>
          <w:tcPr>
            <w:tcW w:w="2180" w:type="dxa"/>
            <w:vAlign w:val="center"/>
          </w:tcPr>
          <w:p w14:paraId="4DEC9F58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输入课标条目，获取行为动词优化建议</w:t>
            </w:r>
          </w:p>
        </w:tc>
        <w:tc>
          <w:tcPr>
            <w:tcW w:w="2079" w:type="dxa"/>
            <w:vAlign w:val="center"/>
          </w:tcPr>
          <w:p w14:paraId="09A9CA44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校级AI备课助手</w:t>
            </w:r>
          </w:p>
        </w:tc>
      </w:tr>
      <w:tr w14:paraId="7326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6" w:type="dxa"/>
            <w:vAlign w:val="center"/>
          </w:tcPr>
          <w:p w14:paraId="7C721E1E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教学流程模拟</w:t>
            </w:r>
          </w:p>
        </w:tc>
        <w:tc>
          <w:tcPr>
            <w:tcW w:w="2180" w:type="dxa"/>
            <w:vAlign w:val="center"/>
          </w:tcPr>
          <w:p w14:paraId="40FA4CC0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ClassIn AI助教、讯飞智慧课堂</w:t>
            </w:r>
          </w:p>
        </w:tc>
        <w:tc>
          <w:tcPr>
            <w:tcW w:w="2180" w:type="dxa"/>
            <w:vAlign w:val="center"/>
          </w:tcPr>
          <w:p w14:paraId="5D5F324C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上传教案文本，获取学生反应模拟报告</w:t>
            </w:r>
          </w:p>
        </w:tc>
        <w:tc>
          <w:tcPr>
            <w:tcW w:w="2079" w:type="dxa"/>
            <w:vAlign w:val="center"/>
          </w:tcPr>
          <w:p w14:paraId="28197191">
            <w:pPr>
              <w:pStyle w:val="4"/>
              <w:widowControl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"/>
                <w:b w:val="0"/>
                <w:bCs w:val="0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仿宋"/>
                <w:b w:val="0"/>
                <w:bCs w:val="0"/>
                <w:sz w:val="21"/>
                <w:szCs w:val="21"/>
              </w:rPr>
              <w:t>正行中学试点系统</w:t>
            </w:r>
          </w:p>
        </w:tc>
      </w:tr>
    </w:tbl>
    <w:p w14:paraId="28158468">
      <w:pPr>
        <w:pStyle w:val="4"/>
        <w:widowControl/>
        <w:shd w:val="clear" w:color="auto" w:fill="FFFFFF"/>
        <w:spacing w:beforeAutospacing="0" w:afterAutospacing="0" w:line="360" w:lineRule="auto"/>
        <w:rPr>
          <w:rFonts w:hint="default" w:ascii="Times New Roman" w:hAnsi="Times New Roman" w:eastAsia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/>
          <w:color w:val="333333"/>
          <w:sz w:val="32"/>
          <w:szCs w:val="32"/>
          <w:shd w:val="clear" w:color="auto" w:fill="FFFFFF"/>
        </w:rPr>
        <w:t>‌    ‌</w:t>
      </w:r>
      <w:r>
        <w:rPr>
          <w:rStyle w:val="9"/>
          <w:rFonts w:hint="default" w:ascii="Times New Roman" w:hAnsi="Times New Roman" w:eastAsia="仿宋"/>
          <w:b/>
          <w:color w:val="333333"/>
          <w:sz w:val="32"/>
          <w:szCs w:val="32"/>
          <w:shd w:val="clear" w:color="auto" w:fill="FFFFFF"/>
        </w:rPr>
        <w:t>注意事项</w:t>
      </w:r>
      <w:r>
        <w:rPr>
          <w:rFonts w:hint="default" w:ascii="Times New Roman" w:hAnsi="Times New Roman" w:eastAsia="仿宋"/>
          <w:b w:val="0"/>
          <w:bCs w:val="0"/>
          <w:color w:val="333333"/>
          <w:sz w:val="32"/>
          <w:szCs w:val="32"/>
          <w:shd w:val="clear" w:color="auto" w:fill="FFFFFF"/>
        </w:rPr>
        <w:t>‌：禁止直接使用AI生成完整教案，教师须主导教学逻辑设计，AI仅作辅助优化。</w:t>
      </w:r>
    </w:p>
    <w:p w14:paraId="5C85643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‌二、课堂实施：打造“人机协同、数据驱动”的探究型课堂</w:t>
      </w:r>
      <w:r>
        <w:rPr>
          <w:rFonts w:ascii="Times New Roman" w:hAnsi="Times New Roman" w:eastAsia="仿宋" w:cs="Times New Roman"/>
          <w:sz w:val="32"/>
          <w:szCs w:val="32"/>
        </w:rPr>
        <w:t>‌</w:t>
      </w:r>
    </w:p>
    <w:p w14:paraId="04629B67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课堂是AI赋能的核心场域。应构建“教师引导—AI支持—学生探究”三元互动结构，实现从“讲授型”向“探究型”课堂的根本转变。</w:t>
      </w:r>
    </w:p>
    <w:p w14:paraId="55F076D7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‌1.虚拟实验与真实实验双轨并行‌</w:t>
      </w:r>
    </w:p>
    <w:p w14:paraId="050BE75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‌操作规范‌：</w:t>
      </w:r>
    </w:p>
    <w:p w14:paraId="34B6577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（1）‌课前预习‌：学生登录“NOBOOK高中化学虚拟实验室”完成“电解饱和食盐水”虚拟操作，记录现象与疑问；</w:t>
      </w:r>
    </w:p>
    <w:p w14:paraId="52460A7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（2）‌课中验证‌：教师组织实体实验，使用DIS传感器采集pH、电导率、气体体积数据，实时投屏；</w:t>
      </w:r>
    </w:p>
    <w:p w14:paraId="640BF40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（3）‌课后拓展‌：AI分析虚拟实验中学生操作路径，推送个性化纠错视频（如“为何阴极未产生氢气？”）。</w:t>
      </w:r>
    </w:p>
    <w:p w14:paraId="399CD1D6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实践案例</w:t>
      </w:r>
      <w:r>
        <w:rPr>
          <w:rFonts w:ascii="Times New Roman" w:hAnsi="Times New Roman" w:eastAsia="仿宋" w:cs="Times New Roman"/>
          <w:sz w:val="32"/>
          <w:szCs w:val="32"/>
        </w:rPr>
        <w:t>‌：在《原电池》教学中，学生先在虚拟平台尝试不同电极组合，课堂上仅用15分钟完成真实实验验证，节省时间用于数据分析与原理辩论。</w:t>
      </w:r>
    </w:p>
    <w:p w14:paraId="502AC1C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‌2.AI辅助课堂互动与思维可视化‌</w:t>
      </w:r>
    </w:p>
    <w:p w14:paraId="1359C51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‌工具应用‌：</w:t>
      </w:r>
    </w:p>
    <w:p w14:paraId="75EBDC19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（1）使用“智慧纸笔”系统（如“讯飞智慧课堂”）采集学生手写解题过程；</w:t>
      </w:r>
    </w:p>
    <w:p w14:paraId="7467A0D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（2）AI自动识别思维误区（如“混淆原电池与电解池”），生成“思维路径热力图”；</w:t>
      </w:r>
    </w:p>
    <w:p w14:paraId="4693532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（3）教师根据热力图，选择典型错误进行全班讲评，实现“精准点拨”。</w:t>
      </w:r>
    </w:p>
    <w:p w14:paraId="1CEA6F77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‌3.实时反馈与动态调整‌</w:t>
      </w:r>
    </w:p>
    <w:p w14:paraId="68C2EFB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教师在课堂中使用“AI课堂行为分析系统”：</w:t>
      </w:r>
    </w:p>
    <w:p w14:paraId="1972FDE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（1）实时监测学生专注度（通过摄像头面部识别）；</w:t>
      </w:r>
    </w:p>
    <w:p w14:paraId="6B831FC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（2）统计提问响应率、小组讨论参与度；</w:t>
      </w:r>
    </w:p>
    <w:p w14:paraId="20679447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（3）生成“课堂参与度雷达图”，课后用于教学反思。</w:t>
      </w:r>
    </w:p>
    <w:p w14:paraId="40B02010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‌4.教学流程‌</w:t>
      </w:r>
    </w:p>
    <w:p w14:paraId="3FCAEF7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课前：虚拟实验预习</w:t>
      </w:r>
    </w:p>
    <w:p w14:paraId="6751600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课中：实体实验+传感器采集→AI分析数据异常点→教师引导学生提出假设→小组辩论+证据推理→AI生成思维图谱→教师总结提升</w:t>
      </w:r>
    </w:p>
    <w:p w14:paraId="37DEB8E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课后：推送个性化巩固题</w:t>
      </w:r>
    </w:p>
    <w:p w14:paraId="76692CA4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‌严禁行为</w:t>
      </w:r>
      <w:r>
        <w:rPr>
          <w:rFonts w:ascii="Times New Roman" w:hAnsi="Times New Roman" w:eastAsia="仿宋" w:cs="Times New Roman"/>
          <w:sz w:val="32"/>
          <w:szCs w:val="32"/>
        </w:rPr>
        <w:t>‌：禁止全程依赖AI播放视频替代师生互动；禁止使用AI代替学生实验操作。</w:t>
      </w:r>
    </w:p>
    <w:p w14:paraId="3BE299E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‌三、作业设计：实现“分层、动态、自适应”的精准推送</w:t>
      </w:r>
      <w:r>
        <w:rPr>
          <w:rFonts w:ascii="Times New Roman" w:hAnsi="Times New Roman" w:eastAsia="仿宋" w:cs="Times New Roman"/>
          <w:sz w:val="32"/>
          <w:szCs w:val="32"/>
        </w:rPr>
        <w:t>‌</w:t>
      </w:r>
    </w:p>
    <w:p w14:paraId="7F36CC0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传统“一刀切”作业模式已无法满足学生差异化发展需求。AI应成为‌个性化作业的智能设计师‌。</w:t>
      </w:r>
    </w:p>
    <w:p w14:paraId="743DAFE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‌1.分层作业生成机制‌</w:t>
      </w:r>
    </w:p>
    <w:p w14:paraId="7D9169C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‌操作流程‌：</w:t>
      </w:r>
    </w:p>
    <w:p w14:paraId="4E951C0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（1）教师在“常州教育云平台”发布基础题、提升题、挑战题三类题库；</w:t>
      </w:r>
    </w:p>
    <w:p w14:paraId="49609BF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（2）AI根据学生近期测验、课堂互动、虚拟实验数据，生成“学习能力画像”；</w:t>
      </w:r>
    </w:p>
    <w:p w14:paraId="1A4D579C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（3）系统自动匹配作业包（如：基础薄弱者推送“离子方程式书写训练包”，能力突出者推送“电化学腐蚀速率建模题”）；</w:t>
      </w:r>
    </w:p>
    <w:p w14:paraId="2426CA9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（4）教师审核后发布，学生端自动接收。</w:t>
      </w:r>
    </w:p>
    <w:p w14:paraId="7F36272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‌2.生成式AI辅助原创题设计‌</w:t>
      </w:r>
    </w:p>
    <w:p w14:paraId="5B8883B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（1）教师输入：“设计一道结合‘常州地铁隧道渗水’情境的电化学题，考查原电池与电解池对比”；</w:t>
      </w:r>
    </w:p>
    <w:p w14:paraId="1F3101A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（2）AI生成题干与选项，教师修改后形成校本题库；</w:t>
      </w:r>
    </w:p>
    <w:p w14:paraId="36185FA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（3）AI同步标注：知识点标签（电极反应）、素养维度（科学探究）、难度系数（0.62）。</w:t>
      </w:r>
    </w:p>
    <w:p w14:paraId="601A14D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‌3.作业形式创新‌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3342"/>
        <w:gridCol w:w="3270"/>
      </w:tblGrid>
      <w:tr w14:paraId="6575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vAlign w:val="center"/>
          </w:tcPr>
          <w:p w14:paraId="639E0BB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类型</w:t>
            </w:r>
          </w:p>
        </w:tc>
        <w:tc>
          <w:tcPr>
            <w:tcW w:w="3418" w:type="dxa"/>
            <w:vAlign w:val="center"/>
          </w:tcPr>
          <w:p w14:paraId="413356C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AI支持方式</w:t>
            </w:r>
          </w:p>
        </w:tc>
        <w:tc>
          <w:tcPr>
            <w:tcW w:w="3347" w:type="dxa"/>
            <w:vAlign w:val="center"/>
          </w:tcPr>
          <w:p w14:paraId="6993C83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示例</w:t>
            </w:r>
          </w:p>
        </w:tc>
      </w:tr>
      <w:tr w14:paraId="0BC4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vAlign w:val="center"/>
          </w:tcPr>
          <w:p w14:paraId="67CB209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微视频作业</w:t>
            </w:r>
          </w:p>
        </w:tc>
        <w:tc>
          <w:tcPr>
            <w:tcW w:w="3418" w:type="dxa"/>
            <w:vAlign w:val="center"/>
          </w:tcPr>
          <w:p w14:paraId="76AE3DC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AI生成实验操作示范视频</w:t>
            </w:r>
          </w:p>
        </w:tc>
        <w:tc>
          <w:tcPr>
            <w:tcW w:w="3347" w:type="dxa"/>
            <w:vAlign w:val="center"/>
          </w:tcPr>
          <w:p w14:paraId="158433D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请录制3分钟讲解“暖宝宝发热原理”</w:t>
            </w:r>
          </w:p>
        </w:tc>
      </w:tr>
      <w:tr w14:paraId="7E2F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vAlign w:val="center"/>
          </w:tcPr>
          <w:p w14:paraId="0CAD2FB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数据分析报告</w:t>
            </w:r>
          </w:p>
        </w:tc>
        <w:tc>
          <w:tcPr>
            <w:tcW w:w="3418" w:type="dxa"/>
            <w:vAlign w:val="center"/>
          </w:tcPr>
          <w:p w14:paraId="6B0C447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AI提供实验数据模板</w:t>
            </w:r>
          </w:p>
        </w:tc>
        <w:tc>
          <w:tcPr>
            <w:tcW w:w="3347" w:type="dxa"/>
            <w:vAlign w:val="center"/>
          </w:tcPr>
          <w:p w14:paraId="50AC546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分析你校自来水pH变化趋势，提出处理建议</w:t>
            </w:r>
          </w:p>
        </w:tc>
      </w:tr>
      <w:tr w14:paraId="1C3B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  <w:vAlign w:val="center"/>
          </w:tcPr>
          <w:p w14:paraId="74E9F1D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编程建模作业</w:t>
            </w:r>
          </w:p>
        </w:tc>
        <w:tc>
          <w:tcPr>
            <w:tcW w:w="3418" w:type="dxa"/>
            <w:vAlign w:val="center"/>
          </w:tcPr>
          <w:p w14:paraId="4DEF5836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AI提供Python代码框架</w:t>
            </w:r>
          </w:p>
        </w:tc>
        <w:tc>
          <w:tcPr>
            <w:tcW w:w="3347" w:type="dxa"/>
            <w:vAlign w:val="center"/>
          </w:tcPr>
          <w:p w14:paraId="7217F5B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用代码模拟Fe²⁺氧化速率随温度变化</w:t>
            </w:r>
          </w:p>
        </w:tc>
      </w:tr>
    </w:tbl>
    <w:p w14:paraId="2E5D10F5">
      <w:pPr>
        <w:pStyle w:val="5"/>
        <w:widowControl/>
        <w:tabs>
          <w:tab w:val="left" w:pos="8620"/>
        </w:tabs>
        <w:spacing w:line="360" w:lineRule="auto"/>
        <w:ind w:right="-116" w:firstLine="640" w:firstLineChars="200"/>
        <w:jc w:val="left"/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‌</w:t>
      </w:r>
      <w:r>
        <w:rPr>
          <w:rStyle w:val="9"/>
          <w:rFonts w:ascii="Times New Roman" w:hAnsi="Times New Roman" w:eastAsia="仿宋" w:cs="Times New Roman"/>
          <w:bCs/>
          <w:color w:val="333333"/>
          <w:sz w:val="32"/>
          <w:szCs w:val="32"/>
          <w:shd w:val="clear" w:color="auto" w:fill="FFFFFF"/>
        </w:rPr>
        <w:t>技术支撑</w:t>
      </w:r>
      <w:r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‌：推荐使用“科大讯飞AI作业助手”“猿题库智能组卷”等工具，支持OCR识别手写答案、自动批改选择题。</w:t>
      </w:r>
    </w:p>
    <w:p w14:paraId="436053E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40" w:firstLineChars="200"/>
        <w:jc w:val="left"/>
        <w:textAlignment w:val="auto"/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‌四、评价反馈：构建“过程+结果+能力”三维评价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体</w:t>
      </w:r>
      <w:r>
        <w:rPr>
          <w:rFonts w:hint="eastAsia" w:ascii="黑体" w:hAnsi="黑体" w:eastAsia="黑体" w:cs="黑体"/>
          <w:sz w:val="32"/>
          <w:szCs w:val="32"/>
        </w:rPr>
        <w:t>系</w:t>
      </w:r>
      <w:r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‌</w:t>
      </w:r>
    </w:p>
    <w:p w14:paraId="617EC683">
      <w:pPr>
        <w:pStyle w:val="5"/>
        <w:widowControl/>
        <w:spacing w:line="360" w:lineRule="auto"/>
        <w:ind w:right="-116" w:firstLine="640" w:firstLineChars="200"/>
        <w:jc w:val="left"/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color w:val="333333"/>
          <w:sz w:val="32"/>
          <w:szCs w:val="32"/>
          <w:shd w:val="clear" w:color="auto" w:fill="FFFFFF"/>
        </w:rPr>
        <w:t>评价是教学的指挥棒。AI应助力实现从“结果性评价”向“发展性评价”转型。</w:t>
      </w:r>
    </w:p>
    <w:p w14:paraId="57927F62">
      <w:pPr>
        <w:pStyle w:val="5"/>
        <w:widowControl/>
        <w:spacing w:line="360" w:lineRule="auto"/>
        <w:ind w:right="720" w:firstLine="643" w:firstLineChars="200"/>
        <w:jc w:val="left"/>
        <w:rPr>
          <w:rFonts w:ascii="Times New Roman" w:hAnsi="Times New Roman" w:eastAsia="仿宋" w:cs="Times New Roman"/>
          <w:b/>
          <w:bCs/>
          <w:color w:val="333333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333333"/>
          <w:sz w:val="32"/>
          <w:szCs w:val="32"/>
          <w:shd w:val="clear" w:color="auto" w:fill="FFFFFF"/>
        </w:rPr>
        <w:t>‌1.过程性数据采集维度‌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3185"/>
        <w:gridCol w:w="3419"/>
      </w:tblGrid>
      <w:tr w14:paraId="521E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2A2DACB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数据类型</w:t>
            </w:r>
          </w:p>
        </w:tc>
        <w:tc>
          <w:tcPr>
            <w:tcW w:w="3267" w:type="dxa"/>
          </w:tcPr>
          <w:p w14:paraId="3548BC3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采集方式</w:t>
            </w:r>
          </w:p>
        </w:tc>
        <w:tc>
          <w:tcPr>
            <w:tcW w:w="3487" w:type="dxa"/>
          </w:tcPr>
          <w:p w14:paraId="4269062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工具支持</w:t>
            </w:r>
          </w:p>
        </w:tc>
      </w:tr>
      <w:tr w14:paraId="65A4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6922EB6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实验操作轨迹</w:t>
            </w:r>
          </w:p>
        </w:tc>
        <w:tc>
          <w:tcPr>
            <w:tcW w:w="3267" w:type="dxa"/>
          </w:tcPr>
          <w:p w14:paraId="7BAEA13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虚拟实验平台日志</w:t>
            </w:r>
          </w:p>
        </w:tc>
        <w:tc>
          <w:tcPr>
            <w:tcW w:w="3487" w:type="dxa"/>
          </w:tcPr>
          <w:p w14:paraId="756CAFE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NOBOOK、ChemLab</w:t>
            </w:r>
          </w:p>
        </w:tc>
      </w:tr>
      <w:tr w14:paraId="0B0F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020306A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课堂发言频次</w:t>
            </w:r>
          </w:p>
        </w:tc>
        <w:tc>
          <w:tcPr>
            <w:tcW w:w="3267" w:type="dxa"/>
          </w:tcPr>
          <w:p w14:paraId="49221B8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智慧纸笔+语音识别</w:t>
            </w:r>
          </w:p>
        </w:tc>
        <w:tc>
          <w:tcPr>
            <w:tcW w:w="3487" w:type="dxa"/>
          </w:tcPr>
          <w:p w14:paraId="3C86664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讯飞智慧课堂</w:t>
            </w:r>
          </w:p>
        </w:tc>
      </w:tr>
      <w:tr w14:paraId="309A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700E8AD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解题路径</w:t>
            </w:r>
          </w:p>
        </w:tc>
        <w:tc>
          <w:tcPr>
            <w:tcW w:w="3267" w:type="dxa"/>
          </w:tcPr>
          <w:p w14:paraId="78F227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手写板书OCR</w:t>
            </w:r>
          </w:p>
        </w:tc>
        <w:tc>
          <w:tcPr>
            <w:tcW w:w="3487" w:type="dxa"/>
          </w:tcPr>
          <w:p w14:paraId="7CE6781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智慧纸笔系统</w:t>
            </w:r>
          </w:p>
        </w:tc>
      </w:tr>
      <w:tr w14:paraId="203C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1FA26C9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作业修改次数</w:t>
            </w:r>
          </w:p>
        </w:tc>
        <w:tc>
          <w:tcPr>
            <w:tcW w:w="3267" w:type="dxa"/>
          </w:tcPr>
          <w:p w14:paraId="352B8B3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平台操作记录</w:t>
            </w:r>
          </w:p>
        </w:tc>
        <w:tc>
          <w:tcPr>
            <w:tcW w:w="3487" w:type="dxa"/>
          </w:tcPr>
          <w:p w14:paraId="6288414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常州教育云平台</w:t>
            </w:r>
          </w:p>
        </w:tc>
      </w:tr>
      <w:tr w14:paraId="411F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6" w:type="dxa"/>
          </w:tcPr>
          <w:p w14:paraId="3CFDA29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小组协作贡献</w:t>
            </w:r>
          </w:p>
        </w:tc>
        <w:tc>
          <w:tcPr>
            <w:tcW w:w="3267" w:type="dxa"/>
          </w:tcPr>
          <w:p w14:paraId="6954762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项目平台协作日志</w:t>
            </w:r>
          </w:p>
        </w:tc>
        <w:tc>
          <w:tcPr>
            <w:tcW w:w="3487" w:type="dxa"/>
          </w:tcPr>
          <w:p w14:paraId="68452EB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钉钉/企业微信项目模块</w:t>
            </w:r>
          </w:p>
        </w:tc>
      </w:tr>
    </w:tbl>
    <w:p w14:paraId="6A3D325C">
      <w:pPr>
        <w:pStyle w:val="4"/>
        <w:widowControl/>
        <w:shd w:val="clear" w:color="auto" w:fill="FFFFFF"/>
        <w:spacing w:beforeAutospacing="0" w:afterAutospacing="0" w:line="360" w:lineRule="auto"/>
        <w:ind w:firstLine="643" w:firstLineChars="200"/>
        <w:rPr>
          <w:rFonts w:hint="default" w:ascii="Times New Roman" w:hAnsi="Times New Roman" w:eastAsia="仿宋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/>
          <w:color w:val="333333"/>
          <w:sz w:val="32"/>
          <w:szCs w:val="32"/>
          <w:shd w:val="clear" w:color="auto" w:fill="FFFFFF"/>
        </w:rPr>
        <w:t>‌</w:t>
      </w:r>
      <w:r>
        <w:rPr>
          <w:rStyle w:val="9"/>
          <w:rFonts w:hint="default" w:ascii="Times New Roman" w:hAnsi="Times New Roman" w:eastAsia="仿宋"/>
          <w:b/>
          <w:color w:val="333333"/>
          <w:sz w:val="32"/>
          <w:szCs w:val="32"/>
          <w:shd w:val="clear" w:color="auto" w:fill="FFFFFF"/>
        </w:rPr>
        <w:t>2.AI生成个性化反馈报告</w:t>
      </w:r>
      <w:r>
        <w:rPr>
          <w:rFonts w:hint="default" w:ascii="Times New Roman" w:hAnsi="Times New Roman" w:eastAsia="仿宋"/>
          <w:color w:val="333333"/>
          <w:sz w:val="32"/>
          <w:szCs w:val="32"/>
          <w:shd w:val="clear" w:color="auto" w:fill="FFFFFF"/>
        </w:rPr>
        <w:t>‌</w:t>
      </w:r>
    </w:p>
    <w:p w14:paraId="48C1F47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系统自动生成“学生化学素养发展报告”，包含：</w:t>
      </w:r>
    </w:p>
    <w:p w14:paraId="53CBB160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（1）知识掌握热力图；</w:t>
      </w:r>
    </w:p>
    <w:p w14:paraId="4860824C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（2）科学探究能力等级（A–E）；</w:t>
      </w:r>
    </w:p>
    <w:p w14:paraId="39736FF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（3）思维严谨性评分；</w:t>
      </w:r>
    </w:p>
    <w:p w14:paraId="1C9AD56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（4）建议学习路径。</w:t>
      </w:r>
    </w:p>
    <w:p w14:paraId="7AF8E019">
      <w:pPr>
        <w:spacing w:line="360" w:lineRule="auto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‌反馈原则</w:t>
      </w:r>
      <w:r>
        <w:rPr>
          <w:rFonts w:ascii="Times New Roman" w:hAnsi="Times New Roman" w:eastAsia="仿宋" w:cs="Times New Roman"/>
          <w:sz w:val="32"/>
          <w:szCs w:val="32"/>
        </w:rPr>
        <w:t>‌：反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具</w:t>
      </w:r>
      <w:r>
        <w:rPr>
          <w:rFonts w:ascii="Times New Roman" w:hAnsi="Times New Roman" w:eastAsia="仿宋" w:cs="Times New Roman"/>
          <w:sz w:val="32"/>
          <w:szCs w:val="32"/>
        </w:rPr>
        <w:t>语言需具建设性，避免“错误”“不合格”等负面词汇，改用“待提升”“可深化”。</w:t>
      </w:r>
    </w:p>
    <w:p w14:paraId="38BA149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‌3.教师反馈优化建议‌</w:t>
      </w:r>
    </w:p>
    <w:p w14:paraId="55B3F7A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AI分析教师批语句：</w:t>
      </w:r>
    </w:p>
    <w:p w14:paraId="7431DBD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如“重复使用“答案正确”，建议补充“你的推理路径清晰，若能补充反应机理说明更佳”。</w:t>
      </w:r>
    </w:p>
    <w:p w14:paraId="37CB130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‌五、学科教研：推动“数据驱动、协同共生”的教研新生态</w:t>
      </w:r>
      <w:r>
        <w:rPr>
          <w:rFonts w:ascii="Times New Roman" w:hAnsi="Times New Roman" w:eastAsia="仿宋" w:cs="Times New Roman"/>
          <w:sz w:val="32"/>
          <w:szCs w:val="32"/>
        </w:rPr>
        <w:t>‌</w:t>
      </w:r>
    </w:p>
    <w:p w14:paraId="04A5EA9C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教研是教师专业成长的引擎。AI应成为‌教研活动的智能中枢‌。</w:t>
      </w:r>
    </w:p>
    <w:p w14:paraId="6C2607D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‌1.AI赋能校本教研‌</w:t>
      </w:r>
    </w:p>
    <w:p w14:paraId="0A077A2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‌听评课改革‌：</w:t>
      </w:r>
    </w:p>
    <w:p w14:paraId="5BE6FDA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（1）使用“AI智能听评课系统”：</w:t>
      </w:r>
    </w:p>
    <w:p w14:paraId="479E637C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Cambria Math" w:hAnsi="Cambria Math" w:eastAsia="仿宋" w:cs="Cambria Math"/>
          <w:sz w:val="32"/>
          <w:szCs w:val="32"/>
        </w:rPr>
        <w:t>①</w:t>
      </w:r>
      <w:r>
        <w:rPr>
          <w:rFonts w:ascii="Times New Roman" w:hAnsi="Times New Roman" w:eastAsia="仿宋" w:cs="Times New Roman"/>
          <w:sz w:val="32"/>
          <w:szCs w:val="32"/>
        </w:rPr>
        <w:t>自动记录教师提问类型（记忆型/分析型/评价型）；</w:t>
      </w:r>
    </w:p>
    <w:p w14:paraId="225B682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Cambria Math" w:hAnsi="Cambria Math" w:eastAsia="仿宋" w:cs="Cambria Math"/>
          <w:sz w:val="32"/>
          <w:szCs w:val="32"/>
        </w:rPr>
        <w:t>②</w:t>
      </w:r>
      <w:r>
        <w:rPr>
          <w:rFonts w:ascii="Times New Roman" w:hAnsi="Times New Roman" w:eastAsia="仿宋" w:cs="Times New Roman"/>
          <w:sz w:val="32"/>
          <w:szCs w:val="32"/>
        </w:rPr>
        <w:t>统计学生回答时长、参与人数；</w:t>
      </w:r>
    </w:p>
    <w:p w14:paraId="27B6C34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Cambria Math" w:hAnsi="Cambria Math" w:eastAsia="仿宋" w:cs="Cambria Math"/>
          <w:sz w:val="32"/>
          <w:szCs w:val="32"/>
        </w:rPr>
        <w:t>③</w:t>
      </w:r>
      <w:r>
        <w:rPr>
          <w:rFonts w:ascii="Times New Roman" w:hAnsi="Times New Roman" w:eastAsia="仿宋" w:cs="Times New Roman"/>
          <w:sz w:val="32"/>
          <w:szCs w:val="32"/>
        </w:rPr>
        <w:t>生成“课堂互动质量指数”。</w:t>
      </w:r>
    </w:p>
    <w:p w14:paraId="296D8BD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（2）教研组基于数据开展“靶向式评课”，避免主观臆断。</w:t>
      </w:r>
    </w:p>
    <w:p w14:paraId="6A99F71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‌2.教师数字画像与精准培训‌</w:t>
      </w:r>
    </w:p>
    <w:p w14:paraId="2FAA0F1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（1）建立“高中化学教师AI应用能力图谱”：</w:t>
      </w:r>
    </w:p>
    <w:p w14:paraId="2A11D35A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识别“技术应用型”“教学创新型”“数据解读型”三类教师；</w:t>
      </w:r>
    </w:p>
    <w:p w14:paraId="08E5F00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（2）按需推送培训资源：</w:t>
      </w:r>
    </w:p>
    <w:p w14:paraId="7836D9B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Cambria Math" w:hAnsi="Cambria Math" w:eastAsia="仿宋" w:cs="Cambria Math"/>
          <w:sz w:val="32"/>
          <w:szCs w:val="32"/>
        </w:rPr>
        <w:t>①</w:t>
      </w:r>
      <w:r>
        <w:rPr>
          <w:rFonts w:ascii="Times New Roman" w:hAnsi="Times New Roman" w:eastAsia="仿宋" w:cs="Times New Roman"/>
          <w:sz w:val="32"/>
          <w:szCs w:val="32"/>
        </w:rPr>
        <w:t>技术型教师—— 学习“AI提示词工程”；</w:t>
      </w:r>
    </w:p>
    <w:p w14:paraId="6B4B4E1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Cambria Math" w:hAnsi="Cambria Math" w:eastAsia="仿宋" w:cs="Cambria Math"/>
          <w:sz w:val="32"/>
          <w:szCs w:val="32"/>
        </w:rPr>
        <w:t>②</w:t>
      </w:r>
      <w:r>
        <w:rPr>
          <w:rFonts w:ascii="Times New Roman" w:hAnsi="Times New Roman" w:eastAsia="仿宋" w:cs="Times New Roman"/>
          <w:sz w:val="32"/>
          <w:szCs w:val="32"/>
        </w:rPr>
        <w:t>教学型教师——学习“基于数据的教学决策”；</w:t>
      </w:r>
    </w:p>
    <w:p w14:paraId="4300D2DA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Cambria Math" w:hAnsi="Cambria Math" w:eastAsia="仿宋" w:cs="Cambria Math"/>
          <w:sz w:val="32"/>
          <w:szCs w:val="32"/>
        </w:rPr>
        <w:t>③</w:t>
      </w:r>
      <w:r>
        <w:rPr>
          <w:rFonts w:ascii="Times New Roman" w:hAnsi="Times New Roman" w:eastAsia="仿宋" w:cs="Times New Roman"/>
          <w:sz w:val="32"/>
          <w:szCs w:val="32"/>
        </w:rPr>
        <w:t>研究型教师——学习“学习分析模型构建”。</w:t>
      </w:r>
    </w:p>
    <w:p w14:paraId="11A5DC1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‌3.跨校教研共同体建设‌</w:t>
      </w:r>
    </w:p>
    <w:p w14:paraId="22F8877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建立“常州市高中化学AI教研联盟”：</w:t>
      </w:r>
    </w:p>
    <w:p w14:paraId="3370B8E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（1）每月共享1个AI教学案例；</w:t>
      </w:r>
    </w:p>
    <w:p w14:paraId="0672D210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（2）每学期举办1次“AI教学设计擂台赛”；</w:t>
      </w:r>
    </w:p>
    <w:p w14:paraId="7DF1563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（3）建立“优质AI资源云共享库”（含虚拟实验、分层题库、教学视频）。</w:t>
      </w:r>
    </w:p>
    <w:p w14:paraId="2E86B60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‌4.教研成果转化机制‌</w:t>
      </w:r>
    </w:p>
    <w:p w14:paraId="01032B0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鼓励教师将AI应用实践转化为：</w:t>
      </w:r>
    </w:p>
    <w:p w14:paraId="719578C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（1）教学案例论文；</w:t>
      </w:r>
    </w:p>
    <w:p w14:paraId="0E46C1E9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（2）校本课程（如《AI与化学探究》选修课）；</w:t>
      </w:r>
    </w:p>
    <w:p w14:paraId="4B89CA6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（3）区域培训课程（纳入市级教师继续教育学时）。</w:t>
      </w:r>
    </w:p>
    <w:p w14:paraId="0026CB8E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‌六、保障机制与实施要求</w:t>
      </w:r>
      <w:r>
        <w:rPr>
          <w:rFonts w:ascii="Times New Roman" w:hAnsi="Times New Roman" w:eastAsia="仿宋" w:cs="Times New Roman"/>
          <w:sz w:val="32"/>
          <w:szCs w:val="32"/>
        </w:rPr>
        <w:t>‌</w:t>
      </w:r>
    </w:p>
    <w:p w14:paraId="6B5BBCE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‌1.技术保障‌</w:t>
      </w:r>
    </w:p>
    <w:p w14:paraId="396B0492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市教育局部署“常州智慧教育云平台”AI基础模块，支持：</w:t>
      </w:r>
    </w:p>
    <w:p w14:paraId="599B39A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（1）学情分析（对接市统测数据）；</w:t>
      </w:r>
    </w:p>
    <w:p w14:paraId="33002CCA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（2）虚拟实验资源调用；</w:t>
      </w:r>
    </w:p>
    <w:p w14:paraId="28C308C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（3）教师数字画像生成。</w:t>
      </w:r>
    </w:p>
    <w:p w14:paraId="5D350B31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各校须确保网络带宽≥100Mbps，终端设备覆盖率≥95%。</w:t>
      </w:r>
    </w:p>
    <w:p w14:paraId="56FB408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‌2.培训支持‌</w:t>
      </w:r>
    </w:p>
    <w:p w14:paraId="7FE739D4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市教科院组织三期“AI赋能化学教学”专题培训：</w:t>
      </w:r>
    </w:p>
    <w:p w14:paraId="64A28275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第一期：AI工具实操；</w:t>
      </w:r>
    </w:p>
    <w:p w14:paraId="4973B9DD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第二期：数据解读与教学决策；</w:t>
      </w:r>
    </w:p>
    <w:p w14:paraId="77AE3AA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第三期：教研创新与成果提炼。</w:t>
      </w:r>
    </w:p>
    <w:p w14:paraId="720E3EE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‌3.风险防控‌</w:t>
      </w:r>
    </w:p>
    <w:p w14:paraId="278F7949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（1）‌数据安全‌：严禁使用未经备案的境外AI工具处理学生个人信息；</w:t>
      </w:r>
    </w:p>
    <w:p w14:paraId="462CB1D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（2）‌伦理规范‌：禁止AI替代教师情感关怀与价值观引导；</w:t>
      </w:r>
    </w:p>
    <w:p w14:paraId="3BB0955F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（3）‌公平性‌：确保农村校、薄弱校享有同等资源支持，市教科院将定向推送“AI普惠包”。</w:t>
      </w:r>
    </w:p>
    <w:p w14:paraId="005F43CB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‌4.考核评估‌</w:t>
      </w:r>
    </w:p>
    <w:p w14:paraId="61B873E6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（1）将AI应用纳入“常州市优秀教研组”“五级梯队”评选指标；</w:t>
      </w:r>
    </w:p>
    <w:p w14:paraId="7C431E63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（2）每学期开展“AI教学应用优秀案例”评选，优秀成果纳入市级资源库。</w:t>
      </w:r>
    </w:p>
    <w:p w14:paraId="35F1B068"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人工智能不是教育的“未来”，而是正在发生的“现在”。常州市高中化学教学正站在从“经验驱动”迈向“数据驱动”的关键转折点。请各校化学教研组以本《指南》为行动纲领，勇于探索、敢于创新，让每一位学生在AI的助力下，看见化学之美，理解科学之理，涵养责任之志。</w:t>
      </w:r>
    </w:p>
    <w:p w14:paraId="140943C0">
      <w:pPr>
        <w:pStyle w:val="3"/>
        <w:keepNext w:val="0"/>
        <w:keepLines w:val="0"/>
        <w:widowControl/>
        <w:shd w:val="clear" w:color="auto" w:fill="FFFFFF"/>
        <w:spacing w:after="0" w:line="360" w:lineRule="auto"/>
        <w:jc w:val="left"/>
        <w:rPr>
          <w:rFonts w:ascii="Times New Roman" w:hAnsi="Times New Roman" w:eastAsia="仿宋" w:cs="Times New Roman"/>
          <w:bCs/>
          <w:color w:val="333333"/>
          <w:szCs w:val="32"/>
        </w:rPr>
      </w:pPr>
      <w:r>
        <w:rPr>
          <w:rFonts w:ascii="Times New Roman" w:hAnsi="Times New Roman" w:eastAsia="仿宋" w:cs="Times New Roman"/>
          <w:bCs/>
          <w:color w:val="333333"/>
          <w:szCs w:val="32"/>
          <w:shd w:val="clear" w:color="auto" w:fill="FFFFFF"/>
        </w:rPr>
        <w:t>‌</w:t>
      </w:r>
      <w:r>
        <w:rPr>
          <w:rStyle w:val="9"/>
          <w:rFonts w:ascii="Times New Roman" w:hAnsi="Times New Roman" w:eastAsia="仿宋" w:cs="Times New Roman"/>
          <w:b/>
          <w:bCs/>
          <w:color w:val="333333"/>
          <w:szCs w:val="32"/>
          <w:shd w:val="clear" w:color="auto" w:fill="FFFFFF"/>
        </w:rPr>
        <w:t>附件：推荐资源清单与操作指引</w:t>
      </w:r>
      <w:r>
        <w:rPr>
          <w:rFonts w:ascii="Times New Roman" w:hAnsi="Times New Roman" w:eastAsia="仿宋" w:cs="Times New Roman"/>
          <w:bCs/>
          <w:color w:val="333333"/>
          <w:szCs w:val="32"/>
          <w:shd w:val="clear" w:color="auto" w:fill="FFFFFF"/>
        </w:rPr>
        <w:t>‌</w:t>
      </w:r>
    </w:p>
    <w:tbl>
      <w:tblPr>
        <w:tblStyle w:val="7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760"/>
        <w:gridCol w:w="2456"/>
        <w:gridCol w:w="2494"/>
      </w:tblGrid>
      <w:tr w14:paraId="74BB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Align w:val="center"/>
          </w:tcPr>
          <w:p w14:paraId="4278D88B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类型</w:t>
            </w:r>
          </w:p>
        </w:tc>
        <w:tc>
          <w:tcPr>
            <w:tcW w:w="2760" w:type="dxa"/>
            <w:vAlign w:val="center"/>
          </w:tcPr>
          <w:p w14:paraId="3118246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名称</w:t>
            </w:r>
          </w:p>
        </w:tc>
        <w:tc>
          <w:tcPr>
            <w:tcW w:w="2456" w:type="dxa"/>
            <w:vAlign w:val="center"/>
          </w:tcPr>
          <w:p w14:paraId="0638C64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获取方式</w:t>
            </w:r>
          </w:p>
        </w:tc>
        <w:tc>
          <w:tcPr>
            <w:tcW w:w="2494" w:type="dxa"/>
            <w:vAlign w:val="center"/>
          </w:tcPr>
          <w:p w14:paraId="4B1B633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333333"/>
                <w:kern w:val="0"/>
                <w:szCs w:val="21"/>
                <w:shd w:val="clear" w:color="auto" w:fill="FFFFFF"/>
                <w:lang w:bidi="ar"/>
              </w:rPr>
              <w:t>适用场景</w:t>
            </w:r>
          </w:p>
        </w:tc>
      </w:tr>
      <w:tr w14:paraId="7656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Align w:val="center"/>
          </w:tcPr>
          <w:p w14:paraId="45E2555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‌虚拟实验</w:t>
            </w:r>
          </w:p>
        </w:tc>
        <w:tc>
          <w:tcPr>
            <w:tcW w:w="2760" w:type="dxa"/>
            <w:vAlign w:val="center"/>
          </w:tcPr>
          <w:p w14:paraId="16EFCF22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NOBOOK高中化学实验室</w:t>
            </w:r>
          </w:p>
        </w:tc>
        <w:tc>
          <w:tcPr>
            <w:tcW w:w="2456" w:type="dxa"/>
            <w:vAlign w:val="center"/>
          </w:tcPr>
          <w:p w14:paraId="08EA028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www.nobook.com</w:t>
            </w:r>
          </w:p>
        </w:tc>
        <w:tc>
          <w:tcPr>
            <w:tcW w:w="2494" w:type="dxa"/>
            <w:vAlign w:val="center"/>
          </w:tcPr>
          <w:p w14:paraId="146EB65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课前预习、实验补练</w:t>
            </w:r>
          </w:p>
        </w:tc>
      </w:tr>
      <w:tr w14:paraId="785B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Align w:val="center"/>
          </w:tcPr>
          <w:p w14:paraId="6C2C2FAD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‌智能批改</w:t>
            </w:r>
          </w:p>
        </w:tc>
        <w:tc>
          <w:tcPr>
            <w:tcW w:w="2760" w:type="dxa"/>
            <w:vAlign w:val="center"/>
          </w:tcPr>
          <w:p w14:paraId="762DDEE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科大讯飞AI作业助手</w:t>
            </w:r>
          </w:p>
        </w:tc>
        <w:tc>
          <w:tcPr>
            <w:tcW w:w="2456" w:type="dxa"/>
            <w:vAlign w:val="center"/>
          </w:tcPr>
          <w:p w14:paraId="58CE3DA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校级平台申请</w:t>
            </w:r>
          </w:p>
        </w:tc>
        <w:tc>
          <w:tcPr>
            <w:tcW w:w="2494" w:type="dxa"/>
            <w:vAlign w:val="center"/>
          </w:tcPr>
          <w:p w14:paraId="7B1F3C5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选择题、填空题自动批改</w:t>
            </w:r>
          </w:p>
        </w:tc>
      </w:tr>
      <w:tr w14:paraId="619A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Align w:val="center"/>
          </w:tcPr>
          <w:p w14:paraId="5DE6754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‌教学设计</w:t>
            </w:r>
          </w:p>
        </w:tc>
        <w:tc>
          <w:tcPr>
            <w:tcW w:w="2760" w:type="dxa"/>
            <w:vAlign w:val="center"/>
          </w:tcPr>
          <w:p w14:paraId="6D2F300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文心一言4.0教育版</w:t>
            </w:r>
          </w:p>
        </w:tc>
        <w:tc>
          <w:tcPr>
            <w:tcW w:w="2456" w:type="dxa"/>
            <w:vAlign w:val="center"/>
          </w:tcPr>
          <w:p w14:paraId="4652CF6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百度教育平台注册</w:t>
            </w:r>
          </w:p>
        </w:tc>
        <w:tc>
          <w:tcPr>
            <w:tcW w:w="2494" w:type="dxa"/>
            <w:vAlign w:val="center"/>
          </w:tcPr>
          <w:p w14:paraId="71EB0E8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教学目标优化、情境生成</w:t>
            </w:r>
          </w:p>
        </w:tc>
      </w:tr>
      <w:tr w14:paraId="5235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Align w:val="center"/>
          </w:tcPr>
          <w:p w14:paraId="7F0646E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‌教研分析</w:t>
            </w:r>
          </w:p>
        </w:tc>
        <w:tc>
          <w:tcPr>
            <w:tcW w:w="2760" w:type="dxa"/>
            <w:vAlign w:val="center"/>
          </w:tcPr>
          <w:p w14:paraId="2EDB4FC8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AI智能听评课系统</w:t>
            </w:r>
          </w:p>
        </w:tc>
        <w:tc>
          <w:tcPr>
            <w:tcW w:w="2456" w:type="dxa"/>
            <w:vAlign w:val="center"/>
          </w:tcPr>
          <w:p w14:paraId="2E907E4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常州教育云平台教研模块</w:t>
            </w:r>
          </w:p>
        </w:tc>
        <w:tc>
          <w:tcPr>
            <w:tcW w:w="2494" w:type="dxa"/>
            <w:vAlign w:val="center"/>
          </w:tcPr>
          <w:p w14:paraId="784A3739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课堂行为分析</w:t>
            </w:r>
          </w:p>
        </w:tc>
      </w:tr>
      <w:tr w14:paraId="3C3D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Align w:val="center"/>
          </w:tcPr>
          <w:p w14:paraId="6659FBB0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‌教师培训</w:t>
            </w:r>
          </w:p>
        </w:tc>
        <w:tc>
          <w:tcPr>
            <w:tcW w:w="2760" w:type="dxa"/>
            <w:vAlign w:val="center"/>
          </w:tcPr>
          <w:p w14:paraId="251980D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《AI赋能化学教学100问》</w:t>
            </w:r>
          </w:p>
        </w:tc>
        <w:tc>
          <w:tcPr>
            <w:tcW w:w="2456" w:type="dxa"/>
            <w:vAlign w:val="center"/>
          </w:tcPr>
          <w:p w14:paraId="5E702273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官网下载</w:t>
            </w:r>
          </w:p>
        </w:tc>
        <w:tc>
          <w:tcPr>
            <w:tcW w:w="2494" w:type="dxa"/>
            <w:vAlign w:val="center"/>
          </w:tcPr>
          <w:p w14:paraId="0EE68307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Cs w:val="21"/>
                <w:shd w:val="clear" w:color="auto" w:fill="FFFFFF"/>
                <w:lang w:bidi="ar"/>
              </w:rPr>
              <w:t>教师自学手册</w:t>
            </w:r>
          </w:p>
        </w:tc>
      </w:tr>
    </w:tbl>
    <w:p w14:paraId="1748F79D">
      <w:pPr>
        <w:widowControl/>
        <w:shd w:val="clear" w:color="auto" w:fill="FFFFFF"/>
        <w:spacing w:line="360" w:lineRule="auto"/>
        <w:jc w:val="left"/>
        <w:rPr>
          <w:rFonts w:ascii="Times New Roman" w:hAnsi="Times New Roman" w:eastAsia="仿宋" w:cs="Times New Roman"/>
          <w:color w:val="333333"/>
          <w:sz w:val="32"/>
          <w:szCs w:val="32"/>
        </w:rPr>
      </w:pPr>
    </w:p>
    <w:p w14:paraId="282E1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43CC7"/>
    <w:multiLevelType w:val="singleLevel"/>
    <w:tmpl w:val="05D43CC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609D9"/>
    <w:rsid w:val="4986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paragraph" w:styleId="3">
    <w:name w:val="heading 3"/>
    <w:basedOn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2026-06-30T06:40:00Z</dcterms:created>
  <dc:creator>Cherish</dc:creator>
  <cp:lastModifiedBy>Cherish</cp:lastModifiedBy>
  <dcterms:modified xsi:type="dcterms:W3CDTF">2026-06-30T06:40:26Z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1D409AD726544240920A14FEDC8CCC19_11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