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664F5">
      <w:pPr>
        <w:pStyle w:val="2"/>
        <w:rPr>
          <w:rFonts w:ascii="Times New Roman" w:hAnsi="Times New Roman" w:cs="Times New Roman"/>
        </w:rPr>
      </w:pPr>
      <w:bookmarkStart w:id="0" w:name="_Toc23080"/>
      <w:bookmarkStart w:id="1" w:name="_Toc5133"/>
      <w:bookmarkStart w:id="2" w:name="_Toc31442"/>
      <w:bookmarkStart w:id="3" w:name="_Toc18735"/>
      <w:bookmarkStart w:id="4" w:name="_Toc31926"/>
      <w:bookmarkStart w:id="5" w:name="_Toc20549"/>
      <w:bookmarkStart w:id="6" w:name="_Toc31751"/>
      <w:bookmarkStart w:id="7" w:name="_Toc25974"/>
      <w:bookmarkStart w:id="8" w:name="_Toc28332"/>
      <w:bookmarkStart w:id="9" w:name="_Toc13498"/>
      <w:bookmarkStart w:id="10" w:name="_Toc230163638"/>
      <w:bookmarkStart w:id="11" w:name="_Toc3130"/>
      <w:bookmarkStart w:id="12" w:name="_Toc31058"/>
      <w:bookmarkStart w:id="13" w:name="_Toc1096307094"/>
      <w:bookmarkStart w:id="14" w:name="_Toc30738"/>
      <w:bookmarkStart w:id="15" w:name="_Toc23724"/>
      <w:bookmarkStart w:id="16" w:name="_Toc208"/>
      <w:bookmarkStart w:id="17" w:name="_Toc15132"/>
      <w:bookmarkStart w:id="18" w:name="_Toc13203"/>
      <w:bookmarkStart w:id="19" w:name="_Toc6674"/>
      <w:bookmarkStart w:id="20" w:name="_Toc26595"/>
      <w:bookmarkStart w:id="21" w:name="_Toc28029"/>
      <w:bookmarkStart w:id="22" w:name="_Toc4474"/>
      <w:bookmarkStart w:id="23" w:name="_Toc19975"/>
      <w:r>
        <w:rPr>
          <w:rFonts w:ascii="Times New Roman" w:hAnsi="Times New Roman" w:cs="Times New Roman"/>
        </w:rPr>
        <w:t>小学劳动学科人工智能赋能教学指南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6C36DF4C">
      <w:pPr>
        <w:jc w:val="center"/>
        <w:rPr>
          <w:rFonts w:ascii="Times New Roman" w:hAnsi="Times New Roman" w:eastAsia="汉仪书宋二KW" w:cs="Times New Roman"/>
          <w:color w:val="000000"/>
        </w:rPr>
      </w:pPr>
      <w:bookmarkStart w:id="24" w:name="_GoBack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(征求意见稿)</w:t>
      </w:r>
    </w:p>
    <w:bookmarkEnd w:id="24"/>
    <w:p w14:paraId="3EB28761">
      <w:pPr>
        <w:ind w:firstLine="420"/>
        <w:rPr>
          <w:rFonts w:ascii="汉仪书宋二KW" w:eastAsia="汉仪书宋二KW"/>
          <w:color w:val="000000"/>
        </w:rPr>
      </w:pPr>
    </w:p>
    <w:p w14:paraId="703805F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国家教育数字化战略行动，促进人工智能与小学劳动教育教学的深度融合，进一步深化小学劳动课程教学改革，提升小学劳动教学质量，改进和优化教师教学方式、学生学习方式与学习评价方式，依据教育部《中小学生成式人工智能使用指南（2025年版）》和江苏省教育厅《江苏省中小学人工智能课程指导纲要（2025年版）》等文件方案，并结合本市小学劳动教学实际，制定本指南。</w:t>
      </w:r>
    </w:p>
    <w:p w14:paraId="03916A9F">
      <w:pPr>
        <w:spacing w:line="360" w:lineRule="auto"/>
        <w:ind w:firstLine="643" w:firstLineChars="200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一、指导思想</w:t>
      </w:r>
    </w:p>
    <w:p w14:paraId="5EA6A57C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以习近平新时代中国特色社会主义思想为指导，全面落实立德树人根本任务，</w:t>
      </w:r>
      <w:r>
        <w:rPr>
          <w:rFonts w:hint="eastAsia" w:ascii="仿宋" w:hAnsi="仿宋" w:eastAsia="仿宋" w:cs="仿宋"/>
          <w:sz w:val="32"/>
          <w:szCs w:val="32"/>
        </w:rPr>
        <w:t>积极</w:t>
      </w:r>
      <w:r>
        <w:rPr>
          <w:rFonts w:ascii="仿宋" w:hAnsi="仿宋" w:eastAsia="仿宋" w:cs="仿宋"/>
          <w:sz w:val="32"/>
          <w:szCs w:val="32"/>
        </w:rPr>
        <w:t>顺应智能时代发展趋势，</w:t>
      </w:r>
      <w:r>
        <w:rPr>
          <w:rFonts w:hint="eastAsia" w:ascii="仿宋" w:hAnsi="仿宋" w:eastAsia="仿宋" w:cs="仿宋"/>
          <w:sz w:val="32"/>
          <w:szCs w:val="32"/>
        </w:rPr>
        <w:t>牢牢把握“辅助教学、服务学习、支持评价、促进发展”的基本定位，将生成式人工智能合理融入小学劳动教学全过程，丰富拓展劳动教学资源、优化学生个性化学习支持、提升教学反馈质量，促进教学方式、学习方式改革，建设更有温度、更有深度、更有效度的小学劳动课堂，助力学生劳动核心素养的全面发展。</w:t>
      </w:r>
    </w:p>
    <w:p w14:paraId="04C91E83"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二、基本原则</w:t>
      </w:r>
    </w:p>
    <w:p w14:paraId="4B180343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1.立德树劳、素养为本</w:t>
      </w:r>
    </w:p>
    <w:p w14:paraId="043337EF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以劳动教育育人目标为核心，紧扣小学劳动课程标准，依托AI赋能日常生活劳动、生产劳动、服务性劳动三大类共十个劳动任务群的教学，重在培养学生的劳动观念、劳动能力、劳动习惯和品质、劳动精神。</w:t>
      </w:r>
    </w:p>
    <w:p w14:paraId="5EF783EA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2.师主生本、AI辅助</w:t>
      </w:r>
    </w:p>
    <w:p w14:paraId="404ED3CD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坚持教师智慧引导合理组织劳动教学、学生主体实践体验，人工智能仅作为资源工具与助学载体，不替代学生动手实操、亲身劳作，保持劳动教育实践性本色。</w:t>
      </w:r>
    </w:p>
    <w:p w14:paraId="612B5033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3.贴合生活、知行合一</w:t>
      </w:r>
    </w:p>
    <w:p w14:paraId="47C1860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立足小学生日常生活真实劳动场景，利用AI示范操作、流程讲解、技能纠错，引导学生从生活中学劳动、在实践中会劳动，做到学以致用、知行统一。</w:t>
      </w:r>
    </w:p>
    <w:p w14:paraId="136B59C3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4.适配学段、分层施教</w:t>
      </w:r>
    </w:p>
    <w:p w14:paraId="35721E15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遵循低中高年级身心发展与劳动能力差异，借助AI学情诊断和个性化推送，设置难度梯度不同的劳动任务，适配不同学生接受能力，实现因材施教。</w:t>
      </w:r>
    </w:p>
    <w:p w14:paraId="18F68C52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5.实操为主、虚实互补</w:t>
      </w:r>
    </w:p>
    <w:p w14:paraId="74C75503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坚守劳动教育动手实践核心，以真实劳动操作为主，利用AI虚拟仿真、步骤演示、安全模拟为辅，规避危险操作，拓展劳动学习场景与技能训练维度。</w:t>
      </w:r>
    </w:p>
    <w:p w14:paraId="5EE90A98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6.安全规范、伦理先行</w:t>
      </w:r>
    </w:p>
    <w:p w14:paraId="2E5F162D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严守校园网络与学生信息安全规范，规范AI劳动教学资源选用，融入劳动安全常识与人工智能伦理教育，引导学生合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理使</w:t>
      </w:r>
      <w:r>
        <w:rPr>
          <w:rFonts w:hint="eastAsia" w:ascii="仿宋" w:hAnsi="仿宋" w:eastAsia="仿宋" w:cs="仿宋"/>
          <w:sz w:val="32"/>
          <w:szCs w:val="32"/>
        </w:rPr>
        <w:t>用智能工具，杜绝过度依赖技术。</w:t>
      </w:r>
    </w:p>
    <w:p w14:paraId="736A7604">
      <w:pPr>
        <w:spacing w:line="360" w:lineRule="auto"/>
        <w:ind w:firstLine="643" w:firstLineChars="200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三、典型应用场景</w:t>
      </w:r>
    </w:p>
    <w:p w14:paraId="5C9098A9"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000000"/>
          <w:sz w:val="32"/>
          <w:szCs w:val="32"/>
        </w:rPr>
        <w:t>（一）课前教学设计</w:t>
      </w:r>
    </w:p>
    <w:p w14:paraId="638001D1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人工智能技术凭借大数据整合、智能对比、精准推送等优势，为小学劳动教师教学能力提升提供了全新支撑，助力教师优化教学准备过程，打造高效劳动课堂。</w:t>
      </w:r>
    </w:p>
    <w:p w14:paraId="492487BD">
      <w:pPr>
        <w:spacing w:line="360" w:lineRule="auto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1. AI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应用案例1：不同版本教材比较</w:t>
      </w:r>
    </w:p>
    <w:p w14:paraId="297B0559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例如，家务劳动《整理收纳书包》主题，教师将人教版、苏教版、北师大版劳动教材内容导入AI平台。AI智能梳理各版本教材编排结构、技能要点、实践任务与活动设计差异：人教版侧重书包物品分类摆放，苏教版强调日常整理习惯养成，北师大版增加课桌收纳延伸练习。AI自动生成对比分析报表，提炼各版本亮点。教师依托AI比对结果，融合三版教材优势，整合技能讲解、实操训练、习惯培养内容，优化课时设计，高效完成备课，提升劳动教学实效性。</w:t>
      </w:r>
    </w:p>
    <w:p w14:paraId="5385E527">
      <w:pPr>
        <w:spacing w:line="360" w:lineRule="auto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2.AI应用案例2：借鉴名师教学设计亮点</w:t>
      </w:r>
    </w:p>
    <w:p w14:paraId="6FDD6ED4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例如，《巧手缝纽扣》主题，教师利用AI平台检索汇集名师优质教案与课堂实录。AI智能拆解名师教学流程、情境导入、技能示范、分组实操和课堂评价等环节，提炼核心教学亮点。梳理出趣味情境引入、分步规范示范、小组互助练习、星级过程评价等可复用策略。教师依托AI提炼的名师亮点，结合班级学情重构教学设计，优化技能讲解、实操指导与评价方式，高效借鉴名师经验，快速提升小学劳动课堂备课质量与教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实效。</w:t>
      </w:r>
    </w:p>
    <w:p w14:paraId="4C833FCB">
      <w:pPr>
        <w:spacing w:line="360" w:lineRule="auto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3.AI应用案例3：整合优质教学讲解视频</w:t>
      </w:r>
    </w:p>
    <w:p w14:paraId="4D21F827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例如，《洗碗做家务》主题，教师借助AI教学平台，一键检索筛选全网优质劳动技能讲解视频。AI自动甄别视频规范性、安全性和适配学段，剔除不当内容，按准备工作、擦拭清洗、控水收纳拆分视频片段。AI还可智能剪辑、拼接片段，配上简易步骤字幕，生成适配课堂的微课资源。教师直接用于课堂示范、课前预习和课后居家练习，省去筛选剪辑时间，规范劳动操作流程，助力学生快速掌握家务劳动技能。部分小学劳动教师缺乏专业的劳动技能，难以开展高质量的劳动教学活动，尤其是一些特色劳动、生产劳动，教师自身的技能水平有限，影响教学效果。人工智能可整合优质的劳动教学视频、技能讲解资源，包括名师劳动教学课堂实录、劳动技能专家讲解、劳动技巧演示等，为教师提供专业的教学参考，帮助教师提升自身的劳动技能与教学能力。</w:t>
      </w:r>
    </w:p>
    <w:p w14:paraId="1BDA56DC"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（二）课中实施场景</w:t>
      </w:r>
    </w:p>
    <w:p w14:paraId="0E5A885E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课中实施是劳动教学的核心环节，核心目标是引导学生掌握劳动技能、培养劳动习惯、体会劳动价值，实现教学目标的落地。人工智能凭借虚拟仿真、智能交互、实时反馈、安全监控等优势，能够精准赋能劳动教学课中实施，丰富教学形式、提供个性化指导、激发学生参与热情、保障劳动实践安全，提升劳动课堂教学实效，让劳动课堂真正成为学生提升劳动素养的主阵地。</w:t>
      </w:r>
    </w:p>
    <w:p w14:paraId="1B1F0312">
      <w:pPr>
        <w:spacing w:line="360" w:lineRule="auto"/>
        <w:ind w:firstLine="643" w:firstLineChars="200"/>
        <w:rPr>
          <w:rFonts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1.创设沉浸式劳动情境</w:t>
      </w:r>
    </w:p>
    <w:p w14:paraId="65B1022A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人工智能借助虚拟仿真、多媒体技术，能够创设沉浸式、趣味性的劳动情境，让学生“身临其境”地参与劳动实践，感受劳动的魅力，激发学生的劳动兴趣与参与热情。</w:t>
      </w:r>
    </w:p>
    <w:p w14:paraId="3BE390A8">
      <w:pPr>
        <w:spacing w:line="360" w:lineRule="auto"/>
        <w:ind w:firstLine="643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应用案例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：创设行业劳动生产情境</w:t>
      </w:r>
    </w:p>
    <w:p w14:paraId="6A1FACB0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例如，在“农业生产劳动——种植玉米”课中实施环节，对于城市学校缺乏种植场地的问题，</w:t>
      </w:r>
      <w:r>
        <w:rPr>
          <w:rFonts w:ascii="仿宋" w:hAnsi="仿宋" w:eastAsia="仿宋" w:cs="仿宋"/>
          <w:color w:val="000000"/>
          <w:sz w:val="32"/>
          <w:szCs w:val="32"/>
        </w:rPr>
        <w:t>AI可搭建虚拟种植情境，呈现玉米从播种、浇水、施肥、除草到收获的完整过程。学生可在虚拟情境中，模拟播种的深度、浇水的量、施肥的时间等，观察玉米的生长变化，感受种植的艰辛与收获的喜悦。同时，AI可设置不同的环境变量，如光照、温度、水分等，让学生观察不同环境条件对玉米生长的影响，培养学生的探究能力与劳动创新意识。</w:t>
      </w:r>
    </w:p>
    <w:p w14:paraId="666A1708"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应用案例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：创设社区劳动情境</w:t>
      </w:r>
    </w:p>
    <w:p w14:paraId="0FE7172A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例如，在“服务性劳动——垃圾分类”课中实施环节，</w:t>
      </w:r>
      <w:r>
        <w:rPr>
          <w:rFonts w:ascii="仿宋" w:hAnsi="仿宋" w:eastAsia="仿宋" w:cs="仿宋"/>
          <w:color w:val="000000"/>
          <w:sz w:val="32"/>
          <w:szCs w:val="32"/>
        </w:rPr>
        <w:t>AI可创设“社区垃圾分类”的生活化情境，还原社区垃圾分类的场景，让学生扮演垃圾分类志愿者，模拟对不同类型的垃圾进行分类投放，掌握垃圾分类的方法与技巧。同时，AI可设置垃圾分类闯关游戏，如“快速识别垃圾类型，正确投放垃圾桶”，让学生在游戏中学习垃圾分类知识，提升垃圾分类的意识与能力。</w:t>
      </w:r>
    </w:p>
    <w:p w14:paraId="35ECC19C"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应用案例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：创设比赛式劳动情境</w:t>
      </w:r>
    </w:p>
    <w:p w14:paraId="79D3B353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例如，在“手工制作——折纸”课中实施环节，</w:t>
      </w:r>
      <w:r>
        <w:rPr>
          <w:rFonts w:ascii="仿宋" w:hAnsi="仿宋" w:eastAsia="仿宋" w:cs="仿宋"/>
          <w:color w:val="000000"/>
          <w:sz w:val="32"/>
          <w:szCs w:val="32"/>
        </w:rPr>
        <w:t>AI可创设“折纸闯关”情境，设置不同难度的折纸关卡，如第一关“折千纸鹤”，第二关“折小船”，第三关“折青蛙”等，学生完成一关即可获得相应的奖励，激发学生的闯关热情，让学生在闯关过程中掌握折纸技巧。同时，AI可实时展示学生的折纸成果，让学生相互交流、相互学习，提升学生的成就感与自信心。</w:t>
      </w:r>
    </w:p>
    <w:p w14:paraId="6CA8EF33">
      <w:pPr>
        <w:spacing w:line="360" w:lineRule="auto"/>
        <w:ind w:firstLine="643" w:firstLineChars="200"/>
        <w:rPr>
          <w:rFonts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2.提供个性化劳动指导</w:t>
      </w:r>
    </w:p>
    <w:p w14:paraId="359D4D0E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人工智能凭借智能交互、实时反馈、分层指导等优势，能够为每个学生提供个性化的教学指导，兼顾不同学生的需求，实现“因材施教”，让每个学生都能在劳动课堂中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取得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成长与进步。</w:t>
      </w:r>
    </w:p>
    <w:p w14:paraId="0C5EE260"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应用案例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：分层指导</w:t>
      </w:r>
    </w:p>
    <w:p w14:paraId="7C7983B8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例如，在“手工制作——泥塑”课中实施环节，</w:t>
      </w:r>
      <w:r>
        <w:rPr>
          <w:rFonts w:ascii="仿宋" w:hAnsi="仿宋" w:eastAsia="仿宋" w:cs="仿宋"/>
          <w:color w:val="000000"/>
          <w:sz w:val="32"/>
          <w:szCs w:val="32"/>
        </w:rPr>
        <w:t>AI为不同层次的学生提供分层指导：针对基础薄弱型学生，AI通过视频演示、步骤讲解等方式，详细指导学生掌握泥塑的基本方法，如揉泥、搓泥、捏泥等，帮助学生完成简单的泥塑作品（如小球、小方块）；针对中等水平型学生，AI提供创意指导，引导学生设计简单的泥塑造型（如小动物、小花朵），并指导学生优化作品细节；针对优秀型学生，AI提供拓展指导，引导学生创作复杂的泥塑作品（如人物、场景），培养学生的创新思维与创作能力。</w:t>
      </w:r>
    </w:p>
    <w:p w14:paraId="56EE0709">
      <w:pPr>
        <w:spacing w:line="360" w:lineRule="auto"/>
        <w:ind w:firstLine="643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应用案例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：实时反馈</w:t>
      </w:r>
    </w:p>
    <w:p w14:paraId="09F23419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例如，在“手工制作——剪纸”课中实施环节，学生在剪纸过程中，容易出现“剪刀使用不当”“剪纸线条不流畅”“剪纸图案不对称”等问题。</w:t>
      </w:r>
      <w:r>
        <w:rPr>
          <w:rFonts w:ascii="仿宋" w:hAnsi="仿宋" w:eastAsia="仿宋" w:cs="仿宋"/>
          <w:color w:val="000000"/>
          <w:sz w:val="32"/>
          <w:szCs w:val="32"/>
        </w:rPr>
        <w:t>AI实时监控学生的剪纸操作，识别操作错误，及时给予反馈与指导，如“同学，剪刀要沿着线条慢慢剪，不要剪歪哦”“同学，剪纸时要用力均匀，这样线条才会流畅”“同学，你剪的图案左右不对称，可稍微调整一下剪纸位置”，帮助学生纠正错误，提升剪纸技能。</w:t>
      </w:r>
    </w:p>
    <w:p w14:paraId="69EE3468"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应用案例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：个性化答疑</w:t>
      </w:r>
    </w:p>
    <w:p w14:paraId="70722CC0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例如，在“种植劳动——施肥”课中实施环节，有的学生可能会问“施肥时需要放多少肥料”，有的学生可能会问“不同的植物需要施不同的肥料吗”，有的学生可能会问“施肥后需要浇水吗”。</w:t>
      </w:r>
      <w:r>
        <w:rPr>
          <w:rFonts w:ascii="仿宋" w:hAnsi="仿宋" w:eastAsia="仿宋" w:cs="仿宋"/>
          <w:color w:val="000000"/>
          <w:sz w:val="32"/>
          <w:szCs w:val="32"/>
        </w:rPr>
        <w:t>AI实时解答学生的问题，给予详细的指导，帮助学生解决个性化困惑，顺利开展种植实践。</w:t>
      </w:r>
    </w:p>
    <w:p w14:paraId="6D7AE23D">
      <w:pPr>
        <w:spacing w:line="360" w:lineRule="auto"/>
        <w:ind w:firstLine="643" w:firstLineChars="200"/>
        <w:rPr>
          <w:rFonts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3.保障劳动实践安全</w:t>
      </w:r>
    </w:p>
    <w:p w14:paraId="30C2B1F5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劳动实践的安全性是小学劳动教学的首要前提，部分劳动教学内容（如烹饪、金工等）存在一定的安全风险，人工智能凭借实时监控、智能预警、安全指导等优势，能够有效保障劳动实践的安全，规避安全风险，让学生在安全的环境中开展劳动实践。</w:t>
      </w:r>
    </w:p>
    <w:p w14:paraId="76B31F4C">
      <w:pPr>
        <w:spacing w:line="360" w:lineRule="auto"/>
        <w:ind w:firstLine="643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应用案例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：实时监控</w:t>
      </w:r>
    </w:p>
    <w:p w14:paraId="22FC8D44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例如，在“烹饪劳动——煎鸡蛋”课中实施环节，</w:t>
      </w:r>
      <w:r>
        <w:rPr>
          <w:rFonts w:ascii="仿宋" w:hAnsi="仿宋" w:eastAsia="仿宋" w:cs="仿宋"/>
          <w:color w:val="000000"/>
          <w:sz w:val="32"/>
          <w:szCs w:val="32"/>
        </w:rPr>
        <w:t>AI通过摄像头实时监控学生的操作过程，若发现学生靠近明火、热油，或使用锅铲时姿势不正确，立即发出预警提示：“同学，请注意安全，不要靠近明火与热油”“同学，使用锅铲时要小心，避免烫伤”，同时提醒教师及时关注该学生的操作，确保学生的安全。</w:t>
      </w:r>
    </w:p>
    <w:p w14:paraId="1B94EFF0">
      <w:pPr>
        <w:spacing w:line="360" w:lineRule="auto"/>
        <w:ind w:firstLine="643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应用案例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2：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多元指导</w:t>
      </w:r>
    </w:p>
    <w:p w14:paraId="43A2BA61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例如，在“使用刀具”课中实施环节，</w:t>
      </w:r>
      <w:r>
        <w:rPr>
          <w:rFonts w:ascii="仿宋" w:hAnsi="仿宋" w:eastAsia="仿宋" w:cs="仿宋"/>
          <w:color w:val="000000"/>
          <w:sz w:val="32"/>
          <w:szCs w:val="32"/>
        </w:rPr>
        <w:t>AI通过语音讲解、视频演示等方式，指导学生正确使用刀具，如“使用刀具时要握住刀柄，刀刃不要对着自己与他人”“用完刀具后要及时放回原处，避免刀具掉落伤人”等，帮助学生掌握正确的使用方法，规避安全风险。</w:t>
      </w:r>
    </w:p>
    <w:p w14:paraId="5FBA37A5"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（3）AI应用案例3：应对突发安全事故</w:t>
      </w:r>
    </w:p>
    <w:p w14:paraId="11EBCDF0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例如，在“烹饪劳动”课中实施环节，若学生不小心被热油烫伤，</w:t>
      </w:r>
      <w:r>
        <w:rPr>
          <w:rFonts w:ascii="仿宋" w:hAnsi="仿宋" w:eastAsia="仿宋" w:cs="仿宋"/>
          <w:color w:val="000000"/>
          <w:sz w:val="32"/>
          <w:szCs w:val="32"/>
        </w:rPr>
        <w:t>AI立即推送烫伤紧急处置方法：“立即用冷水冲洗烫伤部位15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—</w:t>
      </w:r>
      <w:r>
        <w:rPr>
          <w:rFonts w:ascii="仿宋" w:hAnsi="仿宋" w:eastAsia="仿宋" w:cs="仿宋"/>
          <w:color w:val="000000"/>
          <w:sz w:val="32"/>
          <w:szCs w:val="32"/>
        </w:rPr>
        <w:t>20分钟，不要涂抹牙膏、酱油等，及时告知教师”，同时提醒教师立即采取急救措施，并联系校医，确保学生的安全。</w:t>
      </w:r>
    </w:p>
    <w:p w14:paraId="4A4707F6">
      <w:pPr>
        <w:spacing w:line="360" w:lineRule="auto"/>
        <w:ind w:firstLine="643" w:firstLineChars="200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（三）课后拓展劳动</w:t>
      </w:r>
    </w:p>
    <w:p w14:paraId="5E692BB2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课后延伸是劳动教学的重要补充，核心目标是让学生将课堂所学劳动技能迁移应用到实际生活中，巩固劳动技能、培养劳动习惯、体会劳动价值，实现劳动素养的长效提升。人工智能凭借智能推送、实时反馈、资源整合、评价分析等优势，能够有效推动劳动教学课后延伸，丰富延伸内容、提供个性化指导、完善评价反馈、实现“课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家庭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社会”一体化劳动实践，让劳动教育真正融入学生的日常生活，实现劳动素养的长效提升。</w:t>
      </w:r>
    </w:p>
    <w:p w14:paraId="436AAEFF">
      <w:pPr>
        <w:spacing w:line="360" w:lineRule="auto"/>
        <w:ind w:firstLine="643" w:firstLineChars="200"/>
        <w:rPr>
          <w:rFonts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1.推送个性化课后延伸任务</w:t>
      </w:r>
    </w:p>
    <w:p w14:paraId="4BD45B3C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课后延伸任务是巩固课堂劳动技能的关键，人工智能依托学生的学习画像、课堂劳动表现，能够为每个学生推送个性化的课后延伸任务，让学生在课后通过实践，巩固课堂所学劳动技能，提升劳动能力。</w:t>
      </w:r>
    </w:p>
    <w:p w14:paraId="219AA62C"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应用案例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1：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分层推送课后延伸任务</w:t>
      </w:r>
    </w:p>
    <w:p w14:paraId="7F58F27C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例如，在“手工制作——折纸”课中，课后延伸任务分层推送：基础薄弱型学生，任务是“每天练习折一种简单的折纸图案，拍摄折纸成果上传至</w:t>
      </w:r>
      <w:r>
        <w:rPr>
          <w:rFonts w:ascii="仿宋" w:hAnsi="仿宋" w:eastAsia="仿宋" w:cs="仿宋"/>
          <w:color w:val="000000"/>
          <w:sz w:val="32"/>
          <w:szCs w:val="32"/>
        </w:rPr>
        <w:t>AI平台”；中等水平型学生，任务是“创作3-5种创意折纸作品，撰写折纸过程与心得”；优秀型学生，任务是“设计一套折纸系列作品，如‘动物折纸套装’，并向家人、同学展示，讲解折纸技巧”。</w:t>
      </w:r>
    </w:p>
    <w:p w14:paraId="0BFBB723">
      <w:pPr>
        <w:spacing w:line="360" w:lineRule="auto"/>
        <w:ind w:firstLine="643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应用案例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：结合兴趣爱好推送课后延伸任务</w:t>
      </w:r>
    </w:p>
    <w:p w14:paraId="058CBD1C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例如，对于喜欢种植的学生，在“种植劳动”课后，</w:t>
      </w:r>
      <w:r>
        <w:rPr>
          <w:rFonts w:ascii="仿宋" w:hAnsi="仿宋" w:eastAsia="仿宋" w:cs="仿宋"/>
          <w:color w:val="000000"/>
          <w:sz w:val="32"/>
          <w:szCs w:val="32"/>
        </w:rPr>
        <w:t>AI推送“家庭种植”任务，如“种植一盆绿萝、多肉植物或蔬菜，定期浇水、施肥，观察植物的生长变化，记录生长日志”；对于喜欢手工制作的学生，AI推送“手工创意”任务，如“利用家里的废旧材料，制作一件手工作品，如用塑料瓶制作笔筒、用纸箱制作玩具等”；对于喜欢服务性劳动的学生，AI推送“社区志愿服务”任务，如“帮社区清洁卫生、关爱社区老人、宣传垃圾分类等”。</w:t>
      </w:r>
    </w:p>
    <w:p w14:paraId="6B7383F3">
      <w:pPr>
        <w:spacing w:line="360" w:lineRule="auto"/>
        <w:ind w:firstLine="643" w:firstLineChars="200"/>
        <w:rPr>
          <w:rFonts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2.提供课后延伸指导</w:t>
      </w:r>
    </w:p>
    <w:p w14:paraId="6D24D939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学生在课后劳动实践过程中，可能会遇到各种困惑与问题。人工智能凭借智能问答、语音交互、视频指导等功能，能够为学生提供全天候的课后延伸指导，及时解决学生的实践困惑，帮助学生顺利开展课后劳动实践，巩固劳动技能。</w:t>
      </w:r>
    </w:p>
    <w:p w14:paraId="4CC96EB6">
      <w:pPr>
        <w:spacing w:line="360" w:lineRule="auto"/>
        <w:ind w:firstLine="643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应用案例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1：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智能问答</w:t>
      </w:r>
    </w:p>
    <w:p w14:paraId="13334658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例如，学生在课后种植多肉植物时，遇到“多肉植物叶子发黄怎么办”“多肉植物多久浇一次水”等问题，可通过</w:t>
      </w:r>
      <w:r>
        <w:rPr>
          <w:rFonts w:ascii="仿宋" w:hAnsi="仿宋" w:eastAsia="仿宋" w:cs="仿宋"/>
          <w:color w:val="000000"/>
          <w:sz w:val="32"/>
          <w:szCs w:val="32"/>
        </w:rPr>
        <w:t>AI智能问答功能提问，AI实时解答：“多肉植物叶子发黄，可能是浇水过多或光照不足，建议减少浇水，放在阳光充足的地方”“多肉植物耐旱，一般每周浇水1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—</w:t>
      </w:r>
      <w:r>
        <w:rPr>
          <w:rFonts w:ascii="仿宋" w:hAnsi="仿宋" w:eastAsia="仿宋" w:cs="仿宋"/>
          <w:color w:val="000000"/>
          <w:sz w:val="32"/>
          <w:szCs w:val="32"/>
        </w:rPr>
        <w:t>2次即可，浇水要浇透”。同时，AI可推送多肉植物养护技巧视频，帮助学生更好地养护多肉植物。</w:t>
      </w:r>
    </w:p>
    <w:p w14:paraId="4E1756A3">
      <w:pPr>
        <w:spacing w:line="360" w:lineRule="auto"/>
        <w:ind w:firstLine="643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应用案例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：视频指导</w:t>
      </w:r>
    </w:p>
    <w:p w14:paraId="7F1B409A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例如，学生在课后学习包饺子时，难以掌握包饺子的技巧，</w:t>
      </w:r>
      <w:r>
        <w:rPr>
          <w:rFonts w:ascii="仿宋" w:hAnsi="仿宋" w:eastAsia="仿宋" w:cs="仿宋"/>
          <w:color w:val="000000"/>
          <w:sz w:val="32"/>
          <w:szCs w:val="32"/>
        </w:rPr>
        <w:t>AI可推送包饺子视频指导，详细演示擀皮、放馅、捏合等步骤，让学生直观学习包饺子的技巧；学生在课后整理衣柜时，难以掌握衣物分类整理的方法，AI可推送衣柜整理视频指导，演示衣物分类、折叠、摆放的技巧，帮助学生掌握整理方法。</w:t>
      </w:r>
    </w:p>
    <w:p w14:paraId="376E50B8">
      <w:pPr>
        <w:spacing w:line="360" w:lineRule="auto"/>
        <w:ind w:firstLine="643" w:firstLineChars="200"/>
        <w:rPr>
          <w:rFonts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3.完善课后评价反馈</w:t>
      </w:r>
    </w:p>
    <w:p w14:paraId="74A283E2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课后评价反馈是推动学生持续开展课后劳动实践、提升劳动素养的重要动力。人工智能凭借大数据分析、实时记录、多元评价等优势，能够完善课后评价反馈体系，实现评价的全面化、精准化、及时化，激励学生持续进步。</w:t>
      </w:r>
    </w:p>
    <w:p w14:paraId="054F6432"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应用案例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：实时记录劳动过程</w:t>
      </w:r>
    </w:p>
    <w:p w14:paraId="18C59EC6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例如，学生在课后完成“家庭种植”任务时，</w:t>
      </w:r>
      <w:r>
        <w:rPr>
          <w:rFonts w:ascii="仿宋" w:hAnsi="仿宋" w:eastAsia="仿宋" w:cs="仿宋"/>
          <w:color w:val="000000"/>
          <w:sz w:val="32"/>
          <w:szCs w:val="32"/>
        </w:rPr>
        <w:t>AI可记录学生的浇水时间、施肥时间、观察记录等，通过图片、视频等形式，呈现植物的生长变化与学生的劳动过程；学生在课后完成“家务劳动”任务时，AI可记录学生的劳动时间、劳动内容、劳动效果等，通过视频、文字等形式，呈现学生的劳动表现。教师可通过AI平台，查看学生的劳动过程记录，全面了解学生的劳动情况，给予针对性的评价与指导。</w:t>
      </w:r>
    </w:p>
    <w:p w14:paraId="5764DD19">
      <w:pPr>
        <w:spacing w:line="360" w:lineRule="auto"/>
        <w:ind w:firstLine="643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应用案例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：落实多元评价指标</w:t>
      </w:r>
    </w:p>
    <w:p w14:paraId="70309B3B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例如，在“手工制作”课后延伸评价中，</w:t>
      </w:r>
      <w:r>
        <w:rPr>
          <w:rFonts w:ascii="仿宋" w:hAnsi="仿宋" w:eastAsia="仿宋" w:cs="仿宋"/>
          <w:color w:val="000000"/>
          <w:sz w:val="32"/>
          <w:szCs w:val="32"/>
        </w:rPr>
        <w:t>AI从四个维度进行评价：劳动态度（是否主动参与手工制作，是否认真完成任务）、劳动技能（是否掌握手工制作的技巧，手工作品的完成度）、劳动成果（手工作品的创意性、美观性）、劳动创新（是否有自己的创意，是否能优化手工制作方法）。AI根据学生的劳动过程记录与劳动成果，给出综合评价分数与评价意见，帮助学生清晰了解自己的优势与不足。</w:t>
      </w:r>
    </w:p>
    <w:p w14:paraId="4E265A28"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应用案例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：联动家庭劳动</w:t>
      </w:r>
    </w:p>
    <w:p w14:paraId="44B5D9DC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例如，家庭是劳动教育的重要阵地，人工智能可联动家庭劳动资源，引导学生开展家庭劳动实践，培养良好的劳动习惯。例如，</w:t>
      </w:r>
      <w:r>
        <w:rPr>
          <w:rFonts w:ascii="仿宋" w:hAnsi="仿宋" w:eastAsia="仿宋" w:cs="仿宋"/>
          <w:color w:val="000000"/>
          <w:sz w:val="32"/>
          <w:szCs w:val="32"/>
        </w:rPr>
        <w:t>AI可搭建“家庭劳动打卡”平台，学生每天完成家庭劳动任务后，拍摄劳动照片或视频，上传至平台进行打卡，AI实时记录学生的打卡情况，给予评价与奖励；家长可通过平台，查看学生的劳动情况，与教师交流学生的家庭劳动表现，共同引导学生养成良好的劳动习惯。</w:t>
      </w:r>
    </w:p>
    <w:p w14:paraId="749A6DF6">
      <w:pPr>
        <w:spacing w:line="360" w:lineRule="auto"/>
        <w:ind w:firstLine="643" w:firstLineChars="200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四、风险防控</w:t>
      </w:r>
    </w:p>
    <w:p w14:paraId="7737F048"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严格审核AI劳动教学资源，</w:t>
      </w:r>
      <w:r>
        <w:rPr>
          <w:rFonts w:hint="eastAsia" w:ascii="仿宋" w:hAnsi="仿宋" w:eastAsia="仿宋" w:cs="仿宋"/>
          <w:sz w:val="32"/>
          <w:szCs w:val="32"/>
        </w:rPr>
        <w:t>过滤不良错误内容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，保证劳动技能教学科学规范。</w:t>
      </w:r>
      <w:r>
        <w:rPr>
          <w:rFonts w:hint="eastAsia" w:ascii="仿宋" w:hAnsi="仿宋" w:eastAsia="仿宋" w:cs="仿宋"/>
          <w:sz w:val="32"/>
          <w:szCs w:val="32"/>
        </w:rPr>
        <w:t>加强学生个人信息与学习数据安全管理，规范平台使用权限。合理把控AI应用频次，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不能以虚拟仿真呈现完全替代真实动手劳作实践。</w:t>
      </w:r>
      <w:r>
        <w:rPr>
          <w:rFonts w:hint="eastAsia" w:ascii="仿宋" w:hAnsi="仿宋" w:eastAsia="仿宋" w:cs="仿宋"/>
          <w:sz w:val="32"/>
          <w:szCs w:val="32"/>
        </w:rPr>
        <w:t>强化教师全程监管引导，渗透AI伦理教育，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避免学生过度依赖智能工具、弱化动手能力与吃苦耐劳劳动品质。</w:t>
      </w:r>
    </w:p>
    <w:p w14:paraId="63870170">
      <w:pPr>
        <w:spacing w:line="360" w:lineRule="auto"/>
        <w:ind w:firstLine="643" w:firstLineChars="200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五、国家平台链接</w:t>
      </w:r>
    </w:p>
    <w:p w14:paraId="73DC6367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国家平台链接：国家中小学智慧教育平台。</w:t>
      </w:r>
    </w:p>
    <w:p w14:paraId="18B023EA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1.平台首页：</w:t>
      </w:r>
      <w:r>
        <w:rPr>
          <w:rFonts w:hint="default" w:ascii="Calibri" w:hAnsi="Calibri" w:cs="Calibri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Calibri" w:hAnsi="Calibri" w:cs="Calibri"/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"https://basic.smartedu.cn/" </w:instrText>
      </w:r>
      <w:r>
        <w:rPr>
          <w:rFonts w:hint="default" w:ascii="Calibri" w:hAnsi="Calibri" w:cs="Calibri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Calibri" w:hAnsi="Calibri" w:eastAsia="仿宋" w:cs="Calibri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https://basic.smartedu.cn/</w:t>
      </w:r>
      <w:r>
        <w:rPr>
          <w:rStyle w:val="5"/>
          <w:rFonts w:hint="default" w:ascii="Calibri" w:hAnsi="Calibri" w:eastAsia="仿宋" w:cs="Calibri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0AEE23FF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2.小学劳动入口：登录平台后，点击“课程教学”→“小学”→“劳动”，即可获取多课题教学课例视频。</w:t>
      </w:r>
    </w:p>
    <w:p w14:paraId="4BB2F4A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3.人工智能教育专区：</w:t>
      </w:r>
    </w:p>
    <w:p w14:paraId="3C00E550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default" w:ascii="Calibri" w:hAnsi="Calibri" w:cs="Calibri"/>
          <w:sz w:val="32"/>
          <w:szCs w:val="32"/>
        </w:rPr>
        <w:t>https://basic.smartedu.cn/AIEducation，</w:t>
      </w:r>
      <w:r>
        <w:rPr>
          <w:rFonts w:hint="eastAsia" w:ascii="仿宋" w:hAnsi="仿宋" w:eastAsia="仿宋" w:cs="仿宋"/>
          <w:sz w:val="32"/>
          <w:szCs w:val="32"/>
        </w:rPr>
        <w:t>有学AI、用AI、基地校工作室、政策法规等多个栏目。</w:t>
      </w:r>
    </w:p>
    <w:p w14:paraId="459277F9">
      <w:pPr>
        <w:spacing w:line="360" w:lineRule="auto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4.劳动教育：有劳动光荣、劳动导航、劳动智慧等多个栏目。</w:t>
      </w:r>
    </w:p>
    <w:p w14:paraId="242E3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roman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6263E"/>
    <w:rsid w:val="6206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方正小标宋简体" w:hAnsi="方正小标宋简体" w:eastAsia="方正小标宋简体" w:cs="方正小标宋简体"/>
      <w:b/>
      <w:sz w:val="36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2026-06-30T06:16:00Z</dcterms:created>
  <dc:creator>Cherish</dc:creator>
  <cp:lastModifiedBy>Cherish</cp:lastModifiedBy>
  <dcterms:modified xsi:type="dcterms:W3CDTF">2026-06-30T06:17:17Z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1922CDB10DAA461CB8461333D040C317_11</vt:lpwstr>
  </property>
  <property fmtid="{D5CDD505-2E9C-101B-9397-08002B2CF9AE}" pid="4" name="KSOTemplateDocerSaveRecord">
    <vt:lpwstr>eyJoZGlkIjoiYjY3ZGM5YzUzZGRhZDU1NDc1ZDhmYzQyZjEyOTg2Y2IiLCJ1c2VySWQiOiI0ODAxOTEzNjkifQ==</vt:lpwstr>
  </property>
</Properties>
</file>