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70094">
      <w:pPr>
        <w:spacing w:before="180" w:line="430" w:lineRule="exact"/>
        <w:ind w:left="1355"/>
        <w:rPr>
          <w:rFonts w:ascii="微软雅黑" w:hAnsi="微软雅黑" w:eastAsia="微软雅黑" w:cs="微软雅黑"/>
          <w:sz w:val="42"/>
          <w:szCs w:val="42"/>
        </w:rPr>
      </w:pPr>
      <w:bookmarkStart w:id="0" w:name="_GoBack"/>
      <w:r>
        <w:rPr>
          <w:rFonts w:ascii="微软雅黑" w:hAnsi="微软雅黑" w:eastAsia="微软雅黑" w:cs="微软雅黑"/>
          <w:spacing w:val="23"/>
          <w:position w:val="-2"/>
          <w:sz w:val="42"/>
          <w:szCs w:val="42"/>
        </w:rPr>
        <w:t>"文化塑造未来,</w:t>
      </w:r>
      <w:r>
        <w:rPr>
          <w:rFonts w:ascii="微软雅黑" w:hAnsi="微软雅黑" w:eastAsia="微软雅黑" w:cs="微软雅黑"/>
          <w:spacing w:val="12"/>
          <w:position w:val="-2"/>
          <w:sz w:val="42"/>
          <w:szCs w:val="42"/>
        </w:rPr>
        <w:t xml:space="preserve">  </w:t>
      </w:r>
      <w:r>
        <w:rPr>
          <w:rFonts w:ascii="微软雅黑" w:hAnsi="微软雅黑" w:eastAsia="微软雅黑" w:cs="微软雅黑"/>
          <w:spacing w:val="23"/>
          <w:position w:val="-2"/>
          <w:sz w:val="42"/>
          <w:szCs w:val="42"/>
        </w:rPr>
        <w:t>读书点亮人生"</w:t>
      </w:r>
    </w:p>
    <w:p w14:paraId="78AF75D8">
      <w:pPr>
        <w:spacing w:before="262" w:line="445" w:lineRule="exact"/>
        <w:ind w:left="2016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"/>
          <w:position w:val="-2"/>
          <w:sz w:val="44"/>
          <w:szCs w:val="44"/>
        </w:rPr>
        <w:t>青少年读书征文活动方案</w:t>
      </w:r>
    </w:p>
    <w:p w14:paraId="017DA17C">
      <w:pPr>
        <w:pStyle w:val="2"/>
        <w:spacing w:line="346" w:lineRule="auto"/>
      </w:pPr>
    </w:p>
    <w:bookmarkEnd w:id="0"/>
    <w:p w14:paraId="4A654887">
      <w:pPr>
        <w:pStyle w:val="2"/>
        <w:spacing w:line="346" w:lineRule="auto"/>
      </w:pPr>
    </w:p>
    <w:p w14:paraId="7A6EFD7C">
      <w:pPr>
        <w:spacing w:before="101" w:line="224" w:lineRule="auto"/>
        <w:ind w:left="65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一、活动内容</w:t>
      </w:r>
    </w:p>
    <w:p w14:paraId="4A78F414">
      <w:pPr>
        <w:spacing w:before="188" w:line="339" w:lineRule="auto"/>
        <w:ind w:right="2" w:firstLine="64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各地各校要围绕庆祝中国共产党成立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105 </w:t>
      </w:r>
      <w:r>
        <w:rPr>
          <w:rFonts w:ascii="仿宋" w:hAnsi="仿宋" w:eastAsia="仿宋" w:cs="仿宋"/>
          <w:spacing w:val="3"/>
          <w:sz w:val="31"/>
          <w:szCs w:val="31"/>
        </w:rPr>
        <w:t>周年、纪念红军长</w:t>
      </w:r>
      <w:r>
        <w:rPr>
          <w:rFonts w:ascii="仿宋" w:hAnsi="仿宋" w:eastAsia="仿宋" w:cs="仿宋"/>
          <w:spacing w:val="8"/>
          <w:sz w:val="31"/>
          <w:szCs w:val="31"/>
        </w:rPr>
        <w:t>征胜利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90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周年，组织中小学生以学习中共党</w:t>
      </w:r>
      <w:r>
        <w:rPr>
          <w:rFonts w:ascii="仿宋" w:hAnsi="仿宋" w:eastAsia="仿宋" w:cs="仿宋"/>
          <w:spacing w:val="7"/>
          <w:sz w:val="31"/>
          <w:szCs w:val="31"/>
        </w:rPr>
        <w:t>史、新中国史、改</w:t>
      </w:r>
      <w:r>
        <w:rPr>
          <w:rFonts w:ascii="仿宋" w:hAnsi="仿宋" w:eastAsia="仿宋" w:cs="仿宋"/>
          <w:spacing w:val="5"/>
          <w:sz w:val="31"/>
          <w:szCs w:val="31"/>
        </w:rPr>
        <w:t>革开放史、社会主义发展史为重点，阅读包括长征题材在内的多</w:t>
      </w:r>
      <w:r>
        <w:rPr>
          <w:rFonts w:ascii="仿宋" w:hAnsi="仿宋" w:eastAsia="仿宋" w:cs="仿宋"/>
          <w:spacing w:val="2"/>
          <w:sz w:val="31"/>
          <w:szCs w:val="31"/>
        </w:rPr>
        <w:t>种红色书籍，阅读由市、各辖市（区）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关工委编写</w:t>
      </w:r>
      <w:r>
        <w:rPr>
          <w:rFonts w:ascii="仿宋" w:hAnsi="仿宋" w:eastAsia="仿宋" w:cs="仿宋"/>
          <w:spacing w:val="1"/>
          <w:sz w:val="31"/>
          <w:szCs w:val="31"/>
        </w:rPr>
        <w:t>的红色故事和</w:t>
      </w:r>
      <w:r>
        <w:rPr>
          <w:rFonts w:ascii="仿宋" w:hAnsi="仿宋" w:eastAsia="仿宋" w:cs="仿宋"/>
          <w:spacing w:val="5"/>
          <w:sz w:val="31"/>
          <w:szCs w:val="31"/>
        </w:rPr>
        <w:t>其他革命红色书籍，从中学习革命英烈的崇高精神，讲好中国故事、常州故事，并以读后感的形式撰写文章或朗读红色革命书籍</w:t>
      </w:r>
      <w:r>
        <w:rPr>
          <w:rFonts w:ascii="仿宋" w:hAnsi="仿宋" w:eastAsia="仿宋" w:cs="仿宋"/>
          <w:spacing w:val="4"/>
          <w:sz w:val="31"/>
          <w:szCs w:val="31"/>
        </w:rPr>
        <w:t>并录制成朗读音频作品。</w:t>
      </w:r>
    </w:p>
    <w:p w14:paraId="7214FF64">
      <w:pPr>
        <w:spacing w:before="11" w:line="224" w:lineRule="auto"/>
        <w:ind w:left="65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二、活动时间</w:t>
      </w:r>
    </w:p>
    <w:p w14:paraId="4965F79E">
      <w:pPr>
        <w:spacing w:before="192" w:line="239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8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月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8"/>
          <w:sz w:val="31"/>
          <w:szCs w:val="31"/>
        </w:rPr>
        <w:t xml:space="preserve">1  </w:t>
      </w:r>
      <w:r>
        <w:rPr>
          <w:rFonts w:ascii="仿宋" w:hAnsi="仿宋" w:eastAsia="仿宋" w:cs="仿宋"/>
          <w:spacing w:val="-18"/>
          <w:sz w:val="31"/>
          <w:szCs w:val="31"/>
        </w:rPr>
        <w:t>日至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8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pacing w:val="-18"/>
          <w:sz w:val="31"/>
          <w:szCs w:val="31"/>
        </w:rPr>
        <w:t xml:space="preserve">15  </w:t>
      </w:r>
      <w:r>
        <w:rPr>
          <w:rFonts w:ascii="仿宋" w:hAnsi="仿宋" w:eastAsia="仿宋" w:cs="仿宋"/>
          <w:spacing w:val="-18"/>
          <w:sz w:val="31"/>
          <w:szCs w:val="31"/>
        </w:rPr>
        <w:t>日。</w:t>
      </w:r>
    </w:p>
    <w:p w14:paraId="32441628">
      <w:pPr>
        <w:spacing w:before="170" w:line="225" w:lineRule="auto"/>
        <w:ind w:left="6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三、参加对象</w:t>
      </w:r>
    </w:p>
    <w:p w14:paraId="01FF5886">
      <w:pPr>
        <w:spacing w:before="192" w:line="233" w:lineRule="auto"/>
        <w:ind w:left="640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10"/>
          <w:sz w:val="31"/>
          <w:szCs w:val="31"/>
        </w:rPr>
        <w:t>（</w:t>
      </w:r>
      <w:r>
        <w:rPr>
          <w:rFonts w:ascii="楷体" w:hAnsi="楷体" w:eastAsia="楷体" w:cs="楷体"/>
          <w:spacing w:val="-82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1"/>
          <w:szCs w:val="31"/>
        </w:rPr>
        <w:t>一）征文</w:t>
      </w:r>
    </w:p>
    <w:p w14:paraId="1804E565">
      <w:pPr>
        <w:spacing w:before="180" w:line="235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1.  </w:t>
      </w:r>
      <w:r>
        <w:rPr>
          <w:rFonts w:ascii="仿宋" w:hAnsi="仿宋" w:eastAsia="仿宋" w:cs="仿宋"/>
          <w:spacing w:val="5"/>
          <w:sz w:val="31"/>
          <w:szCs w:val="31"/>
        </w:rPr>
        <w:t>小学：五、六年级在校学生</w:t>
      </w:r>
    </w:p>
    <w:p w14:paraId="3088AF0B">
      <w:pPr>
        <w:spacing w:before="174" w:line="235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2.  </w:t>
      </w:r>
      <w:r>
        <w:rPr>
          <w:rFonts w:ascii="仿宋" w:hAnsi="仿宋" w:eastAsia="仿宋" w:cs="仿宋"/>
          <w:spacing w:val="6"/>
          <w:sz w:val="31"/>
          <w:szCs w:val="31"/>
        </w:rPr>
        <w:t>初中：在校学生</w:t>
      </w:r>
    </w:p>
    <w:p w14:paraId="2CD6716D">
      <w:pPr>
        <w:spacing w:before="176" w:line="235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3.  </w:t>
      </w:r>
      <w:r>
        <w:rPr>
          <w:rFonts w:ascii="仿宋" w:hAnsi="仿宋" w:eastAsia="仿宋" w:cs="仿宋"/>
          <w:spacing w:val="7"/>
          <w:sz w:val="31"/>
          <w:szCs w:val="31"/>
        </w:rPr>
        <w:t>高中：含技校、高职校在校学生</w:t>
      </w:r>
    </w:p>
    <w:p w14:paraId="6E117A11">
      <w:pPr>
        <w:spacing w:before="175" w:line="227" w:lineRule="auto"/>
        <w:ind w:left="640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（二）朗读音频</w:t>
      </w:r>
    </w:p>
    <w:p w14:paraId="00909A0E">
      <w:pPr>
        <w:spacing w:before="190" w:line="221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在校青少年学生、各级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五老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志愿者、各校在职</w:t>
      </w:r>
      <w:r>
        <w:rPr>
          <w:rFonts w:ascii="仿宋" w:hAnsi="仿宋" w:eastAsia="仿宋" w:cs="仿宋"/>
          <w:spacing w:val="3"/>
          <w:sz w:val="31"/>
          <w:szCs w:val="31"/>
        </w:rPr>
        <w:t>老师与学生</w:t>
      </w:r>
    </w:p>
    <w:p w14:paraId="540BB4CC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headerReference r:id="rId5" w:type="default"/>
          <w:footerReference r:id="rId6" w:type="default"/>
          <w:pgSz w:w="11907" w:h="16839"/>
          <w:pgMar w:top="2684" w:right="1528" w:bottom="1636" w:left="1536" w:header="2193" w:footer="1304" w:gutter="0"/>
          <w:cols w:space="720" w:num="1"/>
        </w:sectPr>
      </w:pPr>
    </w:p>
    <w:p w14:paraId="4C281EC5">
      <w:pPr>
        <w:pStyle w:val="2"/>
        <w:spacing w:line="252" w:lineRule="auto"/>
      </w:pPr>
    </w:p>
    <w:p w14:paraId="549A51A9">
      <w:pPr>
        <w:pStyle w:val="2"/>
        <w:spacing w:line="252" w:lineRule="auto"/>
      </w:pPr>
    </w:p>
    <w:p w14:paraId="1C13026F">
      <w:pPr>
        <w:pStyle w:val="2"/>
        <w:spacing w:line="252" w:lineRule="auto"/>
      </w:pPr>
    </w:p>
    <w:p w14:paraId="5BD50281">
      <w:pPr>
        <w:pStyle w:val="2"/>
        <w:spacing w:line="253" w:lineRule="auto"/>
      </w:pPr>
    </w:p>
    <w:p w14:paraId="495DDEDB">
      <w:pPr>
        <w:pStyle w:val="2"/>
        <w:spacing w:line="253" w:lineRule="auto"/>
      </w:pPr>
    </w:p>
    <w:p w14:paraId="7E981560">
      <w:pPr>
        <w:pStyle w:val="2"/>
        <w:spacing w:line="253" w:lineRule="auto"/>
      </w:pPr>
    </w:p>
    <w:p w14:paraId="182025CE">
      <w:pPr>
        <w:pStyle w:val="2"/>
        <w:spacing w:line="253" w:lineRule="auto"/>
      </w:pPr>
    </w:p>
    <w:p w14:paraId="4CCB0B29">
      <w:pPr>
        <w:spacing w:before="101" w:line="224" w:lineRule="auto"/>
        <w:ind w:left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家长等。</w:t>
      </w:r>
    </w:p>
    <w:p w14:paraId="0BBF8C7B">
      <w:pPr>
        <w:spacing w:before="194" w:line="225" w:lineRule="auto"/>
        <w:ind w:left="66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四、具体要求</w:t>
      </w:r>
    </w:p>
    <w:p w14:paraId="54B70209">
      <w:pPr>
        <w:spacing w:before="188" w:line="339" w:lineRule="auto"/>
        <w:ind w:left="1" w:right="85" w:firstLine="66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1.  </w:t>
      </w:r>
      <w:r>
        <w:rPr>
          <w:rFonts w:ascii="仿宋" w:hAnsi="仿宋" w:eastAsia="仿宋" w:cs="仿宋"/>
          <w:spacing w:val="4"/>
          <w:sz w:val="31"/>
          <w:szCs w:val="31"/>
        </w:rPr>
        <w:t>根据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四史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”  </w:t>
      </w:r>
      <w:r>
        <w:rPr>
          <w:rFonts w:ascii="仿宋" w:hAnsi="仿宋" w:eastAsia="仿宋" w:cs="仿宋"/>
          <w:spacing w:val="4"/>
          <w:sz w:val="31"/>
          <w:szCs w:val="31"/>
        </w:rPr>
        <w:t>（党史、新中国史、改革开放史、社会主义</w:t>
      </w:r>
      <w:r>
        <w:rPr>
          <w:rFonts w:ascii="仿宋" w:hAnsi="仿宋" w:eastAsia="仿宋" w:cs="仿宋"/>
          <w:spacing w:val="5"/>
          <w:sz w:val="31"/>
          <w:szCs w:val="31"/>
        </w:rPr>
        <w:t>发展史）、阅读包括长征题材在内的多种红色书籍，阅</w:t>
      </w:r>
      <w:r>
        <w:rPr>
          <w:rFonts w:ascii="仿宋" w:hAnsi="仿宋" w:eastAsia="仿宋" w:cs="仿宋"/>
          <w:spacing w:val="4"/>
          <w:sz w:val="31"/>
          <w:szCs w:val="31"/>
        </w:rPr>
        <w:t>读由市、</w:t>
      </w:r>
      <w:r>
        <w:rPr>
          <w:rFonts w:ascii="仿宋" w:hAnsi="仿宋" w:eastAsia="仿宋" w:cs="仿宋"/>
          <w:spacing w:val="5"/>
          <w:sz w:val="31"/>
          <w:szCs w:val="31"/>
        </w:rPr>
        <w:t>各辖市（区）关工委编写的红色故事和其他革命红色书籍，分别</w:t>
      </w:r>
      <w:r>
        <w:rPr>
          <w:rFonts w:ascii="仿宋" w:hAnsi="仿宋" w:eastAsia="仿宋" w:cs="仿宋"/>
          <w:spacing w:val="4"/>
          <w:sz w:val="31"/>
          <w:szCs w:val="31"/>
        </w:rPr>
        <w:t>采用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“</w:t>
      </w:r>
      <w:r>
        <w:rPr>
          <w:rFonts w:ascii="仿宋" w:hAnsi="仿宋" w:eastAsia="仿宋" w:cs="仿宋"/>
          <w:spacing w:val="4"/>
          <w:sz w:val="31"/>
          <w:szCs w:val="31"/>
        </w:rPr>
        <w:t>读后感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”</w:t>
      </w:r>
      <w:r>
        <w:rPr>
          <w:rFonts w:ascii="仿宋" w:hAnsi="仿宋" w:eastAsia="仿宋" w:cs="仿宋"/>
          <w:spacing w:val="4"/>
          <w:sz w:val="31"/>
          <w:szCs w:val="31"/>
        </w:rPr>
        <w:t>或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朗读音频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两种形式参与读书征文活动。</w:t>
      </w:r>
    </w:p>
    <w:p w14:paraId="39FAFD61">
      <w:pPr>
        <w:spacing w:before="6" w:line="333" w:lineRule="auto"/>
        <w:ind w:left="8" w:right="80" w:firstLine="62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2.  </w:t>
      </w:r>
      <w:r>
        <w:rPr>
          <w:rFonts w:ascii="仿宋" w:hAnsi="仿宋" w:eastAsia="仿宋" w:cs="仿宋"/>
          <w:spacing w:val="8"/>
          <w:sz w:val="31"/>
          <w:szCs w:val="31"/>
        </w:rPr>
        <w:t>录制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朗读音频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，可以个人朗读，也可以老少、亲子、</w:t>
      </w:r>
      <w:r>
        <w:rPr>
          <w:rFonts w:ascii="仿宋" w:hAnsi="仿宋" w:eastAsia="仿宋" w:cs="仿宋"/>
          <w:spacing w:val="4"/>
          <w:sz w:val="31"/>
          <w:szCs w:val="31"/>
        </w:rPr>
        <w:t>师生二人共同朗读。要求感情充沛、吐字清晰，时</w:t>
      </w:r>
      <w:r>
        <w:rPr>
          <w:rFonts w:ascii="仿宋" w:hAnsi="仿宋" w:eastAsia="仿宋" w:cs="仿宋"/>
          <w:spacing w:val="3"/>
          <w:sz w:val="31"/>
          <w:szCs w:val="31"/>
        </w:rPr>
        <w:t>长在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6~8 </w:t>
      </w:r>
      <w:r>
        <w:rPr>
          <w:rFonts w:ascii="仿宋" w:hAnsi="仿宋" w:eastAsia="仿宋" w:cs="仿宋"/>
          <w:spacing w:val="3"/>
          <w:sz w:val="31"/>
          <w:szCs w:val="31"/>
        </w:rPr>
        <w:t>分钟左右，可用背景音乐和图片烘托，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可用手机录制。</w:t>
      </w:r>
    </w:p>
    <w:p w14:paraId="0F3D557A">
      <w:pPr>
        <w:spacing w:before="33" w:line="338" w:lineRule="auto"/>
        <w:ind w:left="12" w:firstLine="63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3.  </w:t>
      </w:r>
      <w:r>
        <w:rPr>
          <w:rFonts w:ascii="仿宋" w:hAnsi="仿宋" w:eastAsia="仿宋" w:cs="仿宋"/>
          <w:spacing w:val="4"/>
          <w:sz w:val="31"/>
          <w:szCs w:val="31"/>
        </w:rPr>
        <w:t>撰写读后感，体裁诗歌除外，文章题目自拟，抒发心声，</w:t>
      </w:r>
      <w:r>
        <w:rPr>
          <w:rFonts w:ascii="仿宋" w:hAnsi="仿宋" w:eastAsia="仿宋" w:cs="仿宋"/>
          <w:spacing w:val="6"/>
          <w:sz w:val="31"/>
          <w:szCs w:val="31"/>
        </w:rPr>
        <w:t>言之有物，弘扬社会主义核心价值观，字数</w:t>
      </w:r>
      <w:r>
        <w:rPr>
          <w:rFonts w:ascii="仿宋" w:hAnsi="仿宋" w:eastAsia="仿宋" w:cs="仿宋"/>
          <w:spacing w:val="5"/>
          <w:sz w:val="31"/>
          <w:szCs w:val="31"/>
        </w:rPr>
        <w:t>不少于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600</w:t>
      </w:r>
      <w:r>
        <w:rPr>
          <w:rFonts w:ascii="Times New Roman" w:hAnsi="Times New Roman" w:eastAsia="Times New Roman" w:cs="Times New Roman"/>
          <w:spacing w:val="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字。</w:t>
      </w:r>
    </w:p>
    <w:p w14:paraId="1E5FDAE6">
      <w:pPr>
        <w:spacing w:before="4" w:line="224" w:lineRule="auto"/>
        <w:ind w:left="65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五、投稿方式</w:t>
      </w:r>
    </w:p>
    <w:p w14:paraId="76AF537E">
      <w:pPr>
        <w:spacing w:before="194" w:line="330" w:lineRule="auto"/>
        <w:ind w:left="30" w:right="85" w:firstLine="63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1.   “</w:t>
      </w:r>
      <w:r>
        <w:rPr>
          <w:rFonts w:ascii="Times New Roman" w:hAnsi="Times New Roman" w:eastAsia="Times New Roman" w:cs="Times New Roman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朗读音频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”</w:t>
      </w:r>
      <w:r>
        <w:rPr>
          <w:rFonts w:ascii="仿宋" w:hAnsi="仿宋" w:eastAsia="仿宋" w:cs="仿宋"/>
          <w:spacing w:val="8"/>
          <w:sz w:val="31"/>
          <w:szCs w:val="31"/>
        </w:rPr>
        <w:t>须上传音频、文稿（注明朗读的书名和朗读</w:t>
      </w:r>
      <w:r>
        <w:rPr>
          <w:rFonts w:ascii="仿宋" w:hAnsi="仿宋" w:eastAsia="仿宋" w:cs="仿宋"/>
          <w:spacing w:val="5"/>
          <w:sz w:val="31"/>
          <w:szCs w:val="31"/>
        </w:rPr>
        <w:t>的节选文字）并注明作者所在单位、学校和班级、姓名。</w:t>
      </w:r>
    </w:p>
    <w:p w14:paraId="24E83707">
      <w:pPr>
        <w:spacing w:before="28" w:line="340" w:lineRule="auto"/>
        <w:ind w:left="6" w:right="11" w:firstLine="63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2.   “</w:t>
      </w:r>
      <w:r>
        <w:rPr>
          <w:rFonts w:ascii="仿宋" w:hAnsi="仿宋" w:eastAsia="仿宋" w:cs="仿宋"/>
          <w:spacing w:val="10"/>
          <w:sz w:val="31"/>
          <w:szCs w:val="31"/>
        </w:rPr>
        <w:t>读后感文章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须上传电子文稿，在征文中注明投稿人所</w:t>
      </w:r>
      <w:r>
        <w:rPr>
          <w:rFonts w:ascii="仿宋" w:hAnsi="仿宋" w:eastAsia="仿宋" w:cs="仿宋"/>
          <w:spacing w:val="5"/>
          <w:sz w:val="31"/>
          <w:szCs w:val="31"/>
        </w:rPr>
        <w:t>在学校（学校名为全称，不要简称）、班级和姓名（如有指导老</w:t>
      </w:r>
      <w:r>
        <w:rPr>
          <w:rFonts w:ascii="仿宋" w:hAnsi="仿宋" w:eastAsia="仿宋" w:cs="仿宋"/>
          <w:spacing w:val="-3"/>
          <w:sz w:val="31"/>
          <w:szCs w:val="31"/>
        </w:rPr>
        <w:t>师，也请一并注明）。读后感文本格式：题目：四</w:t>
      </w:r>
      <w:r>
        <w:rPr>
          <w:rFonts w:ascii="仿宋" w:hAnsi="仿宋" w:eastAsia="仿宋" w:cs="仿宋"/>
          <w:spacing w:val="-4"/>
          <w:sz w:val="31"/>
          <w:szCs w:val="31"/>
        </w:rPr>
        <w:t>号黑体，正文：</w:t>
      </w:r>
      <w:r>
        <w:rPr>
          <w:rFonts w:ascii="仿宋" w:hAnsi="仿宋" w:eastAsia="仿宋" w:cs="仿宋"/>
          <w:spacing w:val="-2"/>
          <w:sz w:val="31"/>
          <w:szCs w:val="31"/>
        </w:rPr>
        <w:t>宋体小四，行距：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1.5 </w:t>
      </w:r>
      <w:r>
        <w:rPr>
          <w:rFonts w:ascii="仿宋" w:hAnsi="仿宋" w:eastAsia="仿宋" w:cs="仿宋"/>
          <w:spacing w:val="-2"/>
          <w:sz w:val="31"/>
          <w:szCs w:val="31"/>
        </w:rPr>
        <w:t>倍。</w:t>
      </w:r>
    </w:p>
    <w:p w14:paraId="34E9DCB6">
      <w:pPr>
        <w:spacing w:before="4" w:line="341" w:lineRule="auto"/>
        <w:ind w:right="83" w:firstLine="643"/>
        <w:rPr>
          <w:rFonts w:ascii="仿宋" w:hAnsi="仿宋" w:eastAsia="仿宋" w:cs="仿宋"/>
          <w:sz w:val="31"/>
          <w:szCs w:val="31"/>
        </w:rPr>
        <w:sectPr>
          <w:headerReference r:id="rId7" w:type="default"/>
          <w:footerReference r:id="rId8" w:type="default"/>
          <w:pgSz w:w="11907" w:h="16839"/>
          <w:pgMar w:top="400" w:right="1448" w:bottom="1636" w:left="1541" w:header="0" w:footer="1303" w:gutter="0"/>
          <w:cols w:space="720" w:num="1"/>
        </w:sectPr>
      </w:pP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3.  </w:t>
      </w:r>
      <w:r>
        <w:rPr>
          <w:rFonts w:ascii="仿宋" w:hAnsi="仿宋" w:eastAsia="仿宋" w:cs="仿宋"/>
          <w:spacing w:val="13"/>
          <w:sz w:val="31"/>
          <w:szCs w:val="31"/>
        </w:rPr>
        <w:t>投稿方式：学校统一收集征文电子</w:t>
      </w:r>
      <w:r>
        <w:rPr>
          <w:rFonts w:ascii="仿宋" w:hAnsi="仿宋" w:eastAsia="仿宋" w:cs="仿宋"/>
          <w:spacing w:val="12"/>
          <w:sz w:val="31"/>
          <w:szCs w:val="31"/>
        </w:rPr>
        <w:t>稿或朗读音频并按学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段分别汇总（汇总格式见附件，以 </w:t>
      </w:r>
      <w:r>
        <w:rPr>
          <w:rFonts w:ascii="Times New Roman" w:hAnsi="Times New Roman" w:eastAsia="Times New Roman" w:cs="Times New Roman"/>
          <w:sz w:val="31"/>
          <w:szCs w:val="31"/>
        </w:rPr>
        <w:t>excl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文档汇总）后，发所在</w:t>
      </w:r>
      <w:r>
        <w:rPr>
          <w:rFonts w:ascii="仿宋" w:hAnsi="仿宋" w:eastAsia="仿宋" w:cs="仿宋"/>
          <w:spacing w:val="4"/>
          <w:sz w:val="31"/>
          <w:szCs w:val="31"/>
        </w:rPr>
        <w:t>辖市区关工委，由各辖市区关工委办公室按学段统一汇总</w:t>
      </w:r>
      <w:r>
        <w:rPr>
          <w:rFonts w:ascii="仿宋" w:hAnsi="仿宋" w:eastAsia="仿宋" w:cs="仿宋"/>
          <w:spacing w:val="3"/>
          <w:sz w:val="31"/>
          <w:szCs w:val="31"/>
        </w:rPr>
        <w:t>后（以</w:t>
      </w:r>
      <w:r>
        <w:rPr>
          <w:rFonts w:ascii="Times New Roman" w:hAnsi="Times New Roman" w:eastAsia="Times New Roman" w:cs="Times New Roman"/>
          <w:sz w:val="31"/>
          <w:szCs w:val="31"/>
        </w:rPr>
        <w:t>excl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文档汇总</w:t>
      </w:r>
      <w:r>
        <w:rPr>
          <w:rFonts w:ascii="仿宋" w:hAnsi="仿宋" w:eastAsia="仿宋" w:cs="仿宋"/>
          <w:spacing w:val="-69"/>
          <w:sz w:val="31"/>
          <w:szCs w:val="31"/>
        </w:rPr>
        <w:t>），</w:t>
      </w:r>
      <w:r>
        <w:rPr>
          <w:rFonts w:ascii="仿宋" w:hAnsi="仿宋" w:eastAsia="仿宋" w:cs="仿宋"/>
          <w:spacing w:val="9"/>
          <w:sz w:val="31"/>
          <w:szCs w:val="31"/>
        </w:rPr>
        <w:t>将征文电子稿和朗读音频打包发送市关工委指</w:t>
      </w:r>
    </w:p>
    <w:p w14:paraId="7D61A0C4">
      <w:pPr>
        <w:spacing w:before="100" w:line="340" w:lineRule="auto"/>
        <w:ind w:right="11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定邮箱（</w:t>
      </w:r>
      <w:r>
        <w:fldChar w:fldCharType="begin"/>
      </w:r>
      <w:r>
        <w:instrText xml:space="preserve"> HYPERLINK "554184129@qq.com" </w:instrText>
      </w:r>
      <w:r>
        <w:fldChar w:fldCharType="separate"/>
      </w:r>
      <w:r>
        <w:rPr>
          <w:rFonts w:ascii="Times New Roman" w:hAnsi="Times New Roman" w:eastAsia="Times New Roman" w:cs="Times New Roman"/>
          <w:sz w:val="31"/>
          <w:szCs w:val="31"/>
        </w:rPr>
        <w:t>554184129@qq.com</w:t>
      </w:r>
      <w:r>
        <w:rPr>
          <w:rFonts w:ascii="Times New Roman" w:hAnsi="Times New Roman" w:eastAsia="Times New Roman" w:cs="Times New Roman"/>
          <w:sz w:val="31"/>
          <w:szCs w:val="31"/>
        </w:rPr>
        <w:fldChar w:fldCharType="end"/>
      </w:r>
      <w:r>
        <w:rPr>
          <w:rFonts w:ascii="Times New Roman" w:hAnsi="Times New Roman" w:eastAsia="Times New Roman" w:cs="Times New Roman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）</w:t>
      </w:r>
      <w:r>
        <w:rPr>
          <w:rFonts w:ascii="仿宋" w:hAnsi="仿宋" w:eastAsia="仿宋" w:cs="仿宋"/>
          <w:spacing w:val="-1"/>
          <w:sz w:val="31"/>
          <w:szCs w:val="31"/>
        </w:rPr>
        <w:t>。不接收学生个人或单独的每一个</w:t>
      </w:r>
      <w:r>
        <w:rPr>
          <w:rFonts w:ascii="仿宋" w:hAnsi="仿宋" w:eastAsia="仿宋" w:cs="仿宋"/>
          <w:spacing w:val="9"/>
          <w:sz w:val="31"/>
          <w:szCs w:val="31"/>
        </w:rPr>
        <w:t>学校寄送的作品（以免重复报送</w:t>
      </w:r>
      <w:r>
        <w:rPr>
          <w:rFonts w:ascii="仿宋" w:hAnsi="仿宋" w:eastAsia="仿宋" w:cs="仿宋"/>
          <w:spacing w:val="-64"/>
          <w:sz w:val="31"/>
          <w:szCs w:val="31"/>
        </w:rPr>
        <w:t>），</w:t>
      </w:r>
      <w:r>
        <w:rPr>
          <w:rFonts w:ascii="仿宋" w:hAnsi="仿宋" w:eastAsia="仿宋" w:cs="仿宋"/>
          <w:spacing w:val="9"/>
          <w:sz w:val="31"/>
          <w:szCs w:val="31"/>
        </w:rPr>
        <w:t>请各辖市区关工委或各辖市</w:t>
      </w:r>
      <w:r>
        <w:rPr>
          <w:rFonts w:ascii="仿宋" w:hAnsi="仿宋" w:eastAsia="仿宋" w:cs="仿宋"/>
          <w:spacing w:val="5"/>
          <w:sz w:val="31"/>
          <w:szCs w:val="31"/>
        </w:rPr>
        <w:t>区教育局关工委统一汇总报送。联系人：常州市关工委办</w:t>
      </w:r>
      <w:r>
        <w:rPr>
          <w:rFonts w:ascii="仿宋" w:hAnsi="仿宋" w:eastAsia="仿宋" w:cs="仿宋"/>
          <w:spacing w:val="4"/>
          <w:sz w:val="31"/>
          <w:szCs w:val="31"/>
        </w:rPr>
        <w:t>公室陈</w:t>
      </w:r>
      <w:r>
        <w:rPr>
          <w:rFonts w:ascii="仿宋" w:hAnsi="仿宋" w:eastAsia="仿宋" w:cs="仿宋"/>
          <w:spacing w:val="5"/>
          <w:sz w:val="31"/>
          <w:szCs w:val="31"/>
        </w:rPr>
        <w:t>东志，电话：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18951221233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 w14:paraId="569ACC03">
      <w:pPr>
        <w:spacing w:line="224" w:lineRule="auto"/>
        <w:ind w:left="77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六、评选与奖励</w:t>
      </w:r>
    </w:p>
    <w:p w14:paraId="342304B9">
      <w:pPr>
        <w:spacing w:before="193" w:line="330" w:lineRule="auto"/>
        <w:ind w:left="131" w:right="192" w:firstLine="66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1.  </w:t>
      </w:r>
      <w:r>
        <w:rPr>
          <w:rFonts w:ascii="仿宋" w:hAnsi="仿宋" w:eastAsia="仿宋" w:cs="仿宋"/>
          <w:spacing w:val="9"/>
          <w:sz w:val="31"/>
          <w:szCs w:val="31"/>
        </w:rPr>
        <w:t>成立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文化塑造未来，读书点亮人生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”</w:t>
      </w:r>
      <w:r>
        <w:rPr>
          <w:rFonts w:ascii="仿宋" w:hAnsi="仿宋" w:eastAsia="仿宋" w:cs="仿宋"/>
          <w:spacing w:val="9"/>
          <w:sz w:val="31"/>
          <w:szCs w:val="31"/>
        </w:rPr>
        <w:t>读书征文评审组，</w:t>
      </w:r>
      <w:r>
        <w:rPr>
          <w:rFonts w:ascii="仿宋" w:hAnsi="仿宋" w:eastAsia="仿宋" w:cs="仿宋"/>
          <w:spacing w:val="-3"/>
          <w:sz w:val="31"/>
          <w:szCs w:val="31"/>
        </w:rPr>
        <w:t>组织来稿评选；</w:t>
      </w:r>
    </w:p>
    <w:p w14:paraId="1D834DFE">
      <w:pPr>
        <w:spacing w:before="30" w:line="339" w:lineRule="auto"/>
        <w:ind w:left="137" w:right="113" w:firstLine="6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2.  </w:t>
      </w:r>
      <w:r>
        <w:rPr>
          <w:rFonts w:ascii="仿宋" w:hAnsi="仿宋" w:eastAsia="仿宋" w:cs="仿宋"/>
          <w:spacing w:val="13"/>
          <w:sz w:val="31"/>
          <w:szCs w:val="31"/>
        </w:rPr>
        <w:t>对获奖作品予以奖励，获奖比例如下；各学段征文</w:t>
      </w:r>
      <w:r>
        <w:rPr>
          <w:rFonts w:ascii="仿宋" w:hAnsi="仿宋" w:eastAsia="仿宋" w:cs="仿宋"/>
          <w:spacing w:val="12"/>
          <w:sz w:val="31"/>
          <w:szCs w:val="31"/>
        </w:rPr>
        <w:t>总数</w:t>
      </w:r>
      <w:r>
        <w:rPr>
          <w:rFonts w:ascii="仿宋" w:hAnsi="仿宋" w:eastAsia="仿宋" w:cs="仿宋"/>
          <w:spacing w:val="-6"/>
          <w:sz w:val="31"/>
          <w:szCs w:val="31"/>
        </w:rPr>
        <w:t>的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10%</w:t>
      </w:r>
      <w:r>
        <w:rPr>
          <w:rFonts w:ascii="仿宋" w:hAnsi="仿宋" w:eastAsia="仿宋" w:cs="仿宋"/>
          <w:spacing w:val="-6"/>
          <w:sz w:val="31"/>
          <w:szCs w:val="31"/>
        </w:rPr>
        <w:t>为一等奖，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15%</w:t>
      </w:r>
      <w:r>
        <w:rPr>
          <w:rFonts w:ascii="仿宋" w:hAnsi="仿宋" w:eastAsia="仿宋" w:cs="仿宋"/>
          <w:spacing w:val="-6"/>
          <w:sz w:val="31"/>
          <w:szCs w:val="31"/>
        </w:rPr>
        <w:t>为二等奖，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20%</w:t>
      </w:r>
      <w:r>
        <w:rPr>
          <w:rFonts w:ascii="仿宋" w:hAnsi="仿宋" w:eastAsia="仿宋" w:cs="仿宋"/>
          <w:spacing w:val="-6"/>
          <w:sz w:val="31"/>
          <w:szCs w:val="31"/>
        </w:rPr>
        <w:t>为三等奖。音频总数的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10%</w:t>
      </w:r>
      <w:r>
        <w:rPr>
          <w:rFonts w:ascii="仿宋" w:hAnsi="仿宋" w:eastAsia="仿宋" w:cs="仿宋"/>
          <w:spacing w:val="8"/>
          <w:sz w:val="31"/>
          <w:szCs w:val="31"/>
        </w:rPr>
        <w:t>为一等奖，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15%</w:t>
      </w:r>
      <w:r>
        <w:rPr>
          <w:rFonts w:ascii="仿宋" w:hAnsi="仿宋" w:eastAsia="仿宋" w:cs="仿宋"/>
          <w:spacing w:val="8"/>
          <w:sz w:val="31"/>
          <w:szCs w:val="31"/>
        </w:rPr>
        <w:t>为二等奖，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20%</w:t>
      </w:r>
      <w:r>
        <w:rPr>
          <w:rFonts w:ascii="仿宋" w:hAnsi="仿宋" w:eastAsia="仿宋" w:cs="仿宋"/>
          <w:spacing w:val="8"/>
          <w:sz w:val="31"/>
          <w:szCs w:val="31"/>
        </w:rPr>
        <w:t>为三等奖。并评选优秀组织奖。</w:t>
      </w:r>
    </w:p>
    <w:p w14:paraId="6702A121">
      <w:pPr>
        <w:spacing w:before="5" w:line="336" w:lineRule="auto"/>
        <w:ind w:left="123" w:right="46" w:firstLine="64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3. “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朗读音频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与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读后感文章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将择优在市关工委网站发</w:t>
      </w:r>
      <w:r>
        <w:rPr>
          <w:rFonts w:ascii="仿宋" w:hAnsi="仿宋" w:eastAsia="仿宋" w:cs="仿宋"/>
          <w:spacing w:val="9"/>
          <w:sz w:val="31"/>
          <w:szCs w:val="31"/>
        </w:rPr>
        <w:t>布，并推荐江苏少年网、江苏省关心下一代周报；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“</w:t>
      </w:r>
      <w:r>
        <w:rPr>
          <w:rFonts w:ascii="仿宋" w:hAnsi="仿宋" w:eastAsia="仿宋" w:cs="仿宋"/>
          <w:spacing w:val="9"/>
          <w:sz w:val="31"/>
          <w:szCs w:val="31"/>
        </w:rPr>
        <w:t>读后感文</w:t>
      </w:r>
      <w:r>
        <w:rPr>
          <w:rFonts w:ascii="仿宋" w:hAnsi="仿宋" w:eastAsia="仿宋" w:cs="仿宋"/>
          <w:spacing w:val="8"/>
          <w:sz w:val="31"/>
          <w:szCs w:val="31"/>
        </w:rPr>
        <w:t>章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”</w:t>
      </w:r>
      <w:r>
        <w:rPr>
          <w:rFonts w:ascii="仿宋" w:hAnsi="仿宋" w:eastAsia="仿宋" w:cs="仿宋"/>
          <w:spacing w:val="5"/>
          <w:sz w:val="31"/>
          <w:szCs w:val="31"/>
        </w:rPr>
        <w:t>部分获奖作品将在《中吴》杂志刊登。</w:t>
      </w:r>
    </w:p>
    <w:p w14:paraId="2DD704E1"/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A3C5D">
    <w:pPr>
      <w:spacing w:before="1" w:line="212" w:lineRule="auto"/>
      <w:ind w:left="758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9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D3060">
    <w:pPr>
      <w:spacing w:line="213" w:lineRule="auto"/>
      <w:ind w:left="27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10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AC8B4">
    <w:pPr>
      <w:spacing w:line="213" w:lineRule="auto"/>
      <w:ind w:left="27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10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A948E">
    <w:pPr>
      <w:spacing w:before="86" w:line="227" w:lineRule="auto"/>
      <w:ind w:left="29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-5"/>
        <w:sz w:val="31"/>
        <w:szCs w:val="31"/>
      </w:rPr>
      <w:t>附件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749B1">
    <w:pPr>
      <w:pStyle w:val="2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AA18C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31113"/>
    <w:rsid w:val="2643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2026-06-30T01:57:00Z</dcterms:created>
  <dc:creator>这是王王的微博</dc:creator>
  <cp:lastModifiedBy>这是王王的微博</cp:lastModifiedBy>
  <dcterms:modified xsi:type="dcterms:W3CDTF">2026-06-30T02:02:05Z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C4D4C40B2D4143BB828EF35795D15174_11</vt:lpwstr>
  </property>
  <property fmtid="{D5CDD505-2E9C-101B-9397-08002B2CF9AE}" pid="4" name="KSOTemplateDocerSaveRecord">
    <vt:lpwstr>eyJoZGlkIjoiMjcxYjQ4Yjc4YzM2NWQ2ZGRmMTk5YWY0ZDQ3MzdiNzkiLCJ1c2VySWQiOiIyMTU0MDkzMjkifQ==</vt:lpwstr>
  </property>
</Properties>
</file>