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CAD1">
      <w:pPr>
        <w:spacing w:line="253" w:lineRule="auto"/>
        <w:rPr>
          <w:rFonts w:hint="eastAsia" w:ascii="Arial" w:eastAsia="宋体"/>
          <w:sz w:val="28"/>
          <w:szCs w:val="28"/>
          <w:lang w:eastAsia="zh-CN"/>
        </w:rPr>
      </w:pPr>
    </w:p>
    <w:p w14:paraId="57B6CA03">
      <w:pPr>
        <w:spacing w:line="271" w:lineRule="auto"/>
        <w:rPr>
          <w:rFonts w:hint="default" w:ascii="Arial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5月理论学习及反思：</w:t>
      </w:r>
    </w:p>
    <w:p w14:paraId="236A5616">
      <w:pPr>
        <w:spacing w:line="271" w:lineRule="auto"/>
        <w:rPr>
          <w:rFonts w:ascii="Arial"/>
          <w:sz w:val="28"/>
          <w:szCs w:val="28"/>
        </w:rPr>
      </w:pPr>
    </w:p>
    <w:p w14:paraId="4C94D486">
      <w:pPr>
        <w:spacing w:before="201" w:line="176" w:lineRule="auto"/>
        <w:ind w:left="3149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color w:val="231F20"/>
          <w:spacing w:val="-36"/>
          <w:w w:val="98"/>
          <w:sz w:val="47"/>
          <w:szCs w:val="47"/>
        </w:rPr>
        <w:t>“</w:t>
      </w:r>
      <w:r>
        <w:rPr>
          <w:rFonts w:ascii="微软雅黑" w:hAnsi="微软雅黑" w:eastAsia="微软雅黑" w:cs="微软雅黑"/>
          <w:color w:val="231F20"/>
          <w:spacing w:val="-60"/>
          <w:sz w:val="47"/>
          <w:szCs w:val="4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36"/>
          <w:w w:val="98"/>
          <w:sz w:val="47"/>
          <w:szCs w:val="47"/>
        </w:rPr>
        <w:t>做中学”中“</w:t>
      </w:r>
      <w:r>
        <w:rPr>
          <w:rFonts w:ascii="微软雅黑" w:hAnsi="微软雅黑" w:eastAsia="微软雅黑" w:cs="微软雅黑"/>
          <w:color w:val="231F20"/>
          <w:spacing w:val="-113"/>
          <w:sz w:val="47"/>
          <w:szCs w:val="4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36"/>
          <w:w w:val="98"/>
          <w:sz w:val="47"/>
          <w:szCs w:val="47"/>
        </w:rPr>
        <w:t>做数学</w:t>
      </w:r>
      <w:r>
        <w:rPr>
          <w:rFonts w:ascii="微软雅黑" w:hAnsi="微软雅黑" w:eastAsia="微软雅黑" w:cs="微软雅黑"/>
          <w:color w:val="231F20"/>
          <w:spacing w:val="-103"/>
          <w:sz w:val="47"/>
          <w:szCs w:val="4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36"/>
          <w:w w:val="98"/>
          <w:sz w:val="47"/>
          <w:szCs w:val="47"/>
        </w:rPr>
        <w:t>”</w:t>
      </w:r>
    </w:p>
    <w:p w14:paraId="2A236D73">
      <w:pPr>
        <w:spacing w:before="1" w:line="179" w:lineRule="auto"/>
        <w:ind w:left="3446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color w:val="231F20"/>
          <w:spacing w:val="6"/>
          <w:sz w:val="27"/>
          <w:szCs w:val="27"/>
        </w:rPr>
        <w:t>——小学数学实验教学的实施策略</w:t>
      </w:r>
    </w:p>
    <w:p w14:paraId="24A1B8C1">
      <w:pPr>
        <w:spacing w:before="284"/>
        <w:ind w:left="503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color w:val="231F20"/>
          <w:position w:val="-7"/>
          <w:sz w:val="20"/>
          <w:szCs w:val="20"/>
        </w:rPr>
        <w:drawing>
          <wp:inline distT="0" distB="0" distL="0" distR="0">
            <wp:extent cx="217170" cy="2139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525" cy="21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color w:val="231F20"/>
          <w:spacing w:val="-47"/>
          <w:position w:val="4"/>
          <w:sz w:val="20"/>
          <w:szCs w:val="20"/>
        </w:rPr>
        <w:t xml:space="preserve"> </w:t>
      </w:r>
      <w:r>
        <w:rPr>
          <w:rFonts w:ascii="仿宋" w:hAnsi="仿宋" w:eastAsia="仿宋" w:cs="仿宋"/>
          <w:color w:val="231F20"/>
          <w:spacing w:val="-1"/>
          <w:position w:val="4"/>
          <w:sz w:val="20"/>
          <w:szCs w:val="20"/>
        </w:rPr>
        <w:t>王</w:t>
      </w:r>
      <w:r>
        <w:rPr>
          <w:rFonts w:ascii="仿宋" w:hAnsi="仿宋" w:eastAsia="仿宋" w:cs="仿宋"/>
          <w:color w:val="231F20"/>
          <w:spacing w:val="8"/>
          <w:position w:val="4"/>
          <w:sz w:val="20"/>
          <w:szCs w:val="20"/>
        </w:rPr>
        <w:t xml:space="preserve">  </w:t>
      </w:r>
      <w:r>
        <w:rPr>
          <w:rFonts w:ascii="仿宋" w:hAnsi="仿宋" w:eastAsia="仿宋" w:cs="仿宋"/>
          <w:color w:val="231F20"/>
          <w:spacing w:val="-1"/>
          <w:position w:val="4"/>
          <w:sz w:val="20"/>
          <w:szCs w:val="20"/>
        </w:rPr>
        <w:t>岚</w:t>
      </w:r>
    </w:p>
    <w:p w14:paraId="46369B2D">
      <w:pPr>
        <w:spacing w:line="296" w:lineRule="auto"/>
        <w:rPr>
          <w:rFonts w:ascii="Arial"/>
          <w:sz w:val="21"/>
        </w:rPr>
      </w:pPr>
    </w:p>
    <w:p w14:paraId="3C4C35BD">
      <w:pPr>
        <w:spacing w:before="73" w:line="242" w:lineRule="auto"/>
        <w:ind w:left="723" w:right="7" w:firstLine="288"/>
        <w:jc w:val="both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2"/>
          <w:sz w:val="17"/>
          <w:szCs w:val="17"/>
        </w:rPr>
        <w:t>〔</w:t>
      </w:r>
      <w:r>
        <w:rPr>
          <w:rFonts w:ascii="仿宋" w:hAnsi="仿宋" w:eastAsia="仿宋" w:cs="仿宋"/>
          <w:color w:val="231F20"/>
          <w:spacing w:val="2"/>
          <w:sz w:val="17"/>
          <w:szCs w:val="17"/>
        </w:rPr>
        <w:t>摘  要</w:t>
      </w:r>
      <w:r>
        <w:rPr>
          <w:rFonts w:ascii="微软雅黑" w:hAnsi="微软雅黑" w:eastAsia="微软雅黑" w:cs="微软雅黑"/>
          <w:color w:val="231F20"/>
          <w:spacing w:val="2"/>
          <w:sz w:val="17"/>
          <w:szCs w:val="17"/>
        </w:rPr>
        <w:t>〕在小学数学教学中，通过借助一定的物质仪器或技术手段， 指导和引导学生通过“做数学”来学习和理解数学概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念、原理、公式等，是实验教学的基本取向</w:t>
      </w:r>
      <w:r>
        <w:rPr>
          <w:rFonts w:ascii="微软雅黑" w:hAnsi="微软雅黑" w:eastAsia="微软雅黑" w:cs="微软雅黑"/>
          <w:color w:val="231F20"/>
          <w:spacing w:val="-3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。改进当前实验教学，可以从数学实验的内容</w:t>
      </w:r>
      <w:r>
        <w:rPr>
          <w:rFonts w:ascii="微软雅黑" w:hAnsi="微软雅黑" w:eastAsia="微软雅黑" w:cs="微软雅黑"/>
          <w:color w:val="231F20"/>
          <w:spacing w:val="-2"/>
          <w:sz w:val="17"/>
          <w:szCs w:val="17"/>
        </w:rPr>
        <w:t>选择原则、实验教学的器材准备、实验教</w:t>
      </w:r>
      <w:r>
        <w:rPr>
          <w:rFonts w:ascii="微软雅黑" w:hAnsi="微软雅黑" w:eastAsia="微软雅黑" w:cs="微软雅黑"/>
          <w:color w:val="231F20"/>
          <w:spacing w:val="2"/>
          <w:sz w:val="17"/>
          <w:szCs w:val="17"/>
        </w:rPr>
        <w:t>学的过程指导、实验教学的效果评估四个方面入手， 积累数学实验教学的</w:t>
      </w:r>
      <w:r>
        <w:rPr>
          <w:rFonts w:ascii="微软雅黑" w:hAnsi="微软雅黑" w:eastAsia="微软雅黑" w:cs="微软雅黑"/>
          <w:color w:val="231F20"/>
          <w:spacing w:val="1"/>
          <w:sz w:val="17"/>
          <w:szCs w:val="17"/>
        </w:rPr>
        <w:t>实践经验。</w:t>
      </w:r>
    </w:p>
    <w:p w14:paraId="733C402E">
      <w:pPr>
        <w:spacing w:line="181" w:lineRule="auto"/>
        <w:ind w:left="100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3"/>
          <w:sz w:val="17"/>
          <w:szCs w:val="17"/>
        </w:rPr>
        <w:t>〔</w:t>
      </w:r>
      <w:r>
        <w:rPr>
          <w:rFonts w:ascii="仿宋" w:hAnsi="仿宋" w:eastAsia="仿宋" w:cs="仿宋"/>
          <w:color w:val="231F20"/>
          <w:spacing w:val="3"/>
          <w:sz w:val="17"/>
          <w:szCs w:val="17"/>
        </w:rPr>
        <w:t>关键词</w:t>
      </w:r>
      <w:r>
        <w:rPr>
          <w:rFonts w:ascii="微软雅黑" w:hAnsi="微软雅黑" w:eastAsia="微软雅黑" w:cs="微软雅黑"/>
          <w:color w:val="231F20"/>
          <w:spacing w:val="3"/>
          <w:sz w:val="17"/>
          <w:szCs w:val="17"/>
        </w:rPr>
        <w:t>〕做数学</w:t>
      </w:r>
      <w:r>
        <w:rPr>
          <w:rFonts w:ascii="微软雅黑" w:hAnsi="微软雅黑" w:eastAsia="微软雅黑" w:cs="微软雅黑"/>
          <w:color w:val="231F20"/>
          <w:spacing w:val="12"/>
          <w:w w:val="101"/>
          <w:sz w:val="17"/>
          <w:szCs w:val="17"/>
        </w:rPr>
        <w:t xml:space="preserve">   </w:t>
      </w:r>
      <w:r>
        <w:rPr>
          <w:rFonts w:ascii="微软雅黑" w:hAnsi="微软雅黑" w:eastAsia="微软雅黑" w:cs="微软雅黑"/>
          <w:color w:val="231F20"/>
          <w:spacing w:val="3"/>
          <w:sz w:val="17"/>
          <w:szCs w:val="17"/>
        </w:rPr>
        <w:t>数学</w:t>
      </w:r>
      <w:r>
        <w:rPr>
          <w:rFonts w:ascii="微软雅黑" w:hAnsi="微软雅黑" w:eastAsia="微软雅黑" w:cs="微软雅黑"/>
          <w:color w:val="231F20"/>
          <w:spacing w:val="13"/>
          <w:sz w:val="17"/>
          <w:szCs w:val="17"/>
        </w:rPr>
        <w:t xml:space="preserve">   </w:t>
      </w:r>
      <w:r>
        <w:rPr>
          <w:rFonts w:ascii="微软雅黑" w:hAnsi="微软雅黑" w:eastAsia="微软雅黑" w:cs="微软雅黑"/>
          <w:color w:val="231F20"/>
          <w:spacing w:val="3"/>
          <w:sz w:val="17"/>
          <w:szCs w:val="17"/>
        </w:rPr>
        <w:t>实验教学</w:t>
      </w:r>
    </w:p>
    <w:p w14:paraId="5B4F1441">
      <w:pPr>
        <w:spacing w:line="181" w:lineRule="auto"/>
        <w:rPr>
          <w:rFonts w:ascii="微软雅黑" w:hAnsi="微软雅黑" w:eastAsia="微软雅黑" w:cs="微软雅黑"/>
          <w:sz w:val="17"/>
          <w:szCs w:val="17"/>
        </w:rPr>
        <w:sectPr>
          <w:headerReference r:id="rId5" w:type="default"/>
          <w:pgSz w:w="12075" w:h="16496"/>
          <w:pgMar w:top="400" w:right="1297" w:bottom="0" w:left="407" w:header="0" w:footer="0" w:gutter="0"/>
          <w:cols w:equalWidth="0" w:num="1">
            <w:col w:w="10369"/>
          </w:cols>
        </w:sectPr>
      </w:pPr>
    </w:p>
    <w:p w14:paraId="01EB54F4">
      <w:pPr>
        <w:spacing w:before="34" w:line="190" w:lineRule="auto"/>
        <w:ind w:left="109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DOI:10.16194/j.cnki.31-1059/g4.2015.06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.027</w:t>
      </w:r>
    </w:p>
    <w:p w14:paraId="45FA0395">
      <w:pPr>
        <w:pStyle w:val="2"/>
        <w:spacing w:before="116" w:line="263" w:lineRule="auto"/>
        <w:ind w:left="671" w:right="259" w:firstLine="420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6"/>
        </w:rPr>
        <w:t>小学中的数学实验，是小学生借助于一定的物质仪器或</w:t>
      </w:r>
      <w:r>
        <w:rPr>
          <w:color w:val="231F20"/>
          <w:spacing w:val="5"/>
        </w:rPr>
        <w:t>技术手段，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在数学思想和数学理论的指导下，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5"/>
        </w:rPr>
        <w:t>通过对实验素</w:t>
      </w:r>
      <w:r>
        <w:rPr>
          <w:color w:val="231F20"/>
          <w:spacing w:val="2"/>
        </w:rPr>
        <w:t>材进行数学化的操作来学（理解）数学</w:t>
      </w:r>
      <w:r>
        <w:rPr>
          <w:rFonts w:ascii="微软雅黑" w:hAnsi="微软雅黑" w:eastAsia="微软雅黑" w:cs="微软雅黑"/>
          <w:color w:val="231F20"/>
          <w:spacing w:val="2"/>
        </w:rPr>
        <w:t>、</w:t>
      </w:r>
      <w:r>
        <w:rPr>
          <w:color w:val="231F20"/>
          <w:spacing w:val="2"/>
        </w:rPr>
        <w:t>用（解释）数学或做（建构）数学的一类数学学习活动， 旨在</w:t>
      </w:r>
      <w:r>
        <w:rPr>
          <w:color w:val="231F20"/>
          <w:spacing w:val="1"/>
        </w:rPr>
        <w:t>引导学生进行操作</w:t>
      </w:r>
      <w:r>
        <w:rPr>
          <w:rFonts w:ascii="微软雅黑" w:hAnsi="微软雅黑" w:eastAsia="微软雅黑" w:cs="微软雅黑"/>
          <w:color w:val="231F20"/>
          <w:spacing w:val="1"/>
        </w:rPr>
        <w:t>、</w:t>
      </w:r>
      <w:r>
        <w:rPr>
          <w:color w:val="231F20"/>
        </w:rPr>
        <w:t>观察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分析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猜想和推理等数学活动，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在经历数学知识的</w:t>
      </w:r>
      <w:r>
        <w:rPr>
          <w:rFonts w:ascii="微软雅黑" w:hAnsi="微软雅黑" w:eastAsia="微软雅黑" w:cs="微软雅黑"/>
          <w:color w:val="231F20"/>
        </w:rPr>
        <w:t>“</w:t>
      </w:r>
      <w:r>
        <w:rPr>
          <w:color w:val="231F20"/>
        </w:rPr>
        <w:t>再</w:t>
      </w:r>
      <w:r>
        <w:rPr>
          <w:color w:val="231F20"/>
          <w:spacing w:val="-7"/>
        </w:rPr>
        <w:t>创造</w:t>
      </w:r>
      <w:r>
        <w:rPr>
          <w:rFonts w:ascii="微软雅黑" w:hAnsi="微软雅黑" w:eastAsia="微软雅黑" w:cs="微软雅黑"/>
          <w:color w:val="231F20"/>
          <w:spacing w:val="-7"/>
        </w:rPr>
        <w:t>”</w:t>
      </w:r>
      <w:r>
        <w:rPr>
          <w:color w:val="231F20"/>
          <w:spacing w:val="-7"/>
        </w:rPr>
        <w:t>与</w:t>
      </w:r>
      <w:r>
        <w:rPr>
          <w:rFonts w:ascii="微软雅黑" w:hAnsi="微软雅黑" w:eastAsia="微软雅黑" w:cs="微软雅黑"/>
          <w:color w:val="231F20"/>
          <w:spacing w:val="-7"/>
        </w:rPr>
        <w:t>“</w:t>
      </w:r>
      <w:r>
        <w:rPr>
          <w:color w:val="231F20"/>
          <w:spacing w:val="-7"/>
        </w:rPr>
        <w:t>再发现</w:t>
      </w:r>
      <w:r>
        <w:rPr>
          <w:rFonts w:ascii="微软雅黑" w:hAnsi="微软雅黑" w:eastAsia="微软雅黑" w:cs="微软雅黑"/>
          <w:color w:val="231F20"/>
          <w:spacing w:val="-7"/>
        </w:rPr>
        <w:t>”</w:t>
      </w:r>
      <w:r>
        <w:rPr>
          <w:color w:val="231F20"/>
          <w:spacing w:val="-7"/>
        </w:rPr>
        <w:t>的过程中，亲身体验数学</w:t>
      </w:r>
      <w:r>
        <w:rPr>
          <w:rFonts w:ascii="微软雅黑" w:hAnsi="微软雅黑" w:eastAsia="微软雅黑" w:cs="微软雅黑"/>
          <w:color w:val="231F20"/>
          <w:spacing w:val="-7"/>
        </w:rPr>
        <w:t>、</w:t>
      </w:r>
      <w:r>
        <w:rPr>
          <w:color w:val="231F20"/>
          <w:spacing w:val="-7"/>
        </w:rPr>
        <w:t>理解数</w:t>
      </w:r>
      <w:r>
        <w:rPr>
          <w:color w:val="231F20"/>
          <w:spacing w:val="-8"/>
        </w:rPr>
        <w:t>学</w:t>
      </w:r>
      <w:r>
        <w:rPr>
          <w:rFonts w:ascii="微软雅黑" w:hAnsi="微软雅黑" w:eastAsia="微软雅黑" w:cs="微软雅黑"/>
          <w:color w:val="231F20"/>
          <w:spacing w:val="-8"/>
        </w:rPr>
        <w:t>。</w:t>
      </w:r>
    </w:p>
    <w:p w14:paraId="68FB4FB9">
      <w:pPr>
        <w:pStyle w:val="2"/>
        <w:spacing w:before="7" w:line="260" w:lineRule="auto"/>
        <w:ind w:left="727" w:right="320" w:firstLine="362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6"/>
        </w:rPr>
        <w:t>然而纵然教师对于数学实验的重要性有认识且比例相对</w:t>
      </w:r>
      <w:r>
        <w:rPr>
          <w:color w:val="231F20"/>
          <w:spacing w:val="-6"/>
        </w:rPr>
        <w:t>非常高，但只是表面性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直觉性的认识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对于数学实验本身的了</w:t>
      </w:r>
      <w:r>
        <w:rPr>
          <w:color w:val="231F20"/>
        </w:rPr>
        <w:t>解，很多教师是不够的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虽然初中及高中对于数学实验的研究已经较以前重视，但在小学阶段对于数学实验的研究几乎仍为</w:t>
      </w:r>
      <w:r>
        <w:rPr>
          <w:color w:val="231F20"/>
          <w:spacing w:val="-6"/>
        </w:rPr>
        <w:t>空白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很多教师知道数学实验重要，但如何操作尚需指导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对于</w:t>
      </w:r>
      <w:r>
        <w:rPr>
          <w:color w:val="231F20"/>
        </w:rPr>
        <w:t>数学学科而言，数学实验器材的短缺还是显而易见的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学校教具配备不足，学具添置不到位的情况还是比较普遍的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针对这</w:t>
      </w:r>
      <w:r>
        <w:rPr>
          <w:color w:val="231F20"/>
          <w:spacing w:val="-1"/>
        </w:rPr>
        <w:t>些问题，本文试结合自己的探索提出一些应对的思路和举措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</w:p>
    <w:p w14:paraId="6E0F27F9">
      <w:pPr>
        <w:spacing w:before="261" w:line="186" w:lineRule="auto"/>
        <w:ind w:left="1088"/>
        <w:outlineLvl w:val="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color w:val="231F20"/>
          <w:spacing w:val="12"/>
          <w:sz w:val="17"/>
          <w:szCs w:val="17"/>
        </w:rPr>
        <w:t>一</w:t>
      </w:r>
      <w:r>
        <w:rPr>
          <w:rFonts w:ascii="微软雅黑" w:hAnsi="微软雅黑" w:eastAsia="微软雅黑" w:cs="微软雅黑"/>
          <w:color w:val="231F20"/>
          <w:spacing w:val="12"/>
          <w:sz w:val="17"/>
          <w:szCs w:val="17"/>
        </w:rPr>
        <w:t>、</w:t>
      </w:r>
      <w:r>
        <w:rPr>
          <w:rFonts w:ascii="仿宋" w:hAnsi="仿宋" w:eastAsia="仿宋" w:cs="仿宋"/>
          <w:color w:val="231F20"/>
          <w:spacing w:val="12"/>
          <w:sz w:val="17"/>
          <w:szCs w:val="17"/>
        </w:rPr>
        <w:t>要做怎样的实验</w:t>
      </w:r>
      <w:r>
        <w:rPr>
          <w:rFonts w:ascii="微软雅黑" w:hAnsi="微软雅黑" w:eastAsia="微软雅黑" w:cs="微软雅黑"/>
          <w:color w:val="231F20"/>
          <w:spacing w:val="12"/>
          <w:sz w:val="17"/>
          <w:szCs w:val="17"/>
        </w:rPr>
        <w:t>—</w:t>
      </w:r>
      <w:r>
        <w:rPr>
          <w:rFonts w:ascii="仿宋" w:hAnsi="仿宋" w:eastAsia="仿宋" w:cs="仿宋"/>
          <w:color w:val="231F20"/>
          <w:spacing w:val="12"/>
          <w:sz w:val="17"/>
          <w:szCs w:val="17"/>
        </w:rPr>
        <w:t>数学实验内容的选择</w:t>
      </w:r>
    </w:p>
    <w:p w14:paraId="6E3DFE84">
      <w:pPr>
        <w:pStyle w:val="2"/>
        <w:spacing w:before="72" w:line="257" w:lineRule="auto"/>
        <w:ind w:left="728" w:right="323" w:firstLine="363"/>
      </w:pPr>
      <w:r>
        <w:rPr>
          <w:color w:val="231F20"/>
          <w:spacing w:val="-2"/>
        </w:rPr>
        <w:t>根据数学课程标准，课程内容分</w:t>
      </w:r>
      <w:r>
        <w:rPr>
          <w:rFonts w:ascii="微软雅黑" w:hAnsi="微软雅黑" w:eastAsia="微软雅黑" w:cs="微软雅黑"/>
          <w:color w:val="231F20"/>
          <w:spacing w:val="-2"/>
        </w:rPr>
        <w:t>“</w:t>
      </w:r>
      <w:r>
        <w:rPr>
          <w:color w:val="231F20"/>
          <w:spacing w:val="-2"/>
        </w:rPr>
        <w:t>数与代数</w:t>
      </w:r>
      <w:r>
        <w:rPr>
          <w:rFonts w:ascii="微软雅黑" w:hAnsi="微软雅黑" w:eastAsia="微软雅黑" w:cs="微软雅黑"/>
          <w:color w:val="231F20"/>
          <w:spacing w:val="-2"/>
        </w:rPr>
        <w:t>”“</w:t>
      </w:r>
      <w:r>
        <w:rPr>
          <w:rFonts w:ascii="微软雅黑" w:hAnsi="微软雅黑" w:eastAsia="微软雅黑" w:cs="微软雅黑"/>
          <w:color w:val="231F20"/>
          <w:spacing w:val="-13"/>
        </w:rPr>
        <w:t xml:space="preserve"> </w:t>
      </w:r>
      <w:r>
        <w:rPr>
          <w:color w:val="231F20"/>
          <w:spacing w:val="-2"/>
        </w:rPr>
        <w:t>空间与图</w:t>
      </w:r>
      <w:r>
        <w:rPr>
          <w:color w:val="231F20"/>
          <w:spacing w:val="-7"/>
        </w:rPr>
        <w:t>形</w:t>
      </w:r>
      <w:r>
        <w:rPr>
          <w:rFonts w:ascii="微软雅黑" w:hAnsi="微软雅黑" w:eastAsia="微软雅黑" w:cs="微软雅黑"/>
          <w:color w:val="231F20"/>
          <w:spacing w:val="-7"/>
        </w:rPr>
        <w:t>”“</w:t>
      </w:r>
      <w:r>
        <w:rPr>
          <w:color w:val="231F20"/>
          <w:spacing w:val="-7"/>
        </w:rPr>
        <w:t>统计与概率</w:t>
      </w:r>
      <w:r>
        <w:rPr>
          <w:rFonts w:ascii="微软雅黑" w:hAnsi="微软雅黑" w:eastAsia="微软雅黑" w:cs="微软雅黑"/>
          <w:color w:val="231F20"/>
          <w:spacing w:val="-7"/>
        </w:rPr>
        <w:t>”“</w:t>
      </w:r>
      <w:r>
        <w:rPr>
          <w:color w:val="231F20"/>
          <w:spacing w:val="-7"/>
        </w:rPr>
        <w:t>实践与综合应用</w:t>
      </w:r>
      <w:r>
        <w:rPr>
          <w:rFonts w:ascii="微软雅黑" w:hAnsi="微软雅黑" w:eastAsia="微软雅黑" w:cs="微软雅黑"/>
          <w:color w:val="231F20"/>
          <w:spacing w:val="-7"/>
        </w:rPr>
        <w:t>”</w:t>
      </w:r>
      <w:r>
        <w:rPr>
          <w:color w:val="231F20"/>
          <w:spacing w:val="-7"/>
        </w:rPr>
        <w:t>四个学习领域展开</w:t>
      </w:r>
      <w:r>
        <w:rPr>
          <w:rFonts w:ascii="微软雅黑" w:hAnsi="微软雅黑" w:eastAsia="微软雅黑" w:cs="微软雅黑"/>
          <w:color w:val="231F20"/>
          <w:spacing w:val="-7"/>
        </w:rPr>
        <w:t>。</w:t>
      </w:r>
      <w:r>
        <w:rPr>
          <w:rFonts w:ascii="微软雅黑" w:hAnsi="微软雅黑" w:eastAsia="微软雅黑" w:cs="微软雅黑"/>
          <w:color w:val="231F20"/>
          <w:spacing w:val="-13"/>
        </w:rPr>
        <w:t xml:space="preserve"> </w:t>
      </w:r>
      <w:r>
        <w:rPr>
          <w:color w:val="231F20"/>
          <w:spacing w:val="-7"/>
        </w:rPr>
        <w:t>四</w:t>
      </w:r>
      <w:r>
        <w:rPr>
          <w:color w:val="231F20"/>
          <w:spacing w:val="2"/>
        </w:rPr>
        <w:t>大学习领域内容的学习，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2"/>
        </w:rPr>
        <w:t>强调学生的数学活动，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2"/>
        </w:rPr>
        <w:t>发展学生的</w:t>
      </w:r>
      <w:r>
        <w:rPr>
          <w:color w:val="231F20"/>
        </w:rPr>
        <w:t>数感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符号感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空间观念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统计观念，以及应用意识与推理能力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因此，从这个意义上来说，各个领域的学习都需要数学实</w:t>
      </w:r>
      <w:r>
        <w:rPr>
          <w:color w:val="231F20"/>
          <w:spacing w:val="3"/>
        </w:rPr>
        <w:t>验的介入</w:t>
      </w:r>
      <w:r>
        <w:rPr>
          <w:rFonts w:ascii="微软雅黑" w:hAnsi="微软雅黑" w:eastAsia="微软雅黑" w:cs="微软雅黑"/>
          <w:color w:val="231F20"/>
          <w:spacing w:val="3"/>
        </w:rPr>
        <w:t>。</w:t>
      </w:r>
      <w:r>
        <w:rPr>
          <w:color w:val="231F20"/>
          <w:spacing w:val="3"/>
        </w:rPr>
        <w:t>是不是所有的内容都需要进行数学实验？ 答案显然是否定的</w:t>
      </w:r>
      <w:r>
        <w:rPr>
          <w:rFonts w:ascii="微软雅黑" w:hAnsi="微软雅黑" w:eastAsia="微软雅黑" w:cs="微软雅黑"/>
          <w:color w:val="231F20"/>
          <w:spacing w:val="3"/>
        </w:rPr>
        <w:t>。</w:t>
      </w:r>
      <w:r>
        <w:rPr>
          <w:color w:val="231F20"/>
          <w:spacing w:val="3"/>
        </w:rPr>
        <w:t>究竟哪些内容适合进行数学实验？ 数学实验的</w:t>
      </w:r>
      <w:r>
        <w:rPr>
          <w:color w:val="231F20"/>
          <w:spacing w:val="-1"/>
        </w:rPr>
        <w:t>内容又有什么样的特点？</w:t>
      </w:r>
    </w:p>
    <w:p w14:paraId="01A0C6A7">
      <w:pPr>
        <w:spacing w:before="1" w:line="182" w:lineRule="auto"/>
        <w:ind w:left="109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4"/>
          <w:sz w:val="17"/>
          <w:szCs w:val="17"/>
        </w:rPr>
        <w:t>1.</w:t>
      </w:r>
      <w:r>
        <w:rPr>
          <w:rFonts w:ascii="微软雅黑" w:hAnsi="微软雅黑" w:eastAsia="微软雅黑" w:cs="微软雅黑"/>
          <w:color w:val="231F20"/>
          <w:spacing w:val="4"/>
          <w:sz w:val="17"/>
          <w:szCs w:val="17"/>
        </w:rPr>
        <w:t>内容具有可操作性</w:t>
      </w:r>
    </w:p>
    <w:p w14:paraId="48AAA743">
      <w:pPr>
        <w:pStyle w:val="2"/>
        <w:spacing w:before="69" w:line="242" w:lineRule="auto"/>
        <w:ind w:left="729" w:right="323" w:firstLine="361"/>
      </w:pPr>
      <w:r>
        <w:pict>
          <v:shape id="_x0000_s1029" o:spid="_x0000_s1029" o:spt="202" type="#_x0000_t202" style="position:absolute;left:0pt;margin-left:285pt;margin-top:70.45pt;height:12.8pt;width:105.8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06C8D1">
                  <w:pPr>
                    <w:spacing w:line="20" w:lineRule="exact"/>
                  </w:pPr>
                </w:p>
                <w:p w14:paraId="4053EB9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231F20"/>
          <w:spacing w:val="-1"/>
        </w:rPr>
        <w:t>正如心理学家皮亚杰所说：</w:t>
      </w:r>
      <w:r>
        <w:rPr>
          <w:rFonts w:ascii="微软雅黑" w:hAnsi="微软雅黑" w:eastAsia="微软雅黑" w:cs="微软雅黑"/>
          <w:color w:val="231F20"/>
          <w:spacing w:val="-1"/>
        </w:rPr>
        <w:t>“</w:t>
      </w:r>
      <w:r>
        <w:rPr>
          <w:color w:val="231F20"/>
          <w:spacing w:val="-1"/>
        </w:rPr>
        <w:t>儿童的智慧源于操作，操作</w:t>
      </w:r>
      <w:r>
        <w:rPr>
          <w:color w:val="231F20"/>
        </w:rPr>
        <w:t>是儿童早期认识世界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适应环境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赖以生存的主要手段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儿童</w:t>
      </w:r>
      <w:r>
        <w:rPr>
          <w:color w:val="231F20"/>
          <w:spacing w:val="-2"/>
        </w:rPr>
        <w:t>要认识物体，必须对它施加动作，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在移动</w:t>
      </w:r>
      <w:r>
        <w:rPr>
          <w:rFonts w:ascii="微软雅黑" w:hAnsi="微软雅黑" w:eastAsia="微软雅黑" w:cs="微软雅黑"/>
          <w:color w:val="231F20"/>
          <w:spacing w:val="-2"/>
        </w:rPr>
        <w:t>、</w:t>
      </w:r>
      <w:r>
        <w:rPr>
          <w:color w:val="231F20"/>
          <w:spacing w:val="-2"/>
        </w:rPr>
        <w:t>拆散</w:t>
      </w:r>
      <w:r>
        <w:rPr>
          <w:rFonts w:ascii="微软雅黑" w:hAnsi="微软雅黑" w:eastAsia="微软雅黑" w:cs="微软雅黑"/>
          <w:color w:val="231F20"/>
          <w:spacing w:val="-2"/>
        </w:rPr>
        <w:t>、</w:t>
      </w:r>
      <w:r>
        <w:rPr>
          <w:color w:val="231F20"/>
          <w:spacing w:val="-2"/>
        </w:rPr>
        <w:t>合并物体的</w:t>
      </w:r>
    </w:p>
    <w:p w14:paraId="04A83C4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8C72875">
      <w:pPr>
        <w:spacing w:line="254" w:lineRule="auto"/>
        <w:rPr>
          <w:rFonts w:ascii="Arial"/>
          <w:sz w:val="21"/>
        </w:rPr>
      </w:pPr>
    </w:p>
    <w:p w14:paraId="73BF80E5">
      <w:pPr>
        <w:pStyle w:val="2"/>
        <w:spacing w:before="56" w:line="275" w:lineRule="auto"/>
        <w:ind w:left="29" w:right="5" w:hanging="28"/>
        <w:rPr>
          <w:rFonts w:ascii="微软雅黑" w:hAnsi="微软雅黑" w:eastAsia="微软雅黑" w:cs="微软雅黑"/>
        </w:rPr>
      </w:pPr>
      <w:r>
        <w:rPr>
          <w:color w:val="231F20"/>
          <w:spacing w:val="7"/>
        </w:rPr>
        <w:t>反复动作过程中，通过头脑与材料的相互作用与协调，建构</w:t>
      </w:r>
      <w:r>
        <w:rPr>
          <w:color w:val="231F20"/>
          <w:spacing w:val="4"/>
        </w:rPr>
        <w:t>自己的认知结构</w:t>
      </w:r>
      <w:r>
        <w:rPr>
          <w:rFonts w:ascii="微软雅黑" w:hAnsi="微软雅黑" w:eastAsia="微软雅黑" w:cs="微软雅黑"/>
          <w:color w:val="231F20"/>
          <w:spacing w:val="4"/>
        </w:rPr>
        <w:t>。”</w:t>
      </w:r>
    </w:p>
    <w:p w14:paraId="1C676DA5">
      <w:pPr>
        <w:pStyle w:val="2"/>
        <w:spacing w:before="7" w:line="278" w:lineRule="auto"/>
        <w:ind w:right="2" w:firstLine="363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7"/>
        </w:rPr>
        <w:t>具有操作性的内容在四大领域中广泛存在，</w:t>
      </w:r>
      <w:r>
        <w:rPr>
          <w:color w:val="231F20"/>
          <w:spacing w:val="6"/>
        </w:rPr>
        <w:t>如数与代数</w:t>
      </w:r>
      <w:r>
        <w:rPr>
          <w:color w:val="231F20"/>
          <w:spacing w:val="1"/>
        </w:rPr>
        <w:t>领域中，利用计数器建立数概念的学具操作</w:t>
      </w:r>
      <w:r>
        <w:rPr>
          <w:color w:val="231F20"/>
        </w:rPr>
        <w:t>实验，整万数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整</w:t>
      </w:r>
      <w:r>
        <w:rPr>
          <w:color w:val="231F20"/>
          <w:spacing w:val="7"/>
        </w:rPr>
        <w:t>亿数认知中数级拓展的创造实验，数的大小比较中的对比实</w:t>
      </w:r>
      <w:r>
        <w:rPr>
          <w:color w:val="231F20"/>
        </w:rPr>
        <w:t>验，数量估计中的实践操作实验，各种运算律的探究实验，找</w:t>
      </w:r>
      <w:r>
        <w:rPr>
          <w:color w:val="231F20"/>
          <w:spacing w:val="7"/>
        </w:rPr>
        <w:t>规律的发现实验等等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而在空间与图形领域中，对于图形特</w:t>
      </w:r>
      <w:r>
        <w:rPr>
          <w:color w:val="231F20"/>
          <w:spacing w:val="3"/>
        </w:rPr>
        <w:t>征的观察与操作，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3"/>
        </w:rPr>
        <w:t>图形性质的发现与验证，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3"/>
        </w:rPr>
        <w:t>图形分</w:t>
      </w:r>
      <w:r>
        <w:rPr>
          <w:color w:val="231F20"/>
          <w:spacing w:val="2"/>
        </w:rPr>
        <w:t>类的标准</w:t>
      </w:r>
      <w:r>
        <w:rPr>
          <w:color w:val="231F20"/>
          <w:spacing w:val="4"/>
        </w:rPr>
        <w:t>创造，图形度量时的诸多活动，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4"/>
        </w:rPr>
        <w:t>图形变化中的对比与发现等</w:t>
      </w:r>
      <w:r>
        <w:rPr>
          <w:color w:val="231F20"/>
          <w:spacing w:val="7"/>
        </w:rPr>
        <w:t>等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在统计与概率中，随机事件的概率研究需要借助多次实验寻找规律，统计活动往往伴随着各类实验现象的研究而产</w:t>
      </w:r>
      <w:r>
        <w:rPr>
          <w:color w:val="231F20"/>
          <w:spacing w:val="-1"/>
        </w:rPr>
        <w:t>生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  <w:r>
        <w:rPr>
          <w:color w:val="231F20"/>
          <w:spacing w:val="-1"/>
        </w:rPr>
        <w:t>实践与综合运用领域，数学实验更是频频参与其中，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"/>
        </w:rPr>
        <w:t>以问</w:t>
      </w:r>
      <w:r>
        <w:rPr>
          <w:color w:val="231F20"/>
          <w:spacing w:val="3"/>
        </w:rPr>
        <w:t>题为载体，综合运用各种知识和方法解决问题</w:t>
      </w:r>
      <w:r>
        <w:rPr>
          <w:rFonts w:ascii="微软雅黑" w:hAnsi="微软雅黑" w:eastAsia="微软雅黑" w:cs="微软雅黑"/>
          <w:color w:val="231F20"/>
          <w:spacing w:val="3"/>
        </w:rPr>
        <w:t>。</w:t>
      </w:r>
    </w:p>
    <w:p w14:paraId="18F9A681">
      <w:pPr>
        <w:spacing w:before="1" w:line="182" w:lineRule="auto"/>
        <w:ind w:left="35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5"/>
          <w:sz w:val="17"/>
          <w:szCs w:val="17"/>
        </w:rPr>
        <w:t>2.</w:t>
      </w:r>
      <w:r>
        <w:rPr>
          <w:rFonts w:ascii="微软雅黑" w:hAnsi="微软雅黑" w:eastAsia="微软雅黑" w:cs="微软雅黑"/>
          <w:color w:val="231F20"/>
          <w:spacing w:val="5"/>
          <w:sz w:val="17"/>
          <w:szCs w:val="17"/>
        </w:rPr>
        <w:t>实验具有可观察性</w:t>
      </w:r>
    </w:p>
    <w:p w14:paraId="74687CE2">
      <w:pPr>
        <w:pStyle w:val="2"/>
        <w:spacing w:before="73" w:line="257" w:lineRule="auto"/>
        <w:ind w:left="1" w:firstLine="357"/>
        <w:rPr>
          <w:rFonts w:ascii="微软雅黑" w:hAnsi="微软雅黑" w:eastAsia="微软雅黑" w:cs="微软雅黑"/>
        </w:rPr>
      </w:pPr>
      <w:r>
        <w:rPr>
          <w:color w:val="231F20"/>
        </w:rPr>
        <w:t>数学实验的设计与操作，与学生数学活动经验的积累相伴</w:t>
      </w:r>
      <w:r>
        <w:rPr>
          <w:color w:val="231F20"/>
          <w:spacing w:val="1"/>
        </w:rPr>
        <w:t>而行</w:t>
      </w:r>
      <w:r>
        <w:rPr>
          <w:rFonts w:ascii="微软雅黑" w:hAnsi="微软雅黑" w:eastAsia="微软雅黑" w:cs="微软雅黑"/>
          <w:color w:val="231F20"/>
          <w:spacing w:val="1"/>
        </w:rPr>
        <w:t>。</w:t>
      </w:r>
      <w:r>
        <w:rPr>
          <w:color w:val="231F20"/>
          <w:spacing w:val="1"/>
        </w:rPr>
        <w:t>数学活动经验在操作活动中不断积累，在</w:t>
      </w:r>
      <w:r>
        <w:rPr>
          <w:color w:val="231F20"/>
        </w:rPr>
        <w:t>观察思考中得</w:t>
      </w:r>
      <w:r>
        <w:rPr>
          <w:color w:val="231F20"/>
          <w:spacing w:val="-6"/>
        </w:rPr>
        <w:t>以持续升华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因此，在设计数学实验时，要引导学生在显性的操</w:t>
      </w:r>
      <w:r>
        <w:rPr>
          <w:color w:val="231F20"/>
          <w:spacing w:val="-1"/>
        </w:rPr>
        <w:t>作活动</w:t>
      </w:r>
      <w:r>
        <w:rPr>
          <w:rFonts w:ascii="微软雅黑" w:hAnsi="微软雅黑" w:eastAsia="微软雅黑" w:cs="微软雅黑"/>
          <w:color w:val="231F20"/>
          <w:spacing w:val="-1"/>
        </w:rPr>
        <w:t>、</w:t>
      </w:r>
      <w:r>
        <w:rPr>
          <w:color w:val="231F20"/>
          <w:spacing w:val="-1"/>
        </w:rPr>
        <w:t>实验现象中逐步将隐性的思维过程得以表达与外化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</w:p>
    <w:p w14:paraId="74C6AC36">
      <w:pPr>
        <w:pStyle w:val="2"/>
        <w:spacing w:before="3" w:line="257" w:lineRule="auto"/>
        <w:ind w:right="3" w:firstLine="366"/>
        <w:rPr>
          <w:rFonts w:ascii="微软雅黑" w:hAnsi="微软雅黑" w:eastAsia="微软雅黑" w:cs="微软雅黑"/>
        </w:rPr>
      </w:pPr>
      <w:r>
        <w:rPr>
          <w:color w:val="231F20"/>
          <w:spacing w:val="6"/>
        </w:rPr>
        <w:t>如</w:t>
      </w:r>
      <w:r>
        <w:rPr>
          <w:rFonts w:ascii="微软雅黑" w:hAnsi="微软雅黑" w:eastAsia="微软雅黑" w:cs="微软雅黑"/>
          <w:color w:val="231F20"/>
          <w:spacing w:val="6"/>
        </w:rPr>
        <w:t>《</w:t>
      </w:r>
      <w:r>
        <w:rPr>
          <w:color w:val="231F20"/>
          <w:spacing w:val="6"/>
        </w:rPr>
        <w:t>面积的认识</w:t>
      </w:r>
      <w:r>
        <w:rPr>
          <w:rFonts w:ascii="微软雅黑" w:hAnsi="微软雅黑" w:eastAsia="微软雅黑" w:cs="微软雅黑"/>
          <w:color w:val="231F20"/>
          <w:spacing w:val="6"/>
        </w:rPr>
        <w:t>》</w:t>
      </w:r>
      <w:r>
        <w:rPr>
          <w:color w:val="231F20"/>
          <w:spacing w:val="6"/>
        </w:rPr>
        <w:t>这一课时教材编者就设计了一个可观</w:t>
      </w:r>
      <w:r>
        <w:rPr>
          <w:color w:val="231F20"/>
          <w:spacing w:val="-1"/>
        </w:rPr>
        <w:t>察的数学实验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  <w:r>
        <w:rPr>
          <w:color w:val="231F20"/>
          <w:spacing w:val="-1"/>
        </w:rPr>
        <w:t>在设计实验器材时，教师可以准备</w:t>
      </w:r>
      <w:r>
        <w:rPr>
          <w:color w:val="231F20"/>
          <w:spacing w:val="-30"/>
        </w:rPr>
        <w:t xml:space="preserve"> </w:t>
      </w:r>
      <w:r>
        <w:rPr>
          <w:rFonts w:ascii="Arial" w:hAnsi="Arial" w:eastAsia="Arial" w:cs="Arial"/>
          <w:color w:val="231F20"/>
          <w:spacing w:val="-1"/>
        </w:rPr>
        <w:t xml:space="preserve">5×3 </w:t>
      </w:r>
      <w:r>
        <w:rPr>
          <w:color w:val="231F20"/>
          <w:spacing w:val="-1"/>
        </w:rPr>
        <w:t>及</w:t>
      </w:r>
      <w:r>
        <w:rPr>
          <w:color w:val="231F20"/>
          <w:spacing w:val="-35"/>
        </w:rPr>
        <w:t xml:space="preserve"> </w:t>
      </w:r>
      <w:r>
        <w:rPr>
          <w:rFonts w:ascii="Arial" w:hAnsi="Arial" w:eastAsia="Arial" w:cs="Arial"/>
          <w:color w:val="231F20"/>
          <w:spacing w:val="-1"/>
        </w:rPr>
        <w:t>2×7</w:t>
      </w:r>
      <w:r>
        <w:rPr>
          <w:color w:val="231F20"/>
          <w:spacing w:val="14"/>
        </w:rPr>
        <w:t>的长方形纸片，引导学生通过实验得到结果</w:t>
      </w:r>
      <w:r>
        <w:rPr>
          <w:rFonts w:ascii="微软雅黑" w:hAnsi="微软雅黑" w:eastAsia="微软雅黑" w:cs="微软雅黑"/>
          <w:color w:val="231F20"/>
          <w:spacing w:val="14"/>
        </w:rPr>
        <w:t>。</w:t>
      </w:r>
      <w:r>
        <w:rPr>
          <w:color w:val="231F20"/>
          <w:spacing w:val="14"/>
        </w:rPr>
        <w:t>借助边长为</w:t>
      </w:r>
      <w:r>
        <w:rPr>
          <w:rFonts w:ascii="Arial" w:hAnsi="Arial" w:eastAsia="Arial" w:cs="Arial"/>
          <w:color w:val="231F20"/>
          <w:spacing w:val="12"/>
        </w:rPr>
        <w:t>1</w:t>
      </w:r>
      <w:r>
        <w:rPr>
          <w:rFonts w:ascii="Arial" w:hAnsi="Arial" w:eastAsia="Arial" w:cs="Arial"/>
          <w:color w:val="231F20"/>
        </w:rPr>
        <w:t>cm</w:t>
      </w:r>
      <w:r>
        <w:rPr>
          <w:rFonts w:ascii="Arial" w:hAnsi="Arial" w:eastAsia="Arial" w:cs="Arial"/>
          <w:color w:val="231F20"/>
          <w:spacing w:val="41"/>
        </w:rPr>
        <w:t xml:space="preserve"> </w:t>
      </w:r>
      <w:r>
        <w:rPr>
          <w:color w:val="231F20"/>
          <w:spacing w:val="12"/>
        </w:rPr>
        <w:t>的小正方形可以进行比较，借助于方格纸也能得出结</w:t>
      </w:r>
      <w:r>
        <w:rPr>
          <w:color w:val="231F20"/>
          <w:spacing w:val="4"/>
        </w:rPr>
        <w:t>论，甚至于借助</w:t>
      </w:r>
      <w:r>
        <w:rPr>
          <w:color w:val="231F20"/>
          <w:spacing w:val="-21"/>
        </w:rPr>
        <w:t xml:space="preserve"> </w:t>
      </w:r>
      <w:r>
        <w:rPr>
          <w:rFonts w:ascii="Arial" w:hAnsi="Arial" w:eastAsia="Arial" w:cs="Arial"/>
          <w:color w:val="231F20"/>
          <w:spacing w:val="4"/>
        </w:rPr>
        <w:t>2×1</w:t>
      </w:r>
      <w:r>
        <w:rPr>
          <w:rFonts w:ascii="Arial" w:hAnsi="Arial" w:eastAsia="Arial" w:cs="Arial"/>
          <w:color w:val="231F20"/>
          <w:spacing w:val="21"/>
          <w:w w:val="101"/>
        </w:rPr>
        <w:t xml:space="preserve"> </w:t>
      </w:r>
      <w:r>
        <w:rPr>
          <w:color w:val="231F20"/>
          <w:spacing w:val="4"/>
        </w:rPr>
        <w:t>的小长方形纸片也可以比较大小</w:t>
      </w:r>
      <w:r>
        <w:rPr>
          <w:rFonts w:ascii="微软雅黑" w:hAnsi="微软雅黑" w:eastAsia="微软雅黑" w:cs="微软雅黑"/>
          <w:color w:val="231F20"/>
          <w:spacing w:val="4"/>
        </w:rPr>
        <w:t>。</w:t>
      </w:r>
      <w:r>
        <w:rPr>
          <w:color w:val="231F20"/>
          <w:spacing w:val="4"/>
        </w:rPr>
        <w:t>在多</w:t>
      </w:r>
      <w:r>
        <w:rPr>
          <w:color w:val="231F20"/>
          <w:spacing w:val="7"/>
        </w:rPr>
        <w:t>样的实验方法中，实验结果清晰可见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可视化的数学实验为</w:t>
      </w:r>
      <w:r>
        <w:rPr>
          <w:color w:val="231F20"/>
          <w:spacing w:val="14"/>
        </w:rPr>
        <w:t>学生感受用同样大小的面积作为单位就可以比较出两个图</w:t>
      </w:r>
      <w:r>
        <w:rPr>
          <w:color w:val="231F20"/>
          <w:spacing w:val="7"/>
        </w:rPr>
        <w:t>形的面积大小提供了非常有效的支撑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0E461C1D">
      <w:pPr>
        <w:spacing w:before="1" w:line="181" w:lineRule="auto"/>
        <w:ind w:left="358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5"/>
          <w:sz w:val="17"/>
          <w:szCs w:val="17"/>
        </w:rPr>
        <w:t>3.</w:t>
      </w:r>
      <w:r>
        <w:rPr>
          <w:rFonts w:ascii="微软雅黑" w:hAnsi="微软雅黑" w:eastAsia="微软雅黑" w:cs="微软雅黑"/>
          <w:color w:val="231F20"/>
          <w:spacing w:val="5"/>
          <w:sz w:val="17"/>
          <w:szCs w:val="17"/>
        </w:rPr>
        <w:t>过程具有可重复性</w:t>
      </w:r>
    </w:p>
    <w:p w14:paraId="7D401987">
      <w:pPr>
        <w:pStyle w:val="2"/>
        <w:spacing w:before="72" w:line="186" w:lineRule="auto"/>
        <w:ind w:right="3"/>
        <w:jc w:val="right"/>
      </w:pPr>
      <w:r>
        <w:rPr>
          <w:color w:val="231F20"/>
          <w:spacing w:val="7"/>
        </w:rPr>
        <w:t>数学实验，其一个典型的特征就是可以重复进行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数学</w:t>
      </w:r>
    </w:p>
    <w:p w14:paraId="21F34629">
      <w:pPr>
        <w:spacing w:line="186" w:lineRule="auto"/>
        <w:sectPr>
          <w:type w:val="continuous"/>
          <w:pgSz w:w="12075" w:h="16496"/>
          <w:pgMar w:top="400" w:right="1297" w:bottom="0" w:left="407" w:header="0" w:footer="0" w:gutter="0"/>
          <w:cols w:equalWidth="0" w:num="2">
            <w:col w:w="5655" w:space="100"/>
            <w:col w:w="4614"/>
          </w:cols>
        </w:sectPr>
      </w:pPr>
    </w:p>
    <w:p w14:paraId="726177F1">
      <w:pPr>
        <w:spacing w:before="238"/>
      </w:pPr>
    </w:p>
    <w:p w14:paraId="3114728E">
      <w:pPr>
        <w:spacing w:line="14" w:lineRule="auto"/>
        <w:rPr>
          <w:rFonts w:ascii="Arial"/>
          <w:sz w:val="2"/>
        </w:rPr>
      </w:pPr>
    </w:p>
    <w:p w14:paraId="7FC5CDEC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2075" w:h="16496"/>
          <w:pgMar w:top="400" w:right="1297" w:bottom="0" w:left="407" w:header="0" w:footer="0" w:gutter="0"/>
          <w:cols w:equalWidth="0" w:num="1">
            <w:col w:w="10369"/>
          </w:cols>
        </w:sectPr>
      </w:pPr>
    </w:p>
    <w:p w14:paraId="695FA5A9">
      <w:pPr>
        <w:spacing w:line="280" w:lineRule="auto"/>
        <w:rPr>
          <w:rFonts w:ascii="Arial"/>
          <w:sz w:val="21"/>
        </w:rPr>
      </w:pPr>
    </w:p>
    <w:p w14:paraId="4068A5AD">
      <w:pPr>
        <w:spacing w:line="280" w:lineRule="auto"/>
        <w:rPr>
          <w:rFonts w:ascii="Arial"/>
          <w:sz w:val="21"/>
        </w:rPr>
      </w:pPr>
    </w:p>
    <w:p w14:paraId="1E44ED61">
      <w:pPr>
        <w:spacing w:line="58" w:lineRule="exact"/>
        <w:ind w:firstLine="4986"/>
      </w:pPr>
      <w:r>
        <w:rPr>
          <w:position w:val="-1"/>
        </w:rPr>
        <w:drawing>
          <wp:inline distT="0" distB="0" distL="0" distR="0">
            <wp:extent cx="3582035" cy="3619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2669" cy="3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779AE">
      <w:pPr>
        <w:spacing w:before="10" w:line="218" w:lineRule="auto"/>
        <w:ind w:left="1034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1550035</wp:posOffset>
            </wp:positionH>
            <wp:positionV relativeFrom="paragraph">
              <wp:posOffset>-5080</wp:posOffset>
            </wp:positionV>
            <wp:extent cx="101600" cy="1905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231F20"/>
          <w:spacing w:val="15"/>
          <w:position w:val="-1"/>
          <w:sz w:val="27"/>
          <w:szCs w:val="27"/>
        </w:rPr>
        <w:t>学科教与学</w:t>
      </w:r>
      <w:r>
        <w:rPr>
          <w:rFonts w:ascii="Arial" w:hAnsi="Arial" w:eastAsia="Arial" w:cs="Arial"/>
          <w:color w:val="231F20"/>
          <w:spacing w:val="15"/>
          <w:sz w:val="20"/>
          <w:szCs w:val="20"/>
          <w:u w:val="single" w:color="auto"/>
        </w:rPr>
        <w:t xml:space="preserve">   </w:t>
      </w:r>
      <w:r>
        <w:rPr>
          <w:rFonts w:ascii="Arial" w:hAnsi="Arial" w:eastAsia="Arial" w:cs="Arial"/>
          <w:color w:val="231F20"/>
          <w:sz w:val="20"/>
          <w:szCs w:val="20"/>
          <w:u w:val="single" w:color="auto"/>
        </w:rPr>
        <w:t>XUEKEJgAOYUXUE</w:t>
      </w:r>
      <w:r>
        <w:rPr>
          <w:rFonts w:ascii="Arial" w:hAnsi="Arial" w:eastAsia="Arial" w:cs="Arial"/>
          <w:color w:val="231F20"/>
          <w:spacing w:val="15"/>
          <w:sz w:val="20"/>
          <w:szCs w:val="20"/>
          <w:u w:val="single" w:color="auto"/>
        </w:rPr>
        <w:t xml:space="preserve">    </w:t>
      </w:r>
    </w:p>
    <w:p w14:paraId="4B20B79E">
      <w:pPr>
        <w:spacing w:line="226" w:lineRule="exact"/>
      </w:pPr>
    </w:p>
    <w:p w14:paraId="3F106C1C">
      <w:pPr>
        <w:spacing w:line="226" w:lineRule="exact"/>
        <w:sectPr>
          <w:headerReference r:id="rId6" w:type="default"/>
          <w:pgSz w:w="12075" w:h="16496"/>
          <w:pgMar w:top="400" w:right="1038" w:bottom="0" w:left="407" w:header="0" w:footer="0" w:gutter="0"/>
          <w:cols w:equalWidth="0" w:num="1">
            <w:col w:w="10628"/>
          </w:cols>
        </w:sectPr>
      </w:pPr>
    </w:p>
    <w:p w14:paraId="2985734D">
      <w:pPr>
        <w:spacing w:before="33" w:line="2209" w:lineRule="exact"/>
        <w:ind w:firstLine="839"/>
      </w:pPr>
      <w:r>
        <w:rPr>
          <w:position w:val="-44"/>
        </w:rPr>
        <w:drawing>
          <wp:inline distT="0" distB="0" distL="0" distR="0">
            <wp:extent cx="3051810" cy="14027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2064" cy="140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1CD2">
      <w:pPr>
        <w:pStyle w:val="2"/>
        <w:spacing w:before="55" w:line="271" w:lineRule="auto"/>
        <w:ind w:left="902" w:right="325"/>
        <w:jc w:val="both"/>
        <w:rPr>
          <w:rFonts w:ascii="微软雅黑" w:hAnsi="微软雅黑" w:eastAsia="微软雅黑" w:cs="微软雅黑"/>
        </w:rPr>
      </w:pPr>
      <w:r>
        <w:rPr>
          <w:color w:val="231F20"/>
        </w:rPr>
        <w:t>规律的发现，结论的确定，猜想的验证，往往都是在数次实验</w:t>
      </w:r>
      <w:r>
        <w:rPr>
          <w:color w:val="231F20"/>
          <w:spacing w:val="7"/>
        </w:rPr>
        <w:t>的基础上得到的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其中特别突出的典型就是概率研究</w:t>
      </w:r>
      <w:r>
        <w:rPr>
          <w:color w:val="231F20"/>
          <w:spacing w:val="6"/>
        </w:rPr>
        <w:t>，五位</w:t>
      </w:r>
      <w:r>
        <w:rPr>
          <w:color w:val="231F20"/>
          <w:spacing w:val="3"/>
        </w:rPr>
        <w:t>数学家重复实验，其中罗曼诺夫斯基高达到</w:t>
      </w:r>
      <w:r>
        <w:rPr>
          <w:color w:val="231F20"/>
          <w:spacing w:val="-15"/>
        </w:rPr>
        <w:t xml:space="preserve"> </w:t>
      </w:r>
      <w:r>
        <w:rPr>
          <w:rFonts w:ascii="Arial" w:hAnsi="Arial" w:eastAsia="Arial" w:cs="Arial"/>
          <w:color w:val="231F20"/>
          <w:spacing w:val="3"/>
        </w:rPr>
        <w:t>80640</w:t>
      </w:r>
      <w:r>
        <w:rPr>
          <w:rFonts w:ascii="Arial" w:hAnsi="Arial" w:eastAsia="Arial" w:cs="Arial"/>
          <w:color w:val="231F20"/>
          <w:spacing w:val="17"/>
          <w:w w:val="101"/>
        </w:rPr>
        <w:t xml:space="preserve"> </w:t>
      </w:r>
      <w:r>
        <w:rPr>
          <w:color w:val="231F20"/>
          <w:spacing w:val="3"/>
        </w:rPr>
        <w:t>次，通过</w:t>
      </w:r>
      <w:r>
        <w:rPr>
          <w:color w:val="231F20"/>
          <w:spacing w:val="7"/>
        </w:rPr>
        <w:t>大数次研究感受等可能性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00EA9ACC">
      <w:pPr>
        <w:spacing w:line="1362" w:lineRule="exact"/>
        <w:ind w:firstLine="1205"/>
      </w:pPr>
      <w:r>
        <w:rPr>
          <w:position w:val="-27"/>
        </w:rPr>
        <w:drawing>
          <wp:inline distT="0" distB="0" distL="0" distR="0">
            <wp:extent cx="2597785" cy="86487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7911" cy="8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0360">
      <w:pPr>
        <w:pStyle w:val="2"/>
        <w:spacing w:before="118" w:line="250" w:lineRule="auto"/>
        <w:ind w:left="900" w:right="261" w:firstLine="359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2"/>
        </w:rPr>
        <w:t>在苏教版四年级上册</w:t>
      </w:r>
      <w:r>
        <w:rPr>
          <w:rFonts w:ascii="微软雅黑" w:hAnsi="微软雅黑" w:eastAsia="微软雅黑" w:cs="微软雅黑"/>
          <w:color w:val="231F20"/>
          <w:spacing w:val="2"/>
        </w:rPr>
        <w:t>《</w:t>
      </w:r>
      <w:r>
        <w:rPr>
          <w:color w:val="231F20"/>
          <w:spacing w:val="2"/>
        </w:rPr>
        <w:t>怎样滚得远</w:t>
      </w:r>
      <w:r>
        <w:rPr>
          <w:rFonts w:ascii="微软雅黑" w:hAnsi="微软雅黑" w:eastAsia="微软雅黑" w:cs="微软雅黑"/>
          <w:color w:val="231F20"/>
          <w:spacing w:val="2"/>
        </w:rPr>
        <w:t>》</w:t>
      </w:r>
      <w:r>
        <w:rPr>
          <w:color w:val="231F20"/>
          <w:spacing w:val="2"/>
        </w:rPr>
        <w:t>这一内容的教学中，</w:t>
      </w:r>
      <w:r>
        <w:rPr>
          <w:color w:val="231F20"/>
          <w:spacing w:val="5"/>
        </w:rPr>
        <w:t>教师需要读懂的是教材安排这次实践活动，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5"/>
        </w:rPr>
        <w:t>就是让学生用实</w:t>
      </w:r>
      <w:r>
        <w:rPr>
          <w:color w:val="231F20"/>
        </w:rPr>
        <w:t>验的方式获得数据，进行比较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分析，探索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发现斜面与地面</w:t>
      </w:r>
      <w:r>
        <w:rPr>
          <w:color w:val="231F20"/>
          <w:spacing w:val="7"/>
        </w:rPr>
        <w:t>成怎样的角度时，圆柱形物体可以滚得远一些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在数学实验</w:t>
      </w:r>
      <w:r>
        <w:rPr>
          <w:color w:val="231F20"/>
          <w:spacing w:val="9"/>
        </w:rPr>
        <w:t>的设计中，就是以多次实验求平均值从而得出实验结论的</w:t>
      </w:r>
      <w:r>
        <w:rPr>
          <w:rFonts w:ascii="微软雅黑" w:hAnsi="微软雅黑" w:eastAsia="微软雅黑" w:cs="微软雅黑"/>
          <w:color w:val="231F20"/>
          <w:spacing w:val="9"/>
        </w:rPr>
        <w:t>。</w:t>
      </w:r>
      <w:r>
        <w:rPr>
          <w:color w:val="231F20"/>
          <w:spacing w:val="7"/>
        </w:rPr>
        <w:t>在这样的过程中，每一位学生都经历了准备实验器材</w:t>
      </w:r>
      <w:r>
        <w:rPr>
          <w:rFonts w:ascii="微软雅黑" w:hAnsi="微软雅黑" w:eastAsia="微软雅黑" w:cs="微软雅黑"/>
          <w:color w:val="231F20"/>
          <w:spacing w:val="7"/>
        </w:rPr>
        <w:t>、</w:t>
      </w:r>
      <w:r>
        <w:rPr>
          <w:color w:val="231F20"/>
          <w:spacing w:val="7"/>
        </w:rPr>
        <w:t>进行</w:t>
      </w:r>
      <w:r>
        <w:rPr>
          <w:color w:val="231F20"/>
        </w:rPr>
        <w:t>实验结果猜测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自主设计实验条件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多次实验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记录数据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形成结论的过程，并且在个人实验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小组实验的过程中，感受到了小组实验的要点，如何分工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怎样合作，为数学实验的后续</w:t>
      </w:r>
      <w:r>
        <w:rPr>
          <w:color w:val="231F20"/>
          <w:spacing w:val="7"/>
        </w:rPr>
        <w:t>开展提供了很好的活动经验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4DC66D3B">
      <w:pPr>
        <w:spacing w:before="263" w:line="186" w:lineRule="auto"/>
        <w:ind w:left="1261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color w:val="231F20"/>
          <w:spacing w:val="1"/>
          <w:sz w:val="17"/>
          <w:szCs w:val="17"/>
        </w:rPr>
        <w:t>二</w:t>
      </w:r>
      <w:r>
        <w:rPr>
          <w:rFonts w:ascii="微软雅黑" w:hAnsi="微软雅黑" w:eastAsia="微软雅黑" w:cs="微软雅黑"/>
          <w:color w:val="231F20"/>
          <w:spacing w:val="1"/>
          <w:sz w:val="17"/>
          <w:szCs w:val="17"/>
        </w:rPr>
        <w:t>、</w:t>
      </w:r>
      <w:r>
        <w:rPr>
          <w:rFonts w:ascii="仿宋" w:hAnsi="仿宋" w:eastAsia="仿宋" w:cs="仿宋"/>
          <w:color w:val="231F20"/>
          <w:spacing w:val="1"/>
          <w:sz w:val="17"/>
          <w:szCs w:val="17"/>
        </w:rPr>
        <w:t>怎样就能做实验</w:t>
      </w:r>
      <w:r>
        <w:rPr>
          <w:rFonts w:ascii="微软雅黑" w:hAnsi="微软雅黑" w:eastAsia="微软雅黑" w:cs="微软雅黑"/>
          <w:color w:val="231F20"/>
          <w:spacing w:val="1"/>
          <w:sz w:val="17"/>
          <w:szCs w:val="17"/>
        </w:rPr>
        <w:t>——</w:t>
      </w:r>
      <w:r>
        <w:rPr>
          <w:rFonts w:ascii="微软雅黑" w:hAnsi="微软雅黑" w:eastAsia="微软雅黑" w:cs="微软雅黑"/>
          <w:color w:val="231F20"/>
          <w:spacing w:val="-27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1"/>
          <w:sz w:val="17"/>
          <w:szCs w:val="17"/>
        </w:rPr>
        <w:t>实验教学的器材准备</w:t>
      </w:r>
    </w:p>
    <w:p w14:paraId="6A7B965F">
      <w:pPr>
        <w:pStyle w:val="2"/>
        <w:spacing w:before="68" w:line="242" w:lineRule="auto"/>
        <w:ind w:left="902" w:right="325" w:firstLine="361"/>
        <w:rPr>
          <w:rFonts w:ascii="微软雅黑" w:hAnsi="微软雅黑" w:eastAsia="微软雅黑" w:cs="微软雅黑"/>
        </w:rPr>
      </w:pPr>
      <w:r>
        <w:rPr>
          <w:color w:val="231F20"/>
          <w:spacing w:val="-1"/>
        </w:rPr>
        <w:t>与科学</w:t>
      </w:r>
      <w:r>
        <w:rPr>
          <w:rFonts w:ascii="微软雅黑" w:hAnsi="微软雅黑" w:eastAsia="微软雅黑" w:cs="微软雅黑"/>
          <w:color w:val="231F20"/>
          <w:spacing w:val="-1"/>
        </w:rPr>
        <w:t>、</w:t>
      </w:r>
      <w:r>
        <w:rPr>
          <w:color w:val="231F20"/>
          <w:spacing w:val="-1"/>
        </w:rPr>
        <w:t>化学</w:t>
      </w:r>
      <w:r>
        <w:rPr>
          <w:rFonts w:ascii="微软雅黑" w:hAnsi="微软雅黑" w:eastAsia="微软雅黑" w:cs="微软雅黑"/>
          <w:color w:val="231F20"/>
          <w:spacing w:val="-1"/>
        </w:rPr>
        <w:t>、</w:t>
      </w:r>
      <w:r>
        <w:rPr>
          <w:color w:val="231F20"/>
          <w:spacing w:val="-1"/>
        </w:rPr>
        <w:t>物理等学科相比，小学数学学科到目前为</w:t>
      </w:r>
      <w:r>
        <w:rPr>
          <w:color w:val="231F20"/>
          <w:spacing w:val="7"/>
        </w:rPr>
        <w:t>止还没有广泛地建构起属于自己的学科实验室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然而，我们仍然可以从教材中读懂</w:t>
      </w:r>
      <w:r>
        <w:rPr>
          <w:rFonts w:ascii="微软雅黑" w:hAnsi="微软雅黑" w:eastAsia="微软雅黑" w:cs="微软雅黑"/>
          <w:color w:val="231F20"/>
          <w:spacing w:val="7"/>
        </w:rPr>
        <w:t>、</w:t>
      </w:r>
      <w:r>
        <w:rPr>
          <w:color w:val="231F20"/>
          <w:spacing w:val="7"/>
        </w:rPr>
        <w:t>从课堂中看到，实验教学的器材具</w:t>
      </w:r>
      <w:r>
        <w:rPr>
          <w:color w:val="231F20"/>
          <w:spacing w:val="-6"/>
        </w:rPr>
        <w:t>有其广泛的应用性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走出</w:t>
      </w:r>
      <w:r>
        <w:rPr>
          <w:rFonts w:ascii="微软雅黑" w:hAnsi="微软雅黑" w:eastAsia="微软雅黑" w:cs="微软雅黑"/>
          <w:color w:val="231F20"/>
          <w:spacing w:val="-6"/>
        </w:rPr>
        <w:t>“</w:t>
      </w:r>
      <w:r>
        <w:rPr>
          <w:color w:val="231F20"/>
          <w:spacing w:val="-6"/>
        </w:rPr>
        <w:t>等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靠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要</w:t>
      </w:r>
      <w:r>
        <w:rPr>
          <w:rFonts w:ascii="微软雅黑" w:hAnsi="微软雅黑" w:eastAsia="微软雅黑" w:cs="微软雅黑"/>
          <w:color w:val="231F20"/>
          <w:spacing w:val="-6"/>
        </w:rPr>
        <w:t>”</w:t>
      </w:r>
      <w:r>
        <w:rPr>
          <w:color w:val="231F20"/>
          <w:spacing w:val="-6"/>
        </w:rPr>
        <w:t>的思维误区，数学实验</w:t>
      </w:r>
      <w:r>
        <w:rPr>
          <w:color w:val="231F20"/>
          <w:spacing w:val="7"/>
        </w:rPr>
        <w:t>教学的器材，往往因其易获得性</w:t>
      </w:r>
      <w:r>
        <w:rPr>
          <w:rFonts w:ascii="微软雅黑" w:hAnsi="微软雅黑" w:eastAsia="微软雅黑" w:cs="微软雅黑"/>
          <w:color w:val="231F20"/>
          <w:spacing w:val="7"/>
        </w:rPr>
        <w:t>、</w:t>
      </w:r>
      <w:r>
        <w:rPr>
          <w:color w:val="231F20"/>
          <w:spacing w:val="7"/>
        </w:rPr>
        <w:t>可利用性与高原创性而充</w:t>
      </w:r>
      <w:r>
        <w:rPr>
          <w:color w:val="231F20"/>
          <w:spacing w:val="6"/>
        </w:rPr>
        <w:t>盈着独特的魅力</w:t>
      </w:r>
      <w:r>
        <w:rPr>
          <w:rFonts w:ascii="微软雅黑" w:hAnsi="微软雅黑" w:eastAsia="微软雅黑" w:cs="微软雅黑"/>
          <w:color w:val="231F20"/>
          <w:spacing w:val="6"/>
        </w:rPr>
        <w:t>。</w:t>
      </w:r>
    </w:p>
    <w:p w14:paraId="1FAB2AD6">
      <w:pPr>
        <w:spacing w:line="182" w:lineRule="auto"/>
        <w:ind w:left="1272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z w:val="17"/>
          <w:szCs w:val="17"/>
        </w:rPr>
        <w:t>1.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就地取材——</w:t>
      </w:r>
      <w:r>
        <w:rPr>
          <w:rFonts w:ascii="微软雅黑" w:hAnsi="微软雅黑" w:eastAsia="微软雅黑" w:cs="微软雅黑"/>
          <w:color w:val="231F20"/>
          <w:spacing w:val="-22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易获得性</w:t>
      </w:r>
    </w:p>
    <w:p w14:paraId="3417D192">
      <w:pPr>
        <w:pStyle w:val="2"/>
        <w:spacing w:before="70" w:line="258" w:lineRule="auto"/>
        <w:ind w:left="901" w:right="324" w:firstLine="362"/>
        <w:rPr>
          <w:rFonts w:ascii="微软雅黑" w:hAnsi="微软雅黑" w:eastAsia="微软雅黑" w:cs="微软雅黑"/>
        </w:rPr>
      </w:pPr>
      <w:r>
        <w:rPr>
          <w:color w:val="231F20"/>
          <w:spacing w:val="6"/>
        </w:rPr>
        <w:t>实验器材的准备是实验的前提条件</w:t>
      </w:r>
      <w:r>
        <w:rPr>
          <w:rFonts w:ascii="微软雅黑" w:hAnsi="微软雅黑" w:eastAsia="微软雅黑" w:cs="微软雅黑"/>
          <w:color w:val="231F20"/>
          <w:spacing w:val="6"/>
        </w:rPr>
        <w:t>。</w:t>
      </w:r>
      <w:r>
        <w:rPr>
          <w:color w:val="231F20"/>
          <w:spacing w:val="6"/>
        </w:rPr>
        <w:t>部分学校购置了教</w:t>
      </w:r>
      <w:r>
        <w:rPr>
          <w:color w:val="231F20"/>
          <w:spacing w:val="7"/>
        </w:rPr>
        <w:t>学具以辅助教学，但是仍然有很多学校在开展数学实验</w:t>
      </w:r>
      <w:r>
        <w:rPr>
          <w:color w:val="231F20"/>
          <w:spacing w:val="6"/>
        </w:rPr>
        <w:t>时没</w:t>
      </w:r>
      <w:r>
        <w:rPr>
          <w:color w:val="231F20"/>
        </w:rPr>
        <w:t>有相配套的实验器材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就地取材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合理替代，就可以让数学实</w:t>
      </w:r>
      <w:r>
        <w:rPr>
          <w:color w:val="231F20"/>
          <w:spacing w:val="6"/>
        </w:rPr>
        <w:t>验大放异彩</w:t>
      </w:r>
      <w:r>
        <w:rPr>
          <w:rFonts w:ascii="微软雅黑" w:hAnsi="微软雅黑" w:eastAsia="微软雅黑" w:cs="微软雅黑"/>
          <w:color w:val="231F20"/>
          <w:spacing w:val="6"/>
        </w:rPr>
        <w:t>。</w:t>
      </w:r>
    </w:p>
    <w:p w14:paraId="0F9DC980">
      <w:pPr>
        <w:pStyle w:val="2"/>
        <w:spacing w:before="4" w:line="264" w:lineRule="auto"/>
        <w:ind w:left="902" w:right="261" w:firstLine="303"/>
        <w:jc w:val="both"/>
      </w:pPr>
      <w:r>
        <w:pict>
          <v:group id="_x0000_s1031" o:spid="_x0000_s1031" o:spt="203" style="position:absolute;left:0pt;margin-left:275.1pt;margin-top:106.7pt;height:21pt;width:20.9pt;z-index:251665408;mso-width-relative:page;mso-height-relative:page;" coordsize="417,420">
            <o:lock v:ext="edit"/>
            <v:shape id="_x0000_s1032" o:spid="_x0000_s1032" style="position:absolute;left:0;top:0;height:420;width:417;" fillcolor="#6C6D70" filled="t" stroked="f" coordsize="417,420" path="m207,0l203,0,197,1,192,1,187,1,182,1,175,4,172,4,165,5,162,5,155,8,152,8,145,10,142,11,135,14,132,15,127,18,122,20,117,21,113,24,107,25,103,28,100,31,95,34,92,35,87,40,83,41,80,45,75,48,72,51,67,55,63,58,60,61,55,65,53,70,50,74,45,78,43,81,40,85,37,90,33,94,32,98,30,101,25,105,23,110,22,115,20,120,17,124,15,128,13,134,12,138,10,144,7,148,5,154,5,158,3,164,3,167,2,174,2,177,0,184,0,190,0,194,0,200,0,205,0,210,0,215,0,222,0,225,0,232,0,237,2,242,2,247,3,252,3,257,5,262,5,267,7,272,10,277,12,282,13,287,15,292,17,295,20,302,22,305,23,310,25,314,30,320,32,324,33,327,37,332,40,335,43,340,45,344,50,347,53,352,55,355,60,357,63,362,67,365,72,367,75,372,80,375,83,377,87,382,92,384,95,387,100,390,103,392,107,394,113,397,117,400,122,402,127,404,132,405,135,407,142,410,145,410,152,412,155,414,162,414,165,415,172,415,175,417,182,417,187,417,192,420,197,420,203,420,207,420,213,420,220,420,223,420,230,417,235,417,240,417,245,415,250,415,255,414,260,414,265,412,270,410,275,410,280,407,285,405,290,404,293,402,300,400,303,397,307,394,312,392,317,390,322,387,325,384,330,382,333,377,337,375,342,372,345,367,350,365,353,362,355,357,360,355,363,352,367,347,370,344,373,340,375,335,380,332,382,327,385,324,387,320,390,314,392,310,395,305,397,302,400,295,402,292,403,287,405,282,407,277,407,272,410,267,412,262,412,257,413,252,413,247,415,242,415,237,417,232,417,225,417,222,417,215,417,210,417,205,417,200,417,194,417,190,415,184,415,177,413,174,413,167,412,164,412,158,410,154,407,148,407,144,405,138,403,134,402,128,400,124,397,120,395,115,392,110,390,105,387,101,385,98,382,94,380,90,375,85,373,81,370,78,367,74,363,70,360,65,355,61,353,58,350,55,345,51,342,48,337,45,333,41,330,40,325,35,322,34,317,31,312,28,307,25,303,24,300,21,293,20,290,18,285,15,280,14,275,11,270,10,265,8,260,8,255,5,250,5,245,4,240,4,235,1,230,1,223,1,220,1,213,0,207,0xe">
              <v:fill on="t" focussize="0,0"/>
              <v:stroke on="f"/>
              <v:imagedata o:title=""/>
              <o:lock v:ext="edit"/>
            </v:shape>
            <v:shape id="_x0000_s1033" o:spid="_x0000_s1033" o:spt="202" type="#_x0000_t202" style="position:absolute;left:-20;top:-20;height:500;width:45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CA7530">
                    <w:pPr>
                      <w:spacing w:before="153" w:line="201" w:lineRule="auto"/>
                      <w:ind w:left="12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eastAsia="Arial" w:cs="Arial"/>
                        <w:color w:val="FFFFFF"/>
                        <w:sz w:val="20"/>
                        <w:szCs w:val="20"/>
                      </w:rPr>
                      <w:t>92</w:t>
                    </w:r>
                  </w:p>
                </w:txbxContent>
              </v:textbox>
            </v:shape>
          </v:group>
        </w:pict>
      </w: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1</w:t>
      </w:r>
      <w:r>
        <w:rPr>
          <w:color w:val="231F20"/>
          <w:spacing w:val="-2"/>
        </w:rPr>
        <w:t>）替代性策略：无论是教师为学生准备学具还是学生自</w:t>
      </w:r>
      <w:r>
        <w:rPr>
          <w:color w:val="231F20"/>
        </w:rPr>
        <w:t>己制作学具，在实验器材的选材和制作过程中，都应当联系学</w:t>
      </w:r>
      <w:r>
        <w:rPr>
          <w:color w:val="231F20"/>
          <w:spacing w:val="-4"/>
        </w:rPr>
        <w:t>生的实际生活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  <w:r>
        <w:rPr>
          <w:color w:val="231F20"/>
          <w:spacing w:val="-4"/>
        </w:rPr>
        <w:t>小棒作为实验器材，就可以用冰糕棍</w:t>
      </w:r>
      <w:r>
        <w:rPr>
          <w:rFonts w:ascii="微软雅黑" w:hAnsi="微软雅黑" w:eastAsia="微软雅黑" w:cs="微软雅黑"/>
          <w:color w:val="231F20"/>
          <w:spacing w:val="-4"/>
        </w:rPr>
        <w:t>、</w:t>
      </w:r>
      <w:r>
        <w:rPr>
          <w:color w:val="231F20"/>
          <w:spacing w:val="-4"/>
        </w:rPr>
        <w:t>火柴棒</w:t>
      </w:r>
      <w:r>
        <w:rPr>
          <w:rFonts w:ascii="微软雅黑" w:hAnsi="微软雅黑" w:eastAsia="微软雅黑" w:cs="微软雅黑"/>
          <w:color w:val="231F20"/>
          <w:spacing w:val="-4"/>
        </w:rPr>
        <w:t>、</w:t>
      </w:r>
      <w:r>
        <w:rPr>
          <w:color w:val="231F20"/>
          <w:spacing w:val="-9"/>
        </w:rPr>
        <w:t>牙签等实物来代替，既经济实惠，又随处可见</w:t>
      </w:r>
      <w:r>
        <w:rPr>
          <w:rFonts w:ascii="微软雅黑" w:hAnsi="微软雅黑" w:eastAsia="微软雅黑" w:cs="微软雅黑"/>
          <w:color w:val="231F20"/>
          <w:spacing w:val="-9"/>
        </w:rPr>
        <w:t>。</w:t>
      </w:r>
      <w:r>
        <w:rPr>
          <w:color w:val="231F20"/>
          <w:spacing w:val="-9"/>
        </w:rPr>
        <w:t>圆柱体</w:t>
      </w:r>
      <w:r>
        <w:rPr>
          <w:rFonts w:ascii="微软雅黑" w:hAnsi="微软雅黑" w:eastAsia="微软雅黑" w:cs="微软雅黑"/>
          <w:color w:val="231F20"/>
          <w:spacing w:val="-9"/>
        </w:rPr>
        <w:t>、</w:t>
      </w:r>
      <w:r>
        <w:rPr>
          <w:color w:val="231F20"/>
          <w:spacing w:val="-9"/>
        </w:rPr>
        <w:t>长</w:t>
      </w:r>
      <w:r>
        <w:rPr>
          <w:color w:val="231F20"/>
          <w:spacing w:val="-10"/>
        </w:rPr>
        <w:t>方体</w:t>
      </w:r>
      <w:r>
        <w:rPr>
          <w:rFonts w:ascii="微软雅黑" w:hAnsi="微软雅黑" w:eastAsia="微软雅黑" w:cs="微软雅黑"/>
          <w:color w:val="231F20"/>
          <w:spacing w:val="-10"/>
        </w:rPr>
        <w:t>、</w:t>
      </w:r>
      <w:r>
        <w:rPr>
          <w:color w:val="231F20"/>
          <w:spacing w:val="-6"/>
        </w:rPr>
        <w:t>正方体都可以用茶叶盒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包装盒替代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研究倍的认识，花片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圆</w:t>
      </w:r>
      <w:r>
        <w:rPr>
          <w:color w:val="231F20"/>
        </w:rPr>
        <w:t>片等都可以用身边能寻找到的同样的实物进行替代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而学生用</w:t>
      </w:r>
    </w:p>
    <w:p w14:paraId="708B305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127DAFD">
      <w:pPr>
        <w:pStyle w:val="2"/>
        <w:spacing w:before="233" w:line="186" w:lineRule="auto"/>
        <w:rPr>
          <w:rFonts w:ascii="微软雅黑" w:hAnsi="微软雅黑" w:eastAsia="微软雅黑" w:cs="微软雅黑"/>
        </w:rPr>
      </w:pPr>
      <w:r>
        <w:rPr>
          <w:color w:val="231F20"/>
          <w:spacing w:val="-1"/>
        </w:rPr>
        <w:t>计数器可以借助纸片和围棋子模拟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  <w:r>
        <w:rPr>
          <w:color w:val="231F20"/>
          <w:spacing w:val="-1"/>
        </w:rPr>
        <w:t>如此等等，不一而足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</w:p>
    <w:p w14:paraId="1E5327FB">
      <w:pPr>
        <w:pStyle w:val="2"/>
        <w:spacing w:before="67" w:line="299" w:lineRule="auto"/>
        <w:ind w:left="2" w:right="99" w:firstLine="300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2</w:t>
      </w:r>
      <w:r>
        <w:rPr>
          <w:color w:val="231F20"/>
          <w:spacing w:val="-2"/>
        </w:rPr>
        <w:t>）改良性策略：教材上木条制成的长方形框，在现实教</w:t>
      </w:r>
      <w:r>
        <w:rPr>
          <w:color w:val="231F20"/>
          <w:spacing w:val="6"/>
        </w:rPr>
        <w:t>学中可以用吸管和毛线进行加工改良，也可以用磁力积木棒</w:t>
      </w:r>
      <w:r>
        <w:rPr>
          <w:color w:val="231F20"/>
          <w:spacing w:val="-2"/>
        </w:rPr>
        <w:t>直接搭建，既降低了成本，又保障了安全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</w:p>
    <w:p w14:paraId="75C10363">
      <w:pPr>
        <w:spacing w:before="3" w:line="1080" w:lineRule="exact"/>
        <w:ind w:firstLine="479"/>
      </w:pPr>
      <w:r>
        <w:rPr>
          <w:position w:val="-21"/>
        </w:rPr>
        <w:drawing>
          <wp:inline distT="0" distB="0" distL="0" distR="0">
            <wp:extent cx="2544445" cy="6851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5079" cy="6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FD16">
      <w:pPr>
        <w:pStyle w:val="2"/>
        <w:spacing w:before="71" w:line="288" w:lineRule="auto"/>
        <w:ind w:left="15" w:right="99" w:firstLine="291"/>
        <w:rPr>
          <w:rFonts w:ascii="微软雅黑" w:hAnsi="微软雅黑" w:eastAsia="微软雅黑" w:cs="微软雅黑"/>
        </w:rPr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3</w:t>
      </w:r>
      <w:r>
        <w:rPr>
          <w:color w:val="231F20"/>
          <w:spacing w:val="-2"/>
        </w:rPr>
        <w:t>）多样性策略：在研究面积时，所需的透明方格</w:t>
      </w:r>
      <w:r>
        <w:rPr>
          <w:color w:val="231F20"/>
          <w:spacing w:val="-3"/>
        </w:rPr>
        <w:t>纸，可</w:t>
      </w:r>
      <w:r>
        <w:rPr>
          <w:color w:val="231F20"/>
          <w:spacing w:val="6"/>
        </w:rPr>
        <w:t>以借助学生硬笔书法临摹透明格纸，也可以剪下透明文件袋</w:t>
      </w:r>
      <w:r>
        <w:rPr>
          <w:color w:val="231F20"/>
          <w:spacing w:val="4"/>
        </w:rPr>
        <w:t>的方格进行实验</w:t>
      </w:r>
      <w:r>
        <w:rPr>
          <w:rFonts w:ascii="微软雅黑" w:hAnsi="微软雅黑" w:eastAsia="微软雅黑" w:cs="微软雅黑"/>
          <w:color w:val="231F20"/>
          <w:spacing w:val="4"/>
        </w:rPr>
        <w:t>。</w:t>
      </w:r>
    </w:p>
    <w:p w14:paraId="41B0127A">
      <w:pPr>
        <w:pStyle w:val="2"/>
        <w:spacing w:before="3" w:line="262" w:lineRule="auto"/>
        <w:ind w:right="91" w:firstLine="302"/>
        <w:rPr>
          <w:rFonts w:ascii="微软雅黑" w:hAnsi="微软雅黑" w:eastAsia="微软雅黑" w:cs="微软雅黑"/>
        </w:rPr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4</w:t>
      </w:r>
      <w:r>
        <w:rPr>
          <w:color w:val="231F20"/>
          <w:spacing w:val="-2"/>
        </w:rPr>
        <w:t>）加工性策略：在研究游戏规则的公平性时，做转盘游</w:t>
      </w:r>
      <w:r>
        <w:rPr>
          <w:color w:val="231F20"/>
        </w:rPr>
        <w:t>戏，教师可以为学生提供圆形纸片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图钉，由学生用半成品进</w:t>
      </w:r>
      <w:r>
        <w:rPr>
          <w:color w:val="231F20"/>
          <w:spacing w:val="6"/>
        </w:rPr>
        <w:t>行自主加工</w:t>
      </w:r>
      <w:r>
        <w:rPr>
          <w:rFonts w:ascii="微软雅黑" w:hAnsi="微软雅黑" w:eastAsia="微软雅黑" w:cs="微软雅黑"/>
          <w:color w:val="231F20"/>
          <w:spacing w:val="6"/>
        </w:rPr>
        <w:t>。</w:t>
      </w:r>
    </w:p>
    <w:p w14:paraId="529A4402">
      <w:pPr>
        <w:pStyle w:val="2"/>
        <w:spacing w:before="1" w:line="242" w:lineRule="auto"/>
        <w:ind w:left="3" w:right="91" w:firstLine="356"/>
        <w:rPr>
          <w:rFonts w:ascii="微软雅黑" w:hAnsi="微软雅黑" w:eastAsia="微软雅黑" w:cs="微软雅黑"/>
        </w:rPr>
      </w:pPr>
      <w:r>
        <w:rPr>
          <w:color w:val="231F20"/>
          <w:spacing w:val="7"/>
        </w:rPr>
        <w:t>事实上，实验器材无处不在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而其中最为重要</w:t>
      </w:r>
      <w:r>
        <w:rPr>
          <w:color w:val="231F20"/>
          <w:spacing w:val="6"/>
        </w:rPr>
        <w:t>的是教师</w:t>
      </w:r>
      <w:r>
        <w:rPr>
          <w:color w:val="231F20"/>
          <w:spacing w:val="7"/>
        </w:rPr>
        <w:t>是否自己已经具有且着力培养学生的数学研究意识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37E1319E">
      <w:pPr>
        <w:spacing w:line="182" w:lineRule="auto"/>
        <w:ind w:left="35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20"/>
          <w:sz w:val="17"/>
          <w:szCs w:val="17"/>
        </w:rPr>
        <w:t>2.</w:t>
      </w:r>
      <w:r>
        <w:rPr>
          <w:rFonts w:ascii="微软雅黑" w:hAnsi="微软雅黑" w:eastAsia="微软雅黑" w:cs="微软雅黑"/>
          <w:color w:val="231F20"/>
          <w:spacing w:val="20"/>
          <w:sz w:val="17"/>
          <w:szCs w:val="17"/>
        </w:rPr>
        <w:t>通材多用—可利用性</w:t>
      </w:r>
    </w:p>
    <w:p w14:paraId="7EA4E7CF">
      <w:pPr>
        <w:pStyle w:val="2"/>
        <w:spacing w:before="73" w:line="275" w:lineRule="auto"/>
        <w:ind w:right="92" w:firstLine="364"/>
        <w:rPr>
          <w:rFonts w:ascii="微软雅黑" w:hAnsi="微软雅黑" w:eastAsia="微软雅黑" w:cs="微软雅黑"/>
        </w:rPr>
      </w:pPr>
      <w:r>
        <w:rPr>
          <w:color w:val="231F20"/>
          <w:spacing w:val="4"/>
        </w:rPr>
        <w:t>数学实验材料，有些是单个实验所独需的，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4"/>
        </w:rPr>
        <w:t>有些则是多</w:t>
      </w:r>
      <w:r>
        <w:rPr>
          <w:color w:val="231F20"/>
          <w:spacing w:val="7"/>
        </w:rPr>
        <w:t>个实验都共有的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因此在开展数学实验时，对于可重复利用</w:t>
      </w:r>
      <w:r>
        <w:rPr>
          <w:color w:val="231F20"/>
          <w:spacing w:val="5"/>
        </w:rPr>
        <w:t>的实验器材，需要建立起实验器材资源箱，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有条件的学校也</w:t>
      </w:r>
      <w:r>
        <w:rPr>
          <w:color w:val="231F20"/>
          <w:spacing w:val="7"/>
        </w:rPr>
        <w:t>可以此为基础拓展形成数学实验器材室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0952089F">
      <w:pPr>
        <w:pStyle w:val="2"/>
        <w:spacing w:before="2" w:line="249" w:lineRule="auto"/>
        <w:ind w:right="43" w:firstLine="299"/>
        <w:rPr>
          <w:rFonts w:ascii="微软雅黑" w:hAnsi="微软雅黑" w:eastAsia="微软雅黑" w:cs="微软雅黑"/>
        </w:rPr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1</w:t>
      </w:r>
      <w:r>
        <w:rPr>
          <w:color w:val="231F20"/>
          <w:spacing w:val="-2"/>
        </w:rPr>
        <w:t>）以小棒为代表的实验群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在低年级的认数教学，数的</w:t>
      </w:r>
      <w:r>
        <w:rPr>
          <w:color w:val="231F20"/>
          <w:spacing w:val="-4"/>
        </w:rPr>
        <w:t>分与合中，小棒作为实验器材无处不在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  <w:r>
        <w:rPr>
          <w:color w:val="231F20"/>
          <w:spacing w:val="-4"/>
        </w:rPr>
        <w:t>而在多边形的认识中，</w:t>
      </w:r>
      <w:r>
        <w:rPr>
          <w:color w:val="231F20"/>
          <w:spacing w:val="5"/>
        </w:rPr>
        <w:t>借助小棒围出指定的多边形，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5"/>
        </w:rPr>
        <w:t>对于研究多边形的边的特点大</w:t>
      </w:r>
      <w:r>
        <w:rPr>
          <w:color w:val="231F20"/>
        </w:rPr>
        <w:t>有裨益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而研究三角形三边的关系时，不同长度的小棒又为实</w:t>
      </w:r>
      <w:r>
        <w:rPr>
          <w:color w:val="231F20"/>
          <w:spacing w:val="-6"/>
        </w:rPr>
        <w:t>验提供了可观察的数据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用小棒围成三角形，随着个数增多，可</w:t>
      </w:r>
      <w:r>
        <w:rPr>
          <w:color w:val="231F20"/>
          <w:spacing w:val="7"/>
        </w:rPr>
        <w:t>以从有限想象无限，从而为用字母表示数量打下伏笔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不同颜色的小棒还可以进行分类统计实验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跨越数与代数</w:t>
      </w:r>
      <w:r>
        <w:rPr>
          <w:rFonts w:ascii="微软雅黑" w:hAnsi="微软雅黑" w:eastAsia="微软雅黑" w:cs="微软雅黑"/>
          <w:color w:val="231F20"/>
          <w:spacing w:val="7"/>
        </w:rPr>
        <w:t>、</w:t>
      </w:r>
      <w:r>
        <w:rPr>
          <w:color w:val="231F20"/>
          <w:spacing w:val="7"/>
        </w:rPr>
        <w:t>图形</w:t>
      </w:r>
      <w:r>
        <w:rPr>
          <w:color w:val="231F20"/>
          <w:spacing w:val="1"/>
        </w:rPr>
        <w:t>与几何</w:t>
      </w:r>
      <w:r>
        <w:rPr>
          <w:rFonts w:ascii="微软雅黑" w:hAnsi="微软雅黑" w:eastAsia="微软雅黑" w:cs="微软雅黑"/>
          <w:color w:val="231F20"/>
          <w:spacing w:val="1"/>
        </w:rPr>
        <w:t>、</w:t>
      </w:r>
      <w:r>
        <w:rPr>
          <w:color w:val="231F20"/>
          <w:spacing w:val="1"/>
        </w:rPr>
        <w:t>统计与概率，小棒成为了数学实验器材经典之代表</w:t>
      </w:r>
      <w:r>
        <w:rPr>
          <w:rFonts w:ascii="微软雅黑" w:hAnsi="微软雅黑" w:eastAsia="微软雅黑" w:cs="微软雅黑"/>
          <w:color w:val="231F20"/>
          <w:spacing w:val="1"/>
        </w:rPr>
        <w:t>。</w:t>
      </w:r>
    </w:p>
    <w:p w14:paraId="19B0DDE9">
      <w:pPr>
        <w:pStyle w:val="2"/>
        <w:spacing w:line="254" w:lineRule="auto"/>
        <w:ind w:right="25" w:firstLine="300"/>
        <w:rPr>
          <w:rFonts w:ascii="微软雅黑" w:hAnsi="微软雅黑" w:eastAsia="微软雅黑" w:cs="微软雅黑"/>
        </w:rPr>
      </w:pPr>
      <w:r>
        <w:rPr>
          <w:color w:val="231F20"/>
          <w:spacing w:val="-8"/>
        </w:rPr>
        <w:t>（</w:t>
      </w:r>
      <w:r>
        <w:rPr>
          <w:rFonts w:ascii="Arial" w:hAnsi="Arial" w:eastAsia="Arial" w:cs="Arial"/>
          <w:color w:val="231F20"/>
          <w:spacing w:val="-8"/>
        </w:rPr>
        <w:t>2</w:t>
      </w:r>
      <w:r>
        <w:rPr>
          <w:color w:val="231F20"/>
          <w:spacing w:val="-8"/>
        </w:rPr>
        <w:t>）以小正方形为代表的实验组</w:t>
      </w:r>
      <w:r>
        <w:rPr>
          <w:rFonts w:ascii="微软雅黑" w:hAnsi="微软雅黑" w:eastAsia="微软雅黑" w:cs="微软雅黑"/>
          <w:color w:val="231F20"/>
          <w:spacing w:val="-8"/>
        </w:rPr>
        <w:t>。</w:t>
      </w:r>
      <w:r>
        <w:rPr>
          <w:color w:val="231F20"/>
          <w:spacing w:val="-8"/>
        </w:rPr>
        <w:t>在数的大小比较时，借助</w:t>
      </w:r>
      <w:r>
        <w:rPr>
          <w:color w:val="231F20"/>
          <w:spacing w:val="3"/>
        </w:rPr>
        <w:t>正方形与其他图形可以通过一一对应比较大小</w:t>
      </w:r>
      <w:r>
        <w:rPr>
          <w:rFonts w:ascii="微软雅黑" w:hAnsi="微软雅黑" w:eastAsia="微软雅黑" w:cs="微软雅黑"/>
          <w:color w:val="231F20"/>
          <w:spacing w:val="3"/>
        </w:rPr>
        <w:t>。</w:t>
      </w:r>
      <w:r>
        <w:rPr>
          <w:color w:val="231F20"/>
          <w:spacing w:val="3"/>
        </w:rPr>
        <w:t>研究长方</w:t>
      </w:r>
      <w:r>
        <w:rPr>
          <w:color w:val="231F20"/>
          <w:spacing w:val="2"/>
        </w:rPr>
        <w:t>形</w:t>
      </w:r>
      <w:r>
        <w:rPr>
          <w:rFonts w:ascii="微软雅黑" w:hAnsi="微软雅黑" w:eastAsia="微软雅黑" w:cs="微软雅黑"/>
          <w:color w:val="231F20"/>
          <w:spacing w:val="2"/>
        </w:rPr>
        <w:t>、</w:t>
      </w:r>
      <w:r>
        <w:rPr>
          <w:color w:val="231F20"/>
          <w:spacing w:val="-1"/>
        </w:rPr>
        <w:t>正方形的面积时，边长为</w:t>
      </w:r>
      <w:r>
        <w:rPr>
          <w:color w:val="231F20"/>
          <w:spacing w:val="-24"/>
        </w:rPr>
        <w:t xml:space="preserve"> </w:t>
      </w:r>
      <w:r>
        <w:rPr>
          <w:rFonts w:ascii="Arial" w:hAnsi="Arial" w:eastAsia="Arial" w:cs="Arial"/>
          <w:color w:val="231F20"/>
          <w:spacing w:val="-1"/>
        </w:rPr>
        <w:t>1cm</w:t>
      </w:r>
      <w:r>
        <w:rPr>
          <w:rFonts w:ascii="Arial" w:hAnsi="Arial" w:eastAsia="Arial" w:cs="Arial"/>
          <w:color w:val="231F20"/>
          <w:spacing w:val="17"/>
          <w:w w:val="102"/>
        </w:rPr>
        <w:t xml:space="preserve"> </w:t>
      </w:r>
      <w:r>
        <w:rPr>
          <w:color w:val="231F20"/>
          <w:spacing w:val="-1"/>
        </w:rPr>
        <w:t>的小正方形是最佳的实验工具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  <w:r>
        <w:rPr>
          <w:color w:val="231F20"/>
          <w:spacing w:val="14"/>
        </w:rPr>
        <w:t>借助小正方形探究正方体的展开图无疑是一种值得一试的</w:t>
      </w:r>
      <w:r>
        <w:rPr>
          <w:color w:val="231F20"/>
          <w:spacing w:val="-3"/>
        </w:rPr>
        <w:t>思路</w:t>
      </w:r>
      <w:r>
        <w:rPr>
          <w:rFonts w:ascii="微软雅黑" w:hAnsi="微软雅黑" w:eastAsia="微软雅黑" w:cs="微软雅黑"/>
          <w:color w:val="231F20"/>
          <w:spacing w:val="-3"/>
        </w:rPr>
        <w:t>。</w:t>
      </w:r>
      <w:r>
        <w:rPr>
          <w:color w:val="231F20"/>
          <w:spacing w:val="-3"/>
        </w:rPr>
        <w:t>方格统计图，借助磁性小正方形是最好不</w:t>
      </w:r>
      <w:r>
        <w:rPr>
          <w:color w:val="231F20"/>
          <w:spacing w:val="-4"/>
        </w:rPr>
        <w:t>过的展示工具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</w:p>
    <w:p w14:paraId="17DFC509">
      <w:pPr>
        <w:pStyle w:val="2"/>
        <w:spacing w:before="4" w:line="241" w:lineRule="auto"/>
        <w:ind w:right="90" w:firstLine="302"/>
        <w:rPr>
          <w:rFonts w:ascii="微软雅黑" w:hAnsi="微软雅黑" w:eastAsia="微软雅黑" w:cs="微软雅黑"/>
        </w:rPr>
      </w:pPr>
      <w:r>
        <w:rPr>
          <w:color w:val="231F20"/>
          <w:spacing w:val="5"/>
        </w:rPr>
        <w:t>（</w:t>
      </w:r>
      <w:r>
        <w:rPr>
          <w:rFonts w:ascii="Arial" w:hAnsi="Arial" w:eastAsia="Arial" w:cs="Arial"/>
          <w:color w:val="231F20"/>
          <w:spacing w:val="5"/>
        </w:rPr>
        <w:t>3</w:t>
      </w:r>
      <w:r>
        <w:rPr>
          <w:color w:val="231F20"/>
          <w:spacing w:val="5"/>
        </w:rPr>
        <w:t>）以小正方体为代表的实验链</w:t>
      </w:r>
      <w:r>
        <w:rPr>
          <w:rFonts w:ascii="微软雅黑" w:hAnsi="微软雅黑" w:eastAsia="微软雅黑" w:cs="微软雅黑"/>
          <w:color w:val="231F20"/>
          <w:spacing w:val="5"/>
        </w:rPr>
        <w:t>。</w:t>
      </w:r>
      <w:r>
        <w:rPr>
          <w:color w:val="231F20"/>
          <w:spacing w:val="5"/>
        </w:rPr>
        <w:t>观察物体中小正方体</w:t>
      </w:r>
      <w:r>
        <w:rPr>
          <w:color w:val="231F20"/>
          <w:spacing w:val="2"/>
        </w:rPr>
        <w:t>是最佳研究材料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  <w:r>
        <w:rPr>
          <w:color w:val="231F20"/>
          <w:spacing w:val="2"/>
        </w:rPr>
        <w:t>研究长方体的体积时，棱长</w:t>
      </w:r>
      <w:r>
        <w:rPr>
          <w:color w:val="231F20"/>
        </w:rPr>
        <w:t xml:space="preserve"> </w:t>
      </w:r>
      <w:r>
        <w:rPr>
          <w:rFonts w:ascii="Arial" w:hAnsi="Arial" w:eastAsia="Arial" w:cs="Arial"/>
          <w:color w:val="231F20"/>
          <w:spacing w:val="2"/>
        </w:rPr>
        <w:t>1</w:t>
      </w:r>
      <w:r>
        <w:rPr>
          <w:rFonts w:ascii="Arial" w:hAnsi="Arial" w:eastAsia="Arial" w:cs="Arial"/>
          <w:color w:val="231F20"/>
        </w:rPr>
        <w:t>cm</w:t>
      </w:r>
      <w:r>
        <w:rPr>
          <w:rFonts w:ascii="Arial" w:hAnsi="Arial" w:eastAsia="Arial" w:cs="Arial"/>
          <w:color w:val="231F20"/>
          <w:spacing w:val="21"/>
        </w:rPr>
        <w:t xml:space="preserve"> </w:t>
      </w:r>
      <w:r>
        <w:rPr>
          <w:color w:val="231F20"/>
          <w:spacing w:val="2"/>
        </w:rPr>
        <w:t>的小正方</w:t>
      </w:r>
      <w:r>
        <w:rPr>
          <w:color w:val="231F20"/>
          <w:spacing w:val="7"/>
        </w:rPr>
        <w:t>体的适时介入为数学模型的建构提供了视觉化支撑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表面积的变化，若干个小正方体就能变换出不同的类型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研究概率</w:t>
      </w:r>
      <w:r>
        <w:rPr>
          <w:color w:val="231F20"/>
          <w:spacing w:val="4"/>
        </w:rPr>
        <w:t>时，小正方体制成的筛子成为了可以重复实验的绝佳工具</w:t>
      </w:r>
      <w:r>
        <w:rPr>
          <w:rFonts w:ascii="微软雅黑" w:hAnsi="微软雅黑" w:eastAsia="微软雅黑" w:cs="微软雅黑"/>
          <w:color w:val="231F20"/>
          <w:spacing w:val="4"/>
        </w:rPr>
        <w:t>。</w:t>
      </w:r>
    </w:p>
    <w:p w14:paraId="127B4BBC">
      <w:pPr>
        <w:pStyle w:val="2"/>
        <w:spacing w:line="242" w:lineRule="auto"/>
        <w:ind w:right="44" w:firstLine="298"/>
        <w:rPr>
          <w:rFonts w:ascii="微软雅黑" w:hAnsi="微软雅黑" w:eastAsia="微软雅黑" w:cs="微软雅黑"/>
        </w:rPr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4</w:t>
      </w:r>
      <w:r>
        <w:rPr>
          <w:color w:val="231F20"/>
        </w:rPr>
        <w:t>）以小球为代表的实验类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两种颜色的小球一一间隔，</w:t>
      </w:r>
      <w:r>
        <w:rPr>
          <w:color w:val="231F20"/>
          <w:spacing w:val="7"/>
        </w:rPr>
        <w:t>为研究植树问题提供了不可多得的材料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研究可能性时，摸球游戏少不了不同颜色小球这一重要实验器材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研究小球的</w:t>
      </w:r>
      <w:r>
        <w:rPr>
          <w:color w:val="231F20"/>
          <w:spacing w:val="1"/>
        </w:rPr>
        <w:t>弹跳高度时，它又是少不了的主角</w:t>
      </w:r>
      <w:r>
        <w:rPr>
          <w:rFonts w:ascii="微软雅黑" w:hAnsi="微软雅黑" w:eastAsia="微软雅黑" w:cs="微软雅黑"/>
          <w:color w:val="231F20"/>
          <w:spacing w:val="1"/>
        </w:rPr>
        <w:t>。</w:t>
      </w:r>
    </w:p>
    <w:p w14:paraId="6D50F33C">
      <w:pPr>
        <w:pStyle w:val="2"/>
        <w:spacing w:before="2"/>
        <w:ind w:left="20" w:right="59" w:firstLine="352"/>
        <w:rPr>
          <w:rFonts w:ascii="微软雅黑" w:hAnsi="微软雅黑" w:eastAsia="微软雅黑" w:cs="微软雅黑"/>
        </w:rPr>
      </w:pPr>
      <w:r>
        <w:rPr>
          <w:color w:val="231F20"/>
          <w:spacing w:val="-1"/>
        </w:rPr>
        <w:t>当然除了上述的典型代表之外，如围棋子</w:t>
      </w:r>
      <w:r>
        <w:rPr>
          <w:rFonts w:ascii="微软雅黑" w:hAnsi="微软雅黑" w:eastAsia="微软雅黑" w:cs="微软雅黑"/>
          <w:color w:val="231F20"/>
          <w:spacing w:val="-1"/>
        </w:rPr>
        <w:t>、</w:t>
      </w:r>
      <w:r>
        <w:rPr>
          <w:color w:val="231F20"/>
          <w:spacing w:val="-1"/>
        </w:rPr>
        <w:t>七巧板等都可</w:t>
      </w:r>
      <w:r>
        <w:rPr>
          <w:color w:val="231F20"/>
          <w:spacing w:val="1"/>
        </w:rPr>
        <w:t>以作为普适性的实验器具进入到各个领域的数学实验教学</w:t>
      </w:r>
      <w:r>
        <w:rPr>
          <w:color w:val="231F20"/>
        </w:rPr>
        <w:t>中</w:t>
      </w:r>
      <w:r>
        <w:rPr>
          <w:rFonts w:ascii="微软雅黑" w:hAnsi="微软雅黑" w:eastAsia="微软雅黑" w:cs="微软雅黑"/>
          <w:color w:val="231F20"/>
        </w:rPr>
        <w:t>。</w:t>
      </w:r>
    </w:p>
    <w:p w14:paraId="6960502E">
      <w:pPr>
        <w:rPr>
          <w:rFonts w:ascii="微软雅黑" w:hAnsi="微软雅黑" w:eastAsia="微软雅黑" w:cs="微软雅黑"/>
        </w:rPr>
        <w:sectPr>
          <w:type w:val="continuous"/>
          <w:pgSz w:w="12075" w:h="16496"/>
          <w:pgMar w:top="400" w:right="1038" w:bottom="0" w:left="407" w:header="0" w:footer="0" w:gutter="0"/>
          <w:cols w:equalWidth="0" w:num="2">
            <w:col w:w="5832" w:space="100"/>
            <w:col w:w="4697"/>
          </w:cols>
        </w:sectPr>
      </w:pPr>
    </w:p>
    <w:p w14:paraId="47BB03C5">
      <w:pPr>
        <w:spacing w:line="357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-8907780</wp:posOffset>
            </wp:positionV>
            <wp:extent cx="100330" cy="1905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6678295</wp:posOffset>
            </wp:positionH>
            <wp:positionV relativeFrom="paragraph">
              <wp:posOffset>-8905240</wp:posOffset>
            </wp:positionV>
            <wp:extent cx="69850" cy="3556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562177">
      <w:pPr>
        <w:spacing w:line="418" w:lineRule="exact"/>
        <w:ind w:firstLine="3462"/>
      </w:pPr>
      <w:r>
        <w:rPr>
          <w:position w:val="-8"/>
        </w:rPr>
        <w:pict>
          <v:group id="_x0000_s1034" o:spid="_x0000_s1034" o:spt="203" style="height:20.9pt;width:224.95pt;" coordsize="4498,417">
            <o:lock v:ext="edit"/>
            <v:shape id="_x0000_s1035" o:spid="_x0000_s1035" o:spt="75" type="#_x0000_t75" style="position:absolute;left:0;top:0;height:417;width:4498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36" o:spid="_x0000_s1036" o:spt="202" type="#_x0000_t202" style="position:absolute;left:-20;top:-20;height:457;width:45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8404C1">
                    <w:pPr>
                      <w:spacing w:before="163" w:line="185" w:lineRule="auto"/>
                      <w:ind w:left="484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231F20"/>
                        <w:spacing w:val="9"/>
                        <w:sz w:val="13"/>
                        <w:szCs w:val="13"/>
                      </w:rPr>
                      <w:t>上海教育科研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231F20"/>
                        <w:spacing w:val="35"/>
                        <w:w w:val="10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231F20"/>
                        <w:spacing w:val="9"/>
                        <w:sz w:val="13"/>
                        <w:szCs w:val="13"/>
                      </w:rPr>
                      <w:t xml:space="preserve">2015.6               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z w:val="13"/>
                        <w:szCs w:val="13"/>
                      </w:rPr>
                      <w:t>SHANGHAI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pacing w:val="9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z w:val="13"/>
                        <w:szCs w:val="13"/>
                      </w:rPr>
                      <w:t>JIAOYU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pacing w:val="9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z w:val="13"/>
                        <w:szCs w:val="13"/>
                      </w:rPr>
                      <w:t>KEYAN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66AEAE5">
      <w:pPr>
        <w:spacing w:line="418" w:lineRule="exact"/>
        <w:sectPr>
          <w:type w:val="continuous"/>
          <w:pgSz w:w="12075" w:h="16496"/>
          <w:pgMar w:top="400" w:right="1038" w:bottom="0" w:left="407" w:header="0" w:footer="0" w:gutter="0"/>
          <w:cols w:equalWidth="0" w:num="1">
            <w:col w:w="10628"/>
          </w:cols>
        </w:sectPr>
      </w:pPr>
    </w:p>
    <w:p w14:paraId="2C5C1BD4"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358140</wp:posOffset>
            </wp:positionV>
            <wp:extent cx="3578860" cy="3429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78859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77C05">
      <w:pPr>
        <w:spacing w:line="254" w:lineRule="auto"/>
        <w:rPr>
          <w:rFonts w:ascii="Arial"/>
          <w:sz w:val="21"/>
        </w:rPr>
      </w:pPr>
    </w:p>
    <w:p w14:paraId="55289BD7">
      <w:pPr>
        <w:spacing w:before="92" w:line="201" w:lineRule="auto"/>
        <w:ind w:left="6410"/>
        <w:rPr>
          <w:rFonts w:ascii="仿宋" w:hAnsi="仿宋" w:eastAsia="仿宋" w:cs="仿宋"/>
          <w:sz w:val="27"/>
          <w:szCs w:val="27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68580</wp:posOffset>
            </wp:positionV>
            <wp:extent cx="69850" cy="3556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231F20"/>
          <w:spacing w:val="53"/>
          <w:sz w:val="32"/>
          <w:szCs w:val="32"/>
        </w:rPr>
        <w:t>\</w:t>
      </w:r>
      <w:r>
        <w:rPr>
          <w:rFonts w:ascii="Arial" w:hAnsi="Arial" w:eastAsia="Arial" w:cs="Arial"/>
          <w:color w:val="231F20"/>
          <w:spacing w:val="24"/>
          <w:w w:val="101"/>
          <w:sz w:val="21"/>
          <w:szCs w:val="21"/>
          <w:u w:val="single" w:color="auto"/>
        </w:rPr>
        <w:t xml:space="preserve">  </w:t>
      </w:r>
      <w:r>
        <w:rPr>
          <w:rFonts w:ascii="Arial" w:hAnsi="Arial" w:eastAsia="Arial" w:cs="Arial"/>
          <w:color w:val="231F20"/>
          <w:sz w:val="20"/>
          <w:szCs w:val="20"/>
          <w:u w:val="single" w:color="auto"/>
        </w:rPr>
        <w:t>XUEKEJgAOYUXUE</w:t>
      </w:r>
      <w:r>
        <w:rPr>
          <w:rFonts w:ascii="Arial" w:hAnsi="Arial" w:eastAsia="Arial" w:cs="Arial"/>
          <w:color w:val="231F20"/>
          <w:spacing w:val="53"/>
          <w:position w:val="1"/>
          <w:sz w:val="32"/>
          <w:szCs w:val="32"/>
          <w:u w:val="single" w:color="auto"/>
        </w:rPr>
        <w:t>)</w:t>
      </w:r>
      <w:r>
        <w:rPr>
          <w:rFonts w:ascii="仿宋" w:hAnsi="仿宋" w:eastAsia="仿宋" w:cs="仿宋"/>
          <w:color w:val="231F20"/>
          <w:spacing w:val="53"/>
          <w:position w:val="-1"/>
          <w:sz w:val="27"/>
          <w:szCs w:val="27"/>
        </w:rPr>
        <w:t>学科教与学</w:t>
      </w:r>
    </w:p>
    <w:p w14:paraId="059436E3">
      <w:pPr>
        <w:spacing w:before="195"/>
      </w:pPr>
    </w:p>
    <w:p w14:paraId="6C8205D3">
      <w:pPr>
        <w:sectPr>
          <w:headerReference r:id="rId7" w:type="default"/>
          <w:pgSz w:w="12075" w:h="16496"/>
          <w:pgMar w:top="400" w:right="1164" w:bottom="0" w:left="407" w:header="0" w:footer="0" w:gutter="0"/>
          <w:cols w:equalWidth="0" w:num="1">
            <w:col w:w="10502"/>
          </w:cols>
        </w:sectPr>
      </w:pPr>
    </w:p>
    <w:p w14:paraId="18E04486">
      <w:pPr>
        <w:spacing w:before="35" w:line="183" w:lineRule="auto"/>
        <w:ind w:left="108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19"/>
          <w:sz w:val="17"/>
          <w:szCs w:val="17"/>
        </w:rPr>
        <w:t>3.</w:t>
      </w:r>
      <w:r>
        <w:rPr>
          <w:rFonts w:ascii="微软雅黑" w:hAnsi="微软雅黑" w:eastAsia="微软雅黑" w:cs="微软雅黑"/>
          <w:color w:val="231F20"/>
          <w:spacing w:val="19"/>
          <w:sz w:val="17"/>
          <w:szCs w:val="17"/>
        </w:rPr>
        <w:t>天生我材—</w:t>
      </w:r>
      <w:r>
        <w:rPr>
          <w:rFonts w:ascii="微软雅黑" w:hAnsi="微软雅黑" w:eastAsia="微软雅黑" w:cs="微软雅黑"/>
          <w:color w:val="231F20"/>
          <w:spacing w:val="-35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9"/>
          <w:sz w:val="17"/>
          <w:szCs w:val="17"/>
        </w:rPr>
        <w:t>高原创性</w:t>
      </w:r>
    </w:p>
    <w:p w14:paraId="1E421251">
      <w:pPr>
        <w:pStyle w:val="2"/>
        <w:spacing w:before="72" w:line="288" w:lineRule="auto"/>
        <w:ind w:left="743" w:right="248" w:firstLine="347"/>
        <w:rPr>
          <w:rFonts w:ascii="微软雅黑" w:hAnsi="微软雅黑" w:eastAsia="微软雅黑" w:cs="微软雅黑"/>
        </w:rPr>
      </w:pPr>
      <w:r>
        <w:rPr>
          <w:color w:val="231F20"/>
          <w:spacing w:val="14"/>
        </w:rPr>
        <w:t>在准备实验器材的过程中，有些是可以拿来直接利用</w:t>
      </w:r>
      <w:r>
        <w:rPr>
          <w:color w:val="231F20"/>
          <w:spacing w:val="4"/>
        </w:rPr>
        <w:t>的，有些是需要稍作加工进行使用的，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4"/>
        </w:rPr>
        <w:t>还有的则是需要教师</w:t>
      </w:r>
      <w:r>
        <w:rPr>
          <w:color w:val="231F20"/>
          <w:spacing w:val="3"/>
        </w:rPr>
        <w:t>自我创造的</w:t>
      </w:r>
      <w:r>
        <w:rPr>
          <w:rFonts w:ascii="微软雅黑" w:hAnsi="微软雅黑" w:eastAsia="微软雅黑" w:cs="微软雅黑"/>
          <w:color w:val="231F20"/>
          <w:spacing w:val="3"/>
        </w:rPr>
        <w:t>。</w:t>
      </w:r>
    </w:p>
    <w:p w14:paraId="250BEBD0">
      <w:pPr>
        <w:pStyle w:val="2"/>
        <w:spacing w:before="5" w:line="259" w:lineRule="auto"/>
        <w:ind w:left="727" w:right="201" w:firstLine="300"/>
        <w:jc w:val="both"/>
        <w:rPr>
          <w:rFonts w:ascii="微软雅黑" w:hAnsi="微软雅黑" w:eastAsia="微软雅黑" w:cs="微软雅黑"/>
        </w:rPr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1</w:t>
      </w:r>
      <w:r>
        <w:rPr>
          <w:color w:val="231F20"/>
        </w:rPr>
        <w:t>）基于教材个性加工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在图形覆盖中的规律的研究中，</w:t>
      </w:r>
      <w:r>
        <w:rPr>
          <w:color w:val="231F20"/>
          <w:spacing w:val="7"/>
        </w:rPr>
        <w:t>教者可以基于教材的数条进行个性加工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教材中引导学生从</w:t>
      </w:r>
      <w:r>
        <w:rPr>
          <w:rFonts w:ascii="Arial" w:hAnsi="Arial" w:eastAsia="Arial" w:cs="Arial"/>
          <w:color w:val="231F20"/>
          <w:spacing w:val="-1"/>
        </w:rPr>
        <w:t xml:space="preserve">10 </w:t>
      </w:r>
      <w:r>
        <w:rPr>
          <w:color w:val="231F20"/>
          <w:spacing w:val="-1"/>
        </w:rPr>
        <w:t>个数中分别框出</w:t>
      </w:r>
      <w:r>
        <w:rPr>
          <w:color w:val="231F20"/>
          <w:spacing w:val="-17"/>
        </w:rPr>
        <w:t xml:space="preserve"> </w:t>
      </w:r>
      <w:r>
        <w:rPr>
          <w:rFonts w:ascii="Arial" w:hAnsi="Arial" w:eastAsia="Arial" w:cs="Arial"/>
          <w:color w:val="231F20"/>
          <w:spacing w:val="-1"/>
        </w:rPr>
        <w:t xml:space="preserve">2 </w:t>
      </w:r>
      <w:r>
        <w:rPr>
          <w:color w:val="231F20"/>
          <w:spacing w:val="-1"/>
        </w:rPr>
        <w:t>个数</w:t>
      </w:r>
      <w:r>
        <w:rPr>
          <w:rFonts w:ascii="微软雅黑" w:hAnsi="微软雅黑" w:eastAsia="微软雅黑" w:cs="微软雅黑"/>
          <w:color w:val="231F20"/>
          <w:spacing w:val="-1"/>
        </w:rPr>
        <w:t>、</w:t>
      </w:r>
      <w:r>
        <w:rPr>
          <w:rFonts w:ascii="Arial" w:hAnsi="Arial" w:eastAsia="Arial" w:cs="Arial"/>
          <w:color w:val="231F20"/>
          <w:spacing w:val="-1"/>
        </w:rPr>
        <w:t xml:space="preserve">3 </w:t>
      </w:r>
      <w:r>
        <w:rPr>
          <w:color w:val="231F20"/>
          <w:spacing w:val="-1"/>
        </w:rPr>
        <w:t>个数</w:t>
      </w:r>
      <w:r>
        <w:rPr>
          <w:rFonts w:ascii="微软雅黑" w:hAnsi="微软雅黑" w:eastAsia="微软雅黑" w:cs="微软雅黑"/>
          <w:color w:val="231F20"/>
          <w:spacing w:val="-1"/>
        </w:rPr>
        <w:t>、</w:t>
      </w:r>
      <w:r>
        <w:rPr>
          <w:rFonts w:ascii="Arial" w:hAnsi="Arial" w:eastAsia="Arial" w:cs="Arial"/>
          <w:color w:val="231F20"/>
          <w:spacing w:val="-1"/>
        </w:rPr>
        <w:t>4</w:t>
      </w:r>
      <w:r>
        <w:rPr>
          <w:rFonts w:ascii="Arial" w:hAnsi="Arial" w:eastAsia="Arial" w:cs="Arial"/>
          <w:color w:val="231F20"/>
          <w:spacing w:val="10"/>
        </w:rPr>
        <w:t xml:space="preserve"> </w:t>
      </w:r>
      <w:r>
        <w:rPr>
          <w:color w:val="231F20"/>
          <w:spacing w:val="-1"/>
        </w:rPr>
        <w:t>个数</w:t>
      </w:r>
      <w:r>
        <w:rPr>
          <w:rFonts w:ascii="微软雅黑" w:hAnsi="微软雅黑" w:eastAsia="微软雅黑" w:cs="微软雅黑"/>
          <w:color w:val="231F20"/>
          <w:spacing w:val="-1"/>
        </w:rPr>
        <w:t>、</w:t>
      </w:r>
      <w:r>
        <w:rPr>
          <w:rFonts w:ascii="Arial" w:hAnsi="Arial" w:eastAsia="Arial" w:cs="Arial"/>
          <w:color w:val="231F20"/>
          <w:spacing w:val="-1"/>
        </w:rPr>
        <w:t>5</w:t>
      </w:r>
      <w:r>
        <w:rPr>
          <w:rFonts w:ascii="Arial" w:hAnsi="Arial" w:eastAsia="Arial" w:cs="Arial"/>
          <w:color w:val="231F20"/>
          <w:spacing w:val="13"/>
        </w:rPr>
        <w:t xml:space="preserve"> </w:t>
      </w:r>
      <w:r>
        <w:rPr>
          <w:color w:val="231F20"/>
          <w:spacing w:val="-1"/>
        </w:rPr>
        <w:t>个数，进行实</w:t>
      </w:r>
      <w:r>
        <w:rPr>
          <w:color w:val="231F20"/>
          <w:spacing w:val="-6"/>
        </w:rPr>
        <w:t>验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完成表格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观察思考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得出结论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在实际教学中，对于该数</w:t>
      </w:r>
      <w:r>
        <w:rPr>
          <w:color w:val="231F20"/>
          <w:spacing w:val="5"/>
        </w:rPr>
        <w:t>学实验教师可以进行适度加工，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5"/>
        </w:rPr>
        <w:t>将总数与每次框的个数均作为变量，从而在变化中引导学生多次实验，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5"/>
        </w:rPr>
        <w:t>进而发现变化中</w:t>
      </w:r>
      <w:r>
        <w:rPr>
          <w:color w:val="231F20"/>
          <w:spacing w:val="2"/>
        </w:rPr>
        <w:t>的不变，也即数量之间的相等的关系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</w:p>
    <w:p w14:paraId="38098609">
      <w:pPr>
        <w:pStyle w:val="2"/>
        <w:spacing w:line="251" w:lineRule="auto"/>
        <w:ind w:left="727" w:right="201" w:firstLine="359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1"/>
        </w:rPr>
        <w:t>在设计时，教师可以提供总长为</w:t>
      </w:r>
      <w:r>
        <w:rPr>
          <w:color w:val="231F20"/>
          <w:spacing w:val="-31"/>
        </w:rPr>
        <w:t xml:space="preserve"> </w:t>
      </w:r>
      <w:r>
        <w:rPr>
          <w:rFonts w:ascii="Arial" w:hAnsi="Arial" w:eastAsia="Arial" w:cs="Arial"/>
          <w:color w:val="231F20"/>
          <w:spacing w:val="1"/>
        </w:rPr>
        <w:t>20</w:t>
      </w:r>
      <w:r>
        <w:rPr>
          <w:rFonts w:ascii="Arial" w:hAnsi="Arial" w:eastAsia="Arial" w:cs="Arial"/>
          <w:color w:val="231F20"/>
          <w:spacing w:val="21"/>
          <w:w w:val="101"/>
        </w:rPr>
        <w:t xml:space="preserve"> </w:t>
      </w:r>
      <w:r>
        <w:rPr>
          <w:color w:val="231F20"/>
          <w:spacing w:val="1"/>
        </w:rPr>
        <w:t>的数条，学生</w:t>
      </w:r>
      <w:r>
        <w:rPr>
          <w:color w:val="231F20"/>
        </w:rPr>
        <w:t>可以选</w:t>
      </w:r>
      <w:r>
        <w:rPr>
          <w:color w:val="231F20"/>
          <w:spacing w:val="-11"/>
        </w:rPr>
        <w:t>择</w:t>
      </w:r>
      <w:r>
        <w:rPr>
          <w:color w:val="231F20"/>
          <w:spacing w:val="-29"/>
        </w:rPr>
        <w:t xml:space="preserve"> </w:t>
      </w:r>
      <w:r>
        <w:rPr>
          <w:rFonts w:ascii="Arial" w:hAnsi="Arial" w:eastAsia="Arial" w:cs="Arial"/>
          <w:color w:val="231F20"/>
          <w:spacing w:val="-11"/>
        </w:rPr>
        <w:t>20</w:t>
      </w:r>
      <w:r>
        <w:rPr>
          <w:color w:val="231F20"/>
          <w:spacing w:val="-11"/>
        </w:rPr>
        <w:t>，也可以反折数条将总数变为</w:t>
      </w:r>
      <w:r>
        <w:rPr>
          <w:color w:val="231F20"/>
          <w:spacing w:val="-20"/>
        </w:rPr>
        <w:t xml:space="preserve"> </w:t>
      </w:r>
      <w:r>
        <w:rPr>
          <w:rFonts w:ascii="Arial" w:hAnsi="Arial" w:eastAsia="Arial" w:cs="Arial"/>
          <w:color w:val="231F20"/>
          <w:spacing w:val="-11"/>
        </w:rPr>
        <w:t>19</w:t>
      </w:r>
      <w:r>
        <w:rPr>
          <w:rFonts w:ascii="微软雅黑" w:hAnsi="微软雅黑" w:eastAsia="微软雅黑" w:cs="微软雅黑"/>
          <w:color w:val="231F20"/>
          <w:spacing w:val="-11"/>
        </w:rPr>
        <w:t>、</w:t>
      </w:r>
      <w:r>
        <w:rPr>
          <w:rFonts w:ascii="Arial" w:hAnsi="Arial" w:eastAsia="Arial" w:cs="Arial"/>
          <w:color w:val="231F20"/>
          <w:spacing w:val="-11"/>
        </w:rPr>
        <w:t>18</w:t>
      </w:r>
      <w:r>
        <w:rPr>
          <w:rFonts w:ascii="微软雅黑" w:hAnsi="微软雅黑" w:eastAsia="微软雅黑" w:cs="微软雅黑"/>
          <w:color w:val="231F20"/>
          <w:spacing w:val="-11"/>
        </w:rPr>
        <w:t>、</w:t>
      </w:r>
      <w:r>
        <w:rPr>
          <w:rFonts w:ascii="Arial" w:hAnsi="Arial" w:eastAsia="Arial" w:cs="Arial"/>
          <w:color w:val="231F20"/>
          <w:spacing w:val="-11"/>
        </w:rPr>
        <w:t>16</w:t>
      </w:r>
      <w:r>
        <w:rPr>
          <w:rFonts w:ascii="微软雅黑" w:hAnsi="微软雅黑" w:eastAsia="微软雅黑" w:cs="微软雅黑"/>
          <w:color w:val="231F20"/>
          <w:spacing w:val="-11"/>
        </w:rPr>
        <w:t>、</w:t>
      </w:r>
      <w:r>
        <w:rPr>
          <w:rFonts w:ascii="Arial" w:hAnsi="Arial" w:eastAsia="Arial" w:cs="Arial"/>
          <w:color w:val="231F20"/>
          <w:spacing w:val="-11"/>
        </w:rPr>
        <w:t xml:space="preserve">12 </w:t>
      </w:r>
      <w:r>
        <w:rPr>
          <w:color w:val="231F20"/>
          <w:spacing w:val="-11"/>
        </w:rPr>
        <w:t>等等</w:t>
      </w:r>
      <w:r>
        <w:rPr>
          <w:rFonts w:ascii="微软雅黑" w:hAnsi="微软雅黑" w:eastAsia="微软雅黑" w:cs="微软雅黑"/>
          <w:color w:val="231F20"/>
          <w:spacing w:val="-11"/>
        </w:rPr>
        <w:t>。</w:t>
      </w:r>
      <w:r>
        <w:rPr>
          <w:color w:val="231F20"/>
          <w:spacing w:val="-11"/>
        </w:rPr>
        <w:t>同时，</w:t>
      </w:r>
      <w:r>
        <w:rPr>
          <w:color w:val="231F20"/>
          <w:spacing w:val="-5"/>
        </w:rPr>
        <w:t>提供不同个数的漏空数框，学生可以选择</w:t>
      </w:r>
      <w:r>
        <w:rPr>
          <w:color w:val="231F20"/>
          <w:spacing w:val="-33"/>
        </w:rPr>
        <w:t xml:space="preserve"> </w:t>
      </w:r>
      <w:r>
        <w:rPr>
          <w:rFonts w:ascii="Arial" w:hAnsi="Arial" w:eastAsia="Arial" w:cs="Arial"/>
          <w:color w:val="231F20"/>
          <w:spacing w:val="-5"/>
        </w:rPr>
        <w:t>2</w:t>
      </w:r>
      <w:r>
        <w:rPr>
          <w:rFonts w:ascii="微软雅黑" w:hAnsi="微软雅黑" w:eastAsia="微软雅黑" w:cs="微软雅黑"/>
          <w:color w:val="231F20"/>
          <w:spacing w:val="-5"/>
        </w:rPr>
        <w:t>、</w:t>
      </w:r>
      <w:r>
        <w:rPr>
          <w:rFonts w:ascii="Arial" w:hAnsi="Arial" w:eastAsia="Arial" w:cs="Arial"/>
          <w:color w:val="231F20"/>
          <w:spacing w:val="-5"/>
        </w:rPr>
        <w:t>3</w:t>
      </w:r>
      <w:r>
        <w:rPr>
          <w:rFonts w:ascii="微软雅黑" w:hAnsi="微软雅黑" w:eastAsia="微软雅黑" w:cs="微软雅黑"/>
          <w:color w:val="231F20"/>
          <w:spacing w:val="-5"/>
        </w:rPr>
        <w:t>、</w:t>
      </w:r>
      <w:r>
        <w:rPr>
          <w:rFonts w:ascii="Arial" w:hAnsi="Arial" w:eastAsia="Arial" w:cs="Arial"/>
          <w:color w:val="231F20"/>
          <w:spacing w:val="-6"/>
        </w:rPr>
        <w:t>4</w:t>
      </w:r>
      <w:r>
        <w:rPr>
          <w:color w:val="231F20"/>
          <w:spacing w:val="-6"/>
        </w:rPr>
        <w:t>，也可以选择</w:t>
      </w:r>
      <w:r>
        <w:rPr>
          <w:rFonts w:ascii="Arial" w:hAnsi="Arial" w:eastAsia="Arial" w:cs="Arial"/>
          <w:color w:val="231F20"/>
          <w:spacing w:val="2"/>
        </w:rPr>
        <w:t>5</w:t>
      </w:r>
      <w:r>
        <w:rPr>
          <w:rFonts w:ascii="Arial" w:hAnsi="Arial" w:eastAsia="Arial" w:cs="Arial"/>
          <w:color w:val="231F20"/>
          <w:spacing w:val="-1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  <w:r>
        <w:rPr>
          <w:color w:val="231F20"/>
          <w:spacing w:val="2"/>
        </w:rPr>
        <w:t>这样的原创设计，把总数不变，变为总数由实验者自我控</w:t>
      </w:r>
      <w:r>
        <w:rPr>
          <w:color w:val="231F20"/>
          <w:spacing w:val="-2"/>
        </w:rPr>
        <w:t>制；将每次框的个数由教材限定，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改为实验者自我设定，为实</w:t>
      </w:r>
      <w:r>
        <w:rPr>
          <w:color w:val="231F20"/>
          <w:spacing w:val="2"/>
        </w:rPr>
        <w:t>验的丰富性，数据的多样性提供了可能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</w:p>
    <w:p w14:paraId="4288CDD1">
      <w:pPr>
        <w:spacing w:line="2126" w:lineRule="exact"/>
        <w:ind w:firstLine="706"/>
      </w:pPr>
      <w:r>
        <w:rPr>
          <w:position w:val="-42"/>
        </w:rPr>
        <w:drawing>
          <wp:inline distT="0" distB="0" distL="0" distR="0">
            <wp:extent cx="2999105" cy="135001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99232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05D1D">
      <w:pPr>
        <w:pStyle w:val="2"/>
        <w:spacing w:before="26" w:line="268" w:lineRule="auto"/>
        <w:ind w:left="727" w:right="181" w:firstLine="299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2</w:t>
      </w:r>
      <w:r>
        <w:rPr>
          <w:color w:val="231F20"/>
          <w:spacing w:val="-2"/>
        </w:rPr>
        <w:t>）统整教材融会贯通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教材是教学内容的重要载体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对</w:t>
      </w:r>
      <w:r>
        <w:rPr>
          <w:color w:val="231F20"/>
          <w:spacing w:val="7"/>
        </w:rPr>
        <w:t>于教材的深度加工，往往可以根据教材内容本身的类属</w:t>
      </w:r>
      <w:r>
        <w:rPr>
          <w:color w:val="231F20"/>
          <w:spacing w:val="6"/>
        </w:rPr>
        <w:t>关系</w:t>
      </w:r>
      <w:r>
        <w:rPr>
          <w:color w:val="231F20"/>
          <w:spacing w:val="-6"/>
        </w:rPr>
        <w:t>进行统整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在苏教版四年级上册</w:t>
      </w:r>
      <w:r>
        <w:rPr>
          <w:rFonts w:ascii="微软雅黑" w:hAnsi="微软雅黑" w:eastAsia="微软雅黑" w:cs="微软雅黑"/>
          <w:color w:val="231F20"/>
          <w:spacing w:val="-6"/>
        </w:rPr>
        <w:t>《</w:t>
      </w:r>
      <w:r>
        <w:rPr>
          <w:color w:val="231F20"/>
          <w:spacing w:val="-6"/>
        </w:rPr>
        <w:t>认数</w:t>
      </w:r>
      <w:r>
        <w:rPr>
          <w:rFonts w:ascii="微软雅黑" w:hAnsi="微软雅黑" w:eastAsia="微软雅黑" w:cs="微软雅黑"/>
          <w:color w:val="231F20"/>
          <w:spacing w:val="-6"/>
        </w:rPr>
        <w:t>》</w:t>
      </w:r>
      <w:r>
        <w:rPr>
          <w:color w:val="231F20"/>
          <w:spacing w:val="-6"/>
        </w:rPr>
        <w:t>单元教学中，可以将单</w:t>
      </w:r>
      <w:r>
        <w:rPr>
          <w:color w:val="231F20"/>
          <w:spacing w:val="7"/>
        </w:rPr>
        <w:t>元内容根据学科的特点与儿童的认知进行体系化梳理，</w:t>
      </w:r>
      <w:r>
        <w:rPr>
          <w:color w:val="231F20"/>
          <w:spacing w:val="6"/>
        </w:rPr>
        <w:t>形成</w:t>
      </w:r>
      <w:r>
        <w:rPr>
          <w:color w:val="231F20"/>
          <w:spacing w:val="3"/>
        </w:rPr>
        <w:t>为认识整万数</w:t>
      </w:r>
      <w:r>
        <w:rPr>
          <w:rFonts w:ascii="微软雅黑" w:hAnsi="微软雅黑" w:eastAsia="微软雅黑" w:cs="微软雅黑"/>
          <w:color w:val="231F20"/>
          <w:spacing w:val="3"/>
        </w:rPr>
        <w:t>、</w:t>
      </w:r>
      <w:r>
        <w:rPr>
          <w:color w:val="231F20"/>
          <w:spacing w:val="3"/>
        </w:rPr>
        <w:t>认识非整万数</w:t>
      </w:r>
      <w:r>
        <w:rPr>
          <w:rFonts w:ascii="微软雅黑" w:hAnsi="微软雅黑" w:eastAsia="微软雅黑" w:cs="微软雅黑"/>
          <w:color w:val="231F20"/>
          <w:spacing w:val="3"/>
        </w:rPr>
        <w:t>、</w:t>
      </w:r>
      <w:r>
        <w:rPr>
          <w:color w:val="231F20"/>
          <w:spacing w:val="3"/>
        </w:rPr>
        <w:t>认识整亿数</w:t>
      </w:r>
      <w:r>
        <w:rPr>
          <w:rFonts w:ascii="微软雅黑" w:hAnsi="微软雅黑" w:eastAsia="微软雅黑" w:cs="微软雅黑"/>
          <w:color w:val="231F20"/>
          <w:spacing w:val="3"/>
        </w:rPr>
        <w:t>、</w:t>
      </w:r>
      <w:r>
        <w:rPr>
          <w:color w:val="231F20"/>
          <w:spacing w:val="3"/>
        </w:rPr>
        <w:t>认识非整亿</w:t>
      </w:r>
      <w:r>
        <w:rPr>
          <w:color w:val="231F20"/>
          <w:spacing w:val="2"/>
        </w:rPr>
        <w:t>数</w:t>
      </w:r>
      <w:r>
        <w:rPr>
          <w:rFonts w:ascii="微软雅黑" w:hAnsi="微软雅黑" w:eastAsia="微软雅黑" w:cs="微软雅黑"/>
          <w:color w:val="231F20"/>
          <w:spacing w:val="2"/>
        </w:rPr>
        <w:t>、</w:t>
      </w:r>
      <w:r>
        <w:rPr>
          <w:color w:val="231F20"/>
          <w:spacing w:val="7"/>
        </w:rPr>
        <w:t>整万数整亿数的改写</w:t>
      </w:r>
      <w:r>
        <w:rPr>
          <w:rFonts w:ascii="微软雅黑" w:hAnsi="微软雅黑" w:eastAsia="微软雅黑" w:cs="微软雅黑"/>
          <w:color w:val="231F20"/>
          <w:spacing w:val="7"/>
        </w:rPr>
        <w:t>、</w:t>
      </w:r>
      <w:r>
        <w:rPr>
          <w:color w:val="231F20"/>
          <w:spacing w:val="7"/>
        </w:rPr>
        <w:t>以万或亿作单位求近似数的知识结构</w:t>
      </w:r>
      <w:r>
        <w:rPr>
          <w:color w:val="231F20"/>
          <w:spacing w:val="-1"/>
        </w:rPr>
        <w:t>框架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  <w:r>
        <w:rPr>
          <w:color w:val="231F20"/>
          <w:spacing w:val="-1"/>
        </w:rPr>
        <w:t>在单元统整中，可以根据内容的结构相似化程</w:t>
      </w:r>
      <w:r>
        <w:rPr>
          <w:color w:val="231F20"/>
          <w:spacing w:val="-2"/>
        </w:rPr>
        <w:t>度，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"/>
        </w:rPr>
        <w:t>进行</w:t>
      </w:r>
      <w:r>
        <w:rPr>
          <w:color w:val="231F20"/>
          <w:spacing w:val="5"/>
        </w:rPr>
        <w:t>简约化设计，认识整万数与认识整亿数可以有机整合，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其共同点都是数级的扩充，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5"/>
        </w:rPr>
        <w:t>其思维过程是一致的，其心理机制也</w:t>
      </w:r>
      <w:r>
        <w:rPr>
          <w:color w:val="231F20"/>
          <w:spacing w:val="-1"/>
        </w:rPr>
        <w:t>是相仿的，因此统整以后的数学实验器材就需要更具创造性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</w:p>
    <w:p w14:paraId="0646F793">
      <w:pPr>
        <w:pStyle w:val="2"/>
        <w:spacing w:before="4" w:line="261" w:lineRule="auto"/>
        <w:ind w:left="728" w:right="245" w:firstLine="361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-1"/>
        </w:rPr>
        <w:t>从万级以内的数，拓展到整万数，从整万数，拓展到整亿</w:t>
      </w:r>
      <w:r>
        <w:rPr>
          <w:color w:val="231F20"/>
          <w:spacing w:val="7"/>
        </w:rPr>
        <w:t>数，提供学生的实验器材是纸质计数板与围棋子共同</w:t>
      </w:r>
      <w:r>
        <w:rPr>
          <w:color w:val="231F20"/>
          <w:spacing w:val="6"/>
        </w:rPr>
        <w:t>构成的</w:t>
      </w:r>
      <w:r>
        <w:rPr>
          <w:color w:val="231F20"/>
        </w:rPr>
        <w:t>计数器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通过创设矛盾冲突，学生自我改良实验器材，从而实</w:t>
      </w:r>
      <w:r>
        <w:rPr>
          <w:color w:val="231F20"/>
          <w:spacing w:val="7"/>
        </w:rPr>
        <w:t>现了教师原创到学生原创的飞跃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56644841">
      <w:pPr>
        <w:spacing w:line="1130" w:lineRule="exact"/>
        <w:ind w:firstLine="656"/>
      </w:pPr>
      <w:r>
        <w:rPr>
          <w:position w:val="-22"/>
        </w:rPr>
        <w:drawing>
          <wp:inline distT="0" distB="0" distL="0" distR="0">
            <wp:extent cx="3009265" cy="71691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09772" cy="71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AA55F">
      <w:pPr>
        <w:pStyle w:val="2"/>
        <w:spacing w:before="96" w:line="242" w:lineRule="auto"/>
        <w:ind w:left="732" w:right="245" w:firstLine="296"/>
        <w:jc w:val="both"/>
      </w:pPr>
      <w:r>
        <w:pict>
          <v:group id="_x0000_s1037" o:spid="_x0000_s1037" o:spt="203" style="position:absolute;left:0pt;margin-left:266.6pt;margin-top:66.45pt;height:21pt;width:20.9pt;z-index:251670528;mso-width-relative:page;mso-height-relative:page;" coordsize="417,420">
            <o:lock v:ext="edit"/>
            <v:shape id="_x0000_s1038" o:spid="_x0000_s1038" style="position:absolute;left:0;top:0;height:420;width:417;" fillcolor="#6C6D70" filled="t" stroked="f" coordsize="417,420" path="m210,0l204,0,197,1,194,1,187,1,182,1,177,4,172,4,165,5,162,5,155,8,152,8,145,10,142,11,137,14,132,15,127,18,122,20,117,21,114,24,110,25,104,28,100,31,95,34,92,35,87,40,84,41,80,45,75,48,72,51,67,55,64,58,62,61,57,65,54,70,50,74,47,78,44,81,42,85,37,90,35,94,32,98,30,101,27,105,24,110,22,115,20,120,17,124,15,128,14,134,12,138,10,144,10,148,7,154,5,158,4,164,4,167,2,174,2,177,2,184,0,190,0,194,0,200,0,205,0,210,0,215,0,222,0,225,0,232,2,237,2,242,2,247,4,252,4,257,5,262,7,267,10,272,10,277,12,282,14,287,15,292,17,295,20,302,22,305,24,310,27,314,30,320,32,324,35,327,37,332,42,335,44,340,47,344,50,347,54,352,57,355,62,357,64,362,67,365,72,367,75,372,80,375,84,377,87,382,92,384,95,387,100,390,104,392,110,394,114,397,117,400,122,402,127,404,132,405,137,407,142,410,145,410,152,412,155,414,162,414,165,415,172,415,177,417,182,417,187,417,194,420,197,420,204,420,210,420,214,420,220,420,225,420,230,417,235,417,242,417,245,415,252,415,255,414,262,414,265,412,272,410,275,410,282,407,285,405,290,404,295,402,300,400,304,397,310,394,314,392,317,390,322,387,325,384,330,382,334,377,337,375,342,372,345,367,350,365,354,362,357,357,360,355,364,352,367,347,370,344,374,340,377,335,380,332,384,327,385,324,387,320,392,314,394,310,395,305,397,302,400,295,402,292,404,287,405,282,407,277,410,272,410,267,412,262,414,257,414,252,415,247,415,242,417,237,417,232,417,225,417,222,417,215,417,210,417,205,417,200,417,194,417,190,417,184,415,177,415,174,414,167,414,164,412,158,410,154,410,148,407,144,405,138,404,134,402,128,400,124,397,120,395,115,394,110,392,105,387,101,385,98,384,94,380,90,377,85,374,81,370,78,367,74,364,70,360,65,357,61,354,58,350,55,345,51,342,48,337,45,334,41,330,40,325,35,322,34,317,31,314,28,310,25,304,24,300,21,295,20,290,18,285,15,282,14,275,11,272,10,265,8,262,8,255,5,252,5,245,4,242,4,235,1,230,1,225,1,220,1,214,0,210,0xe">
              <v:fill on="t" focussize="0,0"/>
              <v:stroke on="f"/>
              <v:imagedata o:title=""/>
              <o:lock v:ext="edit"/>
            </v:shape>
            <v:shape id="_x0000_s1039" o:spid="_x0000_s1039" o:spt="202" type="#_x0000_t202" style="position:absolute;left:-20;top:-20;height:500;width:45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529CA4">
                    <w:pPr>
                      <w:spacing w:before="153" w:line="201" w:lineRule="auto"/>
                      <w:ind w:left="126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eastAsia="Arial" w:cs="Arial"/>
                        <w:color w:val="FFFFFF"/>
                        <w:sz w:val="20"/>
                        <w:szCs w:val="20"/>
                      </w:rPr>
                      <w:t>93</w:t>
                    </w:r>
                  </w:p>
                </w:txbxContent>
              </v:textbox>
            </v:shape>
          </v:group>
        </w:pict>
      </w:r>
      <w:r>
        <w:pict>
          <v:shape id="_x0000_s1040" o:spid="_x0000_s1040" style="position:absolute;left:0pt;margin-left:266.6pt;margin-top:66.55pt;height:20.9pt;width:20.9pt;z-index:-251650048;mso-width-relative:page;mso-height-relative:page;" fillcolor="#6C6D70" filled="t" stroked="f" coordsize="417,417" path="m210,0l204,0,197,0,194,0,187,0,182,1,177,1,172,4,165,4,162,5,155,5,152,8,145,10,142,10,137,11,132,14,127,15,122,18,117,20,114,21,110,25,104,28,100,30,95,31,92,35,87,38,84,41,80,44,75,48,72,50,67,54,64,58,62,61,57,64,54,68,50,71,47,75,44,80,42,84,37,88,35,91,32,95,30,100,27,105,24,110,22,114,20,118,17,124,15,128,14,131,12,138,10,141,10,148,7,151,5,158,4,162,4,167,2,172,2,177,2,182,0,187,0,194,0,197,0,204,0,210,0,214,0,220,0,225,0,230,2,235,2,242,2,245,4,252,4,255,5,262,7,265,10,272,10,275,12,282,14,285,15,290,17,295,20,300,22,304,24,310,27,314,30,317,32,322,35,325,37,330,42,334,44,337,47,342,50,345,54,350,57,354,62,357,64,362,67,364,72,367,75,372,80,374,84,377,87,380,92,384,95,385,100,387,104,392,110,394,114,395,117,397,122,400,127,402,132,404,137,405,142,407,145,410,152,412,155,412,162,414,165,414,172,415,177,415,182,417,187,417,194,417,197,417,204,417,210,417,214,417,220,417,225,417,230,417,235,417,242,415,245,415,252,414,255,414,262,412,265,412,272,410,275,407,282,405,285,404,290,402,295,400,300,397,304,395,310,394,314,392,317,387,322,385,325,384,330,380,334,377,337,374,342,372,345,367,350,364,354,362,357,357,360,354,364,350,367,345,370,342,374,337,377,334,380,330,384,325,385,322,387,317,392,314,394,310,395,304,397,300,400,295,402,290,404,285,405,282,407,275,410,272,410,265,412,262,414,255,414,252,415,245,415,242,417,235,417,230,417,225,417,220,417,214,417,210,417,204,417,197,417,194,417,187,417,182,415,177,415,172,414,167,414,162,412,158,410,151,410,148,407,141,405,138,404,131,402,128,400,124,397,118,395,114,394,110,392,105,387,100,385,95,384,91,380,88,377,84,374,80,370,75,367,71,364,68,360,64,357,61,354,58,350,54,345,50,342,48,337,44,334,41,330,38,325,35,322,31,317,30,314,28,310,25,304,21,300,20,295,18,290,15,285,14,282,11,275,10,272,10,265,8,262,5,255,5,252,4,245,4,242,1,235,1,230,0,225,0,220,0,214,0,210,0xe">
            <v:fill on="t" focussize="0,0"/>
            <v:stroke on="f"/>
            <v:imagedata o:title=""/>
            <o:lock v:ext="edit"/>
          </v:shape>
        </w:pict>
      </w: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3</w:t>
      </w:r>
      <w:r>
        <w:rPr>
          <w:color w:val="231F20"/>
          <w:spacing w:val="-2"/>
        </w:rPr>
        <w:t>）衍生教材各显神通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在我们编写的校本教材</w:t>
      </w:r>
      <w:r>
        <w:rPr>
          <w:rFonts w:ascii="微软雅黑" w:hAnsi="微软雅黑" w:eastAsia="微软雅黑" w:cs="微软雅黑"/>
          <w:color w:val="231F20"/>
          <w:spacing w:val="-2"/>
        </w:rPr>
        <w:t>《</w:t>
      </w:r>
      <w:r>
        <w:rPr>
          <w:color w:val="231F20"/>
          <w:spacing w:val="-2"/>
        </w:rPr>
        <w:t>魅力数</w:t>
      </w:r>
      <w:r>
        <w:rPr>
          <w:color w:val="231F20"/>
          <w:spacing w:val="7"/>
        </w:rPr>
        <w:t>学</w:t>
      </w:r>
      <w:r>
        <w:rPr>
          <w:rFonts w:ascii="微软雅黑" w:hAnsi="微软雅黑" w:eastAsia="微软雅黑" w:cs="微软雅黑"/>
          <w:color w:val="231F20"/>
          <w:spacing w:val="7"/>
        </w:rPr>
        <w:t>》</w:t>
      </w:r>
      <w:r>
        <w:rPr>
          <w:color w:val="231F20"/>
          <w:spacing w:val="7"/>
        </w:rPr>
        <w:t>中，收录了这样一个数学实验</w:t>
      </w:r>
      <w:r>
        <w:rPr>
          <w:rFonts w:ascii="微软雅黑" w:hAnsi="微软雅黑" w:eastAsia="微软雅黑" w:cs="微软雅黑"/>
          <w:color w:val="231F20"/>
          <w:spacing w:val="7"/>
        </w:rPr>
        <w:t>《</w:t>
      </w:r>
      <w:r>
        <w:rPr>
          <w:color w:val="231F20"/>
          <w:spacing w:val="7"/>
        </w:rPr>
        <w:t>一张纸究竟能对</w:t>
      </w:r>
      <w:r>
        <w:rPr>
          <w:color w:val="231F20"/>
          <w:spacing w:val="6"/>
        </w:rPr>
        <w:t>折多少</w:t>
      </w:r>
      <w:r>
        <w:rPr>
          <w:color w:val="231F20"/>
        </w:rPr>
        <w:t>次？</w:t>
      </w:r>
      <w:r>
        <w:rPr>
          <w:rFonts w:ascii="微软雅黑" w:hAnsi="微软雅黑" w:eastAsia="微软雅黑" w:cs="微软雅黑"/>
          <w:color w:val="231F20"/>
        </w:rPr>
        <w:t>》</w:t>
      </w:r>
      <w:r>
        <w:rPr>
          <w:color w:val="231F20"/>
        </w:rPr>
        <w:t>通过引导学生猜想，并借助不同材质的纸张进行多次对</w:t>
      </w:r>
    </w:p>
    <w:p w14:paraId="59E3EC0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F40B6C0">
      <w:pPr>
        <w:pStyle w:val="2"/>
        <w:spacing w:before="33" w:line="263" w:lineRule="auto"/>
        <w:ind w:left="80" w:right="93" w:firstLine="19"/>
        <w:jc w:val="both"/>
        <w:rPr>
          <w:rFonts w:ascii="微软雅黑" w:hAnsi="微软雅黑" w:eastAsia="微软雅黑" w:cs="微软雅黑"/>
        </w:rPr>
      </w:pPr>
      <w:r>
        <w:rPr>
          <w:color w:val="231F20"/>
        </w:rPr>
        <w:t>比实验，从而得到结论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在此过程中，学生需要自</w:t>
      </w:r>
      <w:r>
        <w:rPr>
          <w:color w:val="231F20"/>
          <w:spacing w:val="-1"/>
        </w:rPr>
        <w:t>主寻找实验</w:t>
      </w:r>
      <w:r>
        <w:rPr>
          <w:color w:val="231F20"/>
          <w:spacing w:val="2"/>
        </w:rPr>
        <w:t>器材，改变纸张的厚度，控制实验变量，然后通过对比实验，</w:t>
      </w:r>
      <w:r>
        <w:rPr>
          <w:color w:val="231F20"/>
          <w:spacing w:val="1"/>
        </w:rPr>
        <w:t>寻找到最大值，从而得出结论</w:t>
      </w:r>
      <w:r>
        <w:rPr>
          <w:rFonts w:ascii="微软雅黑" w:hAnsi="微软雅黑" w:eastAsia="微软雅黑" w:cs="微软雅黑"/>
          <w:color w:val="231F20"/>
          <w:spacing w:val="1"/>
        </w:rPr>
        <w:t>。</w:t>
      </w:r>
    </w:p>
    <w:p w14:paraId="5AF9BB5D">
      <w:pPr>
        <w:pStyle w:val="2"/>
        <w:spacing w:line="264" w:lineRule="auto"/>
        <w:ind w:left="82" w:right="136" w:firstLine="355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7"/>
        </w:rPr>
        <w:t>教学内容的独创性带来了实验器材的原创与多样性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学</w:t>
      </w:r>
      <w:r>
        <w:rPr>
          <w:color w:val="231F20"/>
          <w:spacing w:val="1"/>
        </w:rPr>
        <w:t>生有的用</w:t>
      </w:r>
      <w:r>
        <w:rPr>
          <w:color w:val="231F20"/>
          <w:spacing w:val="-17"/>
        </w:rPr>
        <w:t xml:space="preserve"> </w:t>
      </w:r>
      <w:r>
        <w:rPr>
          <w:rFonts w:ascii="Arial" w:hAnsi="Arial" w:eastAsia="Arial" w:cs="Arial"/>
          <w:color w:val="231F20"/>
          <w:spacing w:val="1"/>
        </w:rPr>
        <w:t xml:space="preserve">A4 </w:t>
      </w:r>
      <w:r>
        <w:rPr>
          <w:color w:val="231F20"/>
          <w:spacing w:val="1"/>
        </w:rPr>
        <w:t>打印纸，有的使用报纸，有的用透明纸，有的用</w:t>
      </w:r>
      <w:r>
        <w:rPr>
          <w:color w:val="231F20"/>
          <w:spacing w:val="9"/>
        </w:rPr>
        <w:t>餐巾纸</w:t>
      </w:r>
      <w:r>
        <w:rPr>
          <w:rFonts w:ascii="微软雅黑" w:hAnsi="微软雅黑" w:eastAsia="微软雅黑" w:cs="微软雅黑"/>
          <w:color w:val="231F20"/>
          <w:spacing w:val="9"/>
        </w:rPr>
        <w:t>……</w:t>
      </w:r>
      <w:r>
        <w:rPr>
          <w:color w:val="231F20"/>
          <w:spacing w:val="9"/>
        </w:rPr>
        <w:t>通过不同材质的比较，发现纸张越薄对折次数越</w:t>
      </w:r>
      <w:r>
        <w:rPr>
          <w:color w:val="231F20"/>
          <w:spacing w:val="1"/>
        </w:rPr>
        <w:t>多，并得到了</w:t>
      </w:r>
      <w:r>
        <w:rPr>
          <w:color w:val="231F20"/>
          <w:spacing w:val="-30"/>
        </w:rPr>
        <w:t xml:space="preserve"> </w:t>
      </w:r>
      <w:r>
        <w:rPr>
          <w:rFonts w:ascii="Arial" w:hAnsi="Arial" w:eastAsia="Arial" w:cs="Arial"/>
          <w:color w:val="231F20"/>
          <w:spacing w:val="1"/>
        </w:rPr>
        <w:t xml:space="preserve">A4 </w:t>
      </w:r>
      <w:r>
        <w:rPr>
          <w:color w:val="231F20"/>
          <w:spacing w:val="1"/>
        </w:rPr>
        <w:t>纸最多只能对折</w:t>
      </w:r>
      <w:r>
        <w:rPr>
          <w:color w:val="231F20"/>
          <w:spacing w:val="-31"/>
        </w:rPr>
        <w:t xml:space="preserve"> </w:t>
      </w:r>
      <w:r>
        <w:rPr>
          <w:rFonts w:ascii="Arial" w:hAnsi="Arial" w:eastAsia="Arial" w:cs="Arial"/>
          <w:color w:val="231F20"/>
          <w:spacing w:val="1"/>
        </w:rPr>
        <w:t xml:space="preserve">8 </w:t>
      </w:r>
      <w:r>
        <w:rPr>
          <w:color w:val="231F20"/>
          <w:spacing w:val="1"/>
        </w:rPr>
        <w:t>次这一结论</w:t>
      </w:r>
      <w:r>
        <w:rPr>
          <w:rFonts w:ascii="微软雅黑" w:hAnsi="微软雅黑" w:eastAsia="微软雅黑" w:cs="微软雅黑"/>
          <w:color w:val="231F20"/>
          <w:spacing w:val="1"/>
        </w:rPr>
        <w:t>。</w:t>
      </w:r>
    </w:p>
    <w:p w14:paraId="3A02F2E6">
      <w:pPr>
        <w:spacing w:before="264" w:line="186" w:lineRule="auto"/>
        <w:ind w:left="441"/>
        <w:outlineLvl w:val="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color w:val="231F20"/>
          <w:sz w:val="17"/>
          <w:szCs w:val="17"/>
        </w:rPr>
        <w:t>三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、</w:t>
      </w:r>
      <w:r>
        <w:rPr>
          <w:rFonts w:ascii="仿宋" w:hAnsi="仿宋" w:eastAsia="仿宋" w:cs="仿宋"/>
          <w:color w:val="231F20"/>
          <w:sz w:val="17"/>
          <w:szCs w:val="17"/>
        </w:rPr>
        <w:t>怎样做实验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——</w:t>
      </w:r>
      <w:r>
        <w:rPr>
          <w:rFonts w:ascii="微软雅黑" w:hAnsi="微软雅黑" w:eastAsia="微软雅黑" w:cs="微软雅黑"/>
          <w:color w:val="231F20"/>
          <w:spacing w:val="-26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z w:val="17"/>
          <w:szCs w:val="17"/>
        </w:rPr>
        <w:t>实验教学的过程指导</w:t>
      </w:r>
    </w:p>
    <w:p w14:paraId="6051AE28">
      <w:pPr>
        <w:spacing w:before="67" w:line="182" w:lineRule="auto"/>
        <w:ind w:left="449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3"/>
          <w:sz w:val="17"/>
          <w:szCs w:val="17"/>
        </w:rPr>
        <w:t>1.</w:t>
      </w:r>
      <w:r>
        <w:rPr>
          <w:rFonts w:ascii="微软雅黑" w:hAnsi="微软雅黑" w:eastAsia="微软雅黑" w:cs="微软雅黑"/>
          <w:color w:val="231F20"/>
          <w:spacing w:val="3"/>
          <w:sz w:val="17"/>
          <w:szCs w:val="17"/>
        </w:rPr>
        <w:t>实验前有备无患</w:t>
      </w:r>
    </w:p>
    <w:p w14:paraId="6EAC41FF">
      <w:pPr>
        <w:pStyle w:val="2"/>
        <w:spacing w:before="70" w:line="260" w:lineRule="auto"/>
        <w:ind w:left="79" w:right="136" w:firstLine="302"/>
        <w:rPr>
          <w:rFonts w:ascii="微软雅黑" w:hAnsi="微软雅黑" w:eastAsia="微软雅黑" w:cs="微软雅黑"/>
        </w:rPr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1</w:t>
      </w:r>
      <w:r>
        <w:rPr>
          <w:color w:val="231F20"/>
          <w:spacing w:val="-2"/>
        </w:rPr>
        <w:t>）眼中有物：器材准备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巧妇难为无米之炊，一个成功</w:t>
      </w:r>
      <w:r>
        <w:rPr>
          <w:color w:val="231F20"/>
          <w:spacing w:val="14"/>
        </w:rPr>
        <w:t>的数学实验一定是建立在完备的数学实验器材的准备之上</w:t>
      </w:r>
      <w:r>
        <w:rPr>
          <w:color w:val="231F20"/>
        </w:rPr>
        <w:t>的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如，在研究圆锥体积公式时，数学实验器材就不能仅仅局</w:t>
      </w:r>
      <w:r>
        <w:rPr>
          <w:color w:val="231F20"/>
          <w:spacing w:val="7"/>
        </w:rPr>
        <w:t>限于一组等底等高的圆柱与圆锥，而应是多组不同数据的等</w:t>
      </w:r>
      <w:r>
        <w:rPr>
          <w:color w:val="231F20"/>
          <w:spacing w:val="4"/>
        </w:rPr>
        <w:t>底等高的圆柱与圆锥，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4"/>
        </w:rPr>
        <w:t>同时还需刻意增加不等底</w:t>
      </w:r>
      <w:r>
        <w:rPr>
          <w:rFonts w:ascii="微软雅黑" w:hAnsi="微软雅黑" w:eastAsia="微软雅黑" w:cs="微软雅黑"/>
          <w:color w:val="231F20"/>
          <w:spacing w:val="4"/>
        </w:rPr>
        <w:t>、</w:t>
      </w:r>
      <w:r>
        <w:rPr>
          <w:color w:val="231F20"/>
          <w:spacing w:val="4"/>
        </w:rPr>
        <w:t>不等高的</w:t>
      </w:r>
      <w:r>
        <w:rPr>
          <w:color w:val="231F20"/>
          <w:spacing w:val="7"/>
        </w:rPr>
        <w:t>圆柱与圆锥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实验器材的完备性，保障了实验过程的挑战性与实验结论的理解度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5693380B">
      <w:pPr>
        <w:pStyle w:val="2"/>
        <w:spacing w:before="4" w:line="241" w:lineRule="auto"/>
        <w:ind w:left="81" w:right="93" w:firstLine="300"/>
        <w:rPr>
          <w:rFonts w:ascii="微软雅黑" w:hAnsi="微软雅黑" w:eastAsia="微软雅黑" w:cs="微软雅黑"/>
        </w:rPr>
      </w:pPr>
      <w:r>
        <w:rPr>
          <w:color w:val="231F20"/>
        </w:rPr>
        <w:t>（</w:t>
      </w:r>
      <w:r>
        <w:rPr>
          <w:rFonts w:ascii="Arial" w:hAnsi="Arial" w:eastAsia="Arial" w:cs="Arial"/>
          <w:color w:val="231F20"/>
        </w:rPr>
        <w:t>2</w:t>
      </w:r>
      <w:r>
        <w:rPr>
          <w:color w:val="231F20"/>
        </w:rPr>
        <w:t>）目中有人：人员准备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数学实验中最为能动的要素，是人这一有思想会行动的要素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因此，除了物的准备，人员准备尤为重要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在演示实验中，需要明确实验目的；在个体实验时，要明确实验步骤；在合作实验时，要明确人员分工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做到</w:t>
      </w:r>
      <w:r>
        <w:rPr>
          <w:color w:val="231F20"/>
          <w:spacing w:val="-1"/>
        </w:rPr>
        <w:t>人人有事干，事事有人担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</w:p>
    <w:p w14:paraId="6BFAE1F0">
      <w:pPr>
        <w:spacing w:before="1" w:line="181" w:lineRule="auto"/>
        <w:ind w:left="435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5"/>
          <w:sz w:val="17"/>
          <w:szCs w:val="17"/>
        </w:rPr>
        <w:t>2.</w:t>
      </w:r>
      <w:r>
        <w:rPr>
          <w:rFonts w:ascii="微软雅黑" w:hAnsi="微软雅黑" w:eastAsia="微软雅黑" w:cs="微软雅黑"/>
          <w:color w:val="231F20"/>
          <w:spacing w:val="5"/>
          <w:sz w:val="17"/>
          <w:szCs w:val="17"/>
        </w:rPr>
        <w:t>实验中有张有弛</w:t>
      </w:r>
    </w:p>
    <w:p w14:paraId="7864B8A4">
      <w:pPr>
        <w:pStyle w:val="2"/>
        <w:spacing w:before="73" w:line="217" w:lineRule="auto"/>
        <w:ind w:left="380"/>
      </w:pPr>
      <w:r>
        <w:rPr>
          <w:color w:val="231F20"/>
          <w:spacing w:val="-8"/>
        </w:rPr>
        <w:t>（</w:t>
      </w:r>
      <w:r>
        <w:rPr>
          <w:rFonts w:ascii="Arial" w:hAnsi="Arial" w:eastAsia="Arial" w:cs="Arial"/>
          <w:color w:val="231F20"/>
          <w:spacing w:val="-8"/>
        </w:rPr>
        <w:t>1</w:t>
      </w:r>
      <w:r>
        <w:rPr>
          <w:color w:val="231F20"/>
          <w:spacing w:val="-8"/>
        </w:rPr>
        <w:t>）导航图：指导手册全程领航</w:t>
      </w:r>
    </w:p>
    <w:p w14:paraId="227D0BFE">
      <w:pPr>
        <w:pStyle w:val="2"/>
        <w:spacing w:before="93" w:line="249" w:lineRule="auto"/>
        <w:ind w:left="79" w:right="133" w:firstLine="359"/>
        <w:rPr>
          <w:rFonts w:ascii="微软雅黑" w:hAnsi="微软雅黑" w:eastAsia="微软雅黑" w:cs="微软雅黑"/>
        </w:rPr>
      </w:pPr>
      <w:r>
        <w:rPr>
          <w:color w:val="231F20"/>
          <w:spacing w:val="6"/>
        </w:rPr>
        <w:t>作为数学教师，在教学中需要有敏锐的视觉去捕捉适合</w:t>
      </w:r>
      <w:r>
        <w:rPr>
          <w:color w:val="231F20"/>
        </w:rPr>
        <w:t>借助数学实验进行教学的内容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通过对各册教材进行分析，分单元梳理，从而形成系统的数学实验内容与指导手册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如：下</w:t>
      </w:r>
      <w:r>
        <w:rPr>
          <w:color w:val="231F20"/>
          <w:spacing w:val="6"/>
        </w:rPr>
        <w:t>图为第</w:t>
      </w:r>
      <w:r>
        <w:rPr>
          <w:color w:val="231F20"/>
          <w:spacing w:val="-30"/>
        </w:rPr>
        <w:t xml:space="preserve"> </w:t>
      </w:r>
      <w:r>
        <w:rPr>
          <w:rFonts w:ascii="Arial" w:hAnsi="Arial" w:eastAsia="Arial" w:cs="Arial"/>
          <w:color w:val="231F20"/>
          <w:spacing w:val="6"/>
        </w:rPr>
        <w:t xml:space="preserve">5 </w:t>
      </w:r>
      <w:r>
        <w:rPr>
          <w:color w:val="231F20"/>
          <w:spacing w:val="6"/>
        </w:rPr>
        <w:t>册长方形正方形单元中长方形特征的实验指导单</w:t>
      </w:r>
      <w:r>
        <w:rPr>
          <w:rFonts w:ascii="微软雅黑" w:hAnsi="微软雅黑" w:eastAsia="微软雅黑" w:cs="微软雅黑"/>
          <w:color w:val="231F20"/>
          <w:spacing w:val="6"/>
        </w:rPr>
        <w:t>。</w:t>
      </w:r>
    </w:p>
    <w:p w14:paraId="0ED8283D">
      <w:pPr>
        <w:spacing w:line="1711" w:lineRule="exact"/>
      </w:pPr>
      <w:r>
        <w:rPr>
          <w:position w:val="-34"/>
        </w:rPr>
        <w:drawing>
          <wp:inline distT="0" distB="0" distL="0" distR="0">
            <wp:extent cx="3061970" cy="108648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62604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80A81">
      <w:pPr>
        <w:pStyle w:val="2"/>
        <w:spacing w:before="98" w:line="242" w:lineRule="auto"/>
        <w:ind w:left="81" w:right="133" w:firstLine="357"/>
        <w:jc w:val="both"/>
        <w:rPr>
          <w:rFonts w:ascii="微软雅黑" w:hAnsi="微软雅黑" w:eastAsia="微软雅黑" w:cs="微软雅黑"/>
        </w:rPr>
      </w:pPr>
      <w:r>
        <w:rPr>
          <w:color w:val="231F20"/>
        </w:rPr>
        <w:t>实验指导手册为学生实验的开展提供了方向与</w:t>
      </w:r>
      <w:r>
        <w:rPr>
          <w:color w:val="231F20"/>
          <w:spacing w:val="-1"/>
        </w:rPr>
        <w:t>抓手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  <w:r>
        <w:rPr>
          <w:color w:val="231F20"/>
          <w:spacing w:val="-1"/>
        </w:rPr>
        <w:t>上例</w:t>
      </w:r>
      <w:r>
        <w:rPr>
          <w:color w:val="231F20"/>
          <w:spacing w:val="-11"/>
        </w:rPr>
        <w:t>就从实验器材</w:t>
      </w:r>
      <w:r>
        <w:rPr>
          <w:rFonts w:ascii="微软雅黑" w:hAnsi="微软雅黑" w:eastAsia="微软雅黑" w:cs="微软雅黑"/>
          <w:color w:val="231F20"/>
          <w:spacing w:val="-11"/>
        </w:rPr>
        <w:t>、</w:t>
      </w:r>
      <w:r>
        <w:rPr>
          <w:color w:val="231F20"/>
          <w:spacing w:val="-11"/>
        </w:rPr>
        <w:t>思路指导</w:t>
      </w:r>
      <w:r>
        <w:rPr>
          <w:rFonts w:ascii="微软雅黑" w:hAnsi="微软雅黑" w:eastAsia="微软雅黑" w:cs="微软雅黑"/>
          <w:color w:val="231F20"/>
          <w:spacing w:val="-11"/>
        </w:rPr>
        <w:t>、</w:t>
      </w:r>
      <w:r>
        <w:rPr>
          <w:color w:val="231F20"/>
          <w:spacing w:val="-11"/>
        </w:rPr>
        <w:t>实验猜想</w:t>
      </w:r>
      <w:r>
        <w:rPr>
          <w:rFonts w:ascii="微软雅黑" w:hAnsi="微软雅黑" w:eastAsia="微软雅黑" w:cs="微软雅黑"/>
          <w:color w:val="231F20"/>
          <w:spacing w:val="-11"/>
        </w:rPr>
        <w:t>、</w:t>
      </w:r>
      <w:r>
        <w:rPr>
          <w:color w:val="231F20"/>
          <w:spacing w:val="-11"/>
        </w:rPr>
        <w:t>实验方法</w:t>
      </w:r>
      <w:r>
        <w:rPr>
          <w:rFonts w:ascii="微软雅黑" w:hAnsi="微软雅黑" w:eastAsia="微软雅黑" w:cs="微软雅黑"/>
          <w:color w:val="231F20"/>
          <w:spacing w:val="-12"/>
        </w:rPr>
        <w:t>、</w:t>
      </w:r>
      <w:r>
        <w:rPr>
          <w:color w:val="231F20"/>
          <w:spacing w:val="-12"/>
        </w:rPr>
        <w:t>实验步骤</w:t>
      </w:r>
      <w:r>
        <w:rPr>
          <w:rFonts w:ascii="微软雅黑" w:hAnsi="微软雅黑" w:eastAsia="微软雅黑" w:cs="微软雅黑"/>
          <w:color w:val="231F20"/>
          <w:spacing w:val="-12"/>
        </w:rPr>
        <w:t>、</w:t>
      </w:r>
      <w:r>
        <w:rPr>
          <w:color w:val="231F20"/>
          <w:spacing w:val="-12"/>
        </w:rPr>
        <w:t>实验</w:t>
      </w:r>
      <w:r>
        <w:rPr>
          <w:color w:val="231F20"/>
          <w:spacing w:val="6"/>
        </w:rPr>
        <w:t>结论等</w:t>
      </w:r>
      <w:r>
        <w:rPr>
          <w:color w:val="231F20"/>
          <w:spacing w:val="-32"/>
        </w:rPr>
        <w:t xml:space="preserve"> </w:t>
      </w:r>
      <w:r>
        <w:rPr>
          <w:rFonts w:ascii="Arial" w:hAnsi="Arial" w:eastAsia="Arial" w:cs="Arial"/>
          <w:color w:val="231F20"/>
          <w:spacing w:val="6"/>
        </w:rPr>
        <w:t xml:space="preserve">6 </w:t>
      </w:r>
      <w:r>
        <w:rPr>
          <w:color w:val="231F20"/>
          <w:spacing w:val="6"/>
        </w:rPr>
        <w:t>个方面为学生合作探究开展实验进行了有效导航</w:t>
      </w:r>
      <w:r>
        <w:rPr>
          <w:rFonts w:ascii="微软雅黑" w:hAnsi="微软雅黑" w:eastAsia="微软雅黑" w:cs="微软雅黑"/>
          <w:color w:val="231F20"/>
          <w:spacing w:val="6"/>
        </w:rPr>
        <w:t>。</w:t>
      </w:r>
    </w:p>
    <w:p w14:paraId="09C93353">
      <w:pPr>
        <w:pStyle w:val="2"/>
        <w:spacing w:before="1" w:line="215" w:lineRule="auto"/>
        <w:ind w:left="379"/>
      </w:pPr>
      <w:r>
        <w:rPr>
          <w:color w:val="231F20"/>
          <w:spacing w:val="-8"/>
        </w:rPr>
        <w:t>（</w:t>
      </w:r>
      <w:r>
        <w:rPr>
          <w:rFonts w:ascii="Arial" w:hAnsi="Arial" w:eastAsia="Arial" w:cs="Arial"/>
          <w:color w:val="231F20"/>
          <w:spacing w:val="-8"/>
        </w:rPr>
        <w:t>2</w:t>
      </w:r>
      <w:r>
        <w:rPr>
          <w:color w:val="231F20"/>
          <w:spacing w:val="-8"/>
        </w:rPr>
        <w:t>）同行者：适时适地友情加盟</w:t>
      </w:r>
    </w:p>
    <w:p w14:paraId="6683096B">
      <w:pPr>
        <w:pStyle w:val="2"/>
        <w:spacing w:before="95" w:line="254" w:lineRule="auto"/>
        <w:ind w:left="79" w:right="137" w:firstLine="364"/>
        <w:rPr>
          <w:rFonts w:ascii="微软雅黑" w:hAnsi="微软雅黑" w:eastAsia="微软雅黑" w:cs="微软雅黑"/>
        </w:rPr>
      </w:pPr>
      <w:r>
        <w:rPr>
          <w:color w:val="231F20"/>
          <w:spacing w:val="4"/>
        </w:rPr>
        <w:t>无论是演示实验</w:t>
      </w:r>
      <w:r>
        <w:rPr>
          <w:rFonts w:ascii="微软雅黑" w:hAnsi="微软雅黑" w:eastAsia="微软雅黑" w:cs="微软雅黑"/>
          <w:color w:val="231F20"/>
          <w:spacing w:val="4"/>
        </w:rPr>
        <w:t>、</w:t>
      </w:r>
      <w:r>
        <w:rPr>
          <w:color w:val="231F20"/>
          <w:spacing w:val="4"/>
        </w:rPr>
        <w:t>个体实验还是分组实验，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4"/>
        </w:rPr>
        <w:t>教师都要始</w:t>
      </w:r>
      <w:r>
        <w:rPr>
          <w:color w:val="231F20"/>
          <w:spacing w:val="14"/>
        </w:rPr>
        <w:t>终以一个研究共同体成员的身份参与其中</w:t>
      </w:r>
      <w:r>
        <w:rPr>
          <w:rFonts w:ascii="微软雅黑" w:hAnsi="微软雅黑" w:eastAsia="微软雅黑" w:cs="微软雅黑"/>
          <w:color w:val="231F20"/>
          <w:spacing w:val="14"/>
        </w:rPr>
        <w:t>。</w:t>
      </w:r>
      <w:r>
        <w:rPr>
          <w:color w:val="231F20"/>
          <w:spacing w:val="14"/>
        </w:rPr>
        <w:t>演示实验不越</w:t>
      </w:r>
      <w:r>
        <w:rPr>
          <w:color w:val="231F20"/>
          <w:spacing w:val="7"/>
        </w:rPr>
        <w:t>位，个体实验不占位，分组实验不缺位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在学生有疑惑时点</w:t>
      </w:r>
      <w:r>
        <w:rPr>
          <w:color w:val="231F20"/>
        </w:rPr>
        <w:t>播，在学生有发现时鼓励，在学生有争议时倾听，不放纵但也</w:t>
      </w:r>
      <w:r>
        <w:rPr>
          <w:color w:val="231F20"/>
          <w:spacing w:val="-4"/>
        </w:rPr>
        <w:t>不严控，在规则与自由间引导学生自主</w:t>
      </w:r>
      <w:r>
        <w:rPr>
          <w:rFonts w:ascii="微软雅黑" w:hAnsi="微软雅黑" w:eastAsia="微软雅黑" w:cs="微软雅黑"/>
          <w:color w:val="231F20"/>
          <w:spacing w:val="-4"/>
        </w:rPr>
        <w:t>、</w:t>
      </w:r>
      <w:r>
        <w:rPr>
          <w:color w:val="231F20"/>
          <w:spacing w:val="-4"/>
        </w:rPr>
        <w:t>合作</w:t>
      </w:r>
      <w:r>
        <w:rPr>
          <w:rFonts w:ascii="微软雅黑" w:hAnsi="微软雅黑" w:eastAsia="微软雅黑" w:cs="微软雅黑"/>
          <w:color w:val="231F20"/>
          <w:spacing w:val="-4"/>
        </w:rPr>
        <w:t>、</w:t>
      </w:r>
      <w:r>
        <w:rPr>
          <w:color w:val="231F20"/>
          <w:spacing w:val="-4"/>
        </w:rPr>
        <w:t>探究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</w:p>
    <w:p w14:paraId="2D79A21D">
      <w:pPr>
        <w:pStyle w:val="2"/>
        <w:spacing w:before="1" w:line="216" w:lineRule="auto"/>
        <w:ind w:left="379"/>
      </w:pPr>
      <w:r>
        <w:rPr>
          <w:color w:val="231F20"/>
          <w:spacing w:val="-8"/>
        </w:rPr>
        <w:t>（</w:t>
      </w:r>
      <w:r>
        <w:rPr>
          <w:rFonts w:ascii="Arial" w:hAnsi="Arial" w:eastAsia="Arial" w:cs="Arial"/>
          <w:color w:val="231F20"/>
          <w:spacing w:val="-8"/>
        </w:rPr>
        <w:t>3</w:t>
      </w:r>
      <w:r>
        <w:rPr>
          <w:color w:val="231F20"/>
          <w:spacing w:val="-8"/>
        </w:rPr>
        <w:t>）求助台：个性给予指导帮助</w:t>
      </w:r>
    </w:p>
    <w:p w14:paraId="0B6EC58B">
      <w:pPr>
        <w:pStyle w:val="2"/>
        <w:spacing w:before="93" w:line="185" w:lineRule="auto"/>
        <w:ind w:left="441"/>
      </w:pPr>
      <w:r>
        <w:pict>
          <v:shape id="_x0000_s1041" o:spid="_x0000_s1041" o:spt="202" type="#_x0000_t202" style="position:absolute;left:0pt;margin-left:1.05pt;margin-top:41.3pt;height:12.8pt;width:105.8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DB24E7">
                  <w:pPr>
                    <w:spacing w:line="20" w:lineRule="exact"/>
                  </w:pPr>
                </w:p>
                <w:tbl>
                  <w:tblPr>
                    <w:tblStyle w:val="5"/>
                    <w:tblW w:w="2073" w:type="dxa"/>
                    <w:tblInd w:w="20" w:type="dxa"/>
                    <w:tblBorders>
                      <w:top w:val="single" w:color="231F20" w:sz="2" w:space="0"/>
                      <w:left w:val="none" w:color="auto" w:sz="0" w:space="0"/>
                      <w:bottom w:val="single" w:color="231F20" w:sz="2" w:space="0"/>
                      <w:right w:val="single" w:color="231F20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73"/>
                  </w:tblGrid>
                  <w:tr w14:paraId="6F14A3CE">
                    <w:tblPrEx>
                      <w:tblBorders>
                        <w:top w:val="single" w:color="231F20" w:sz="2" w:space="0"/>
                        <w:left w:val="none" w:color="auto" w:sz="0" w:space="0"/>
                        <w:bottom w:val="single" w:color="231F20" w:sz="2" w:space="0"/>
                        <w:right w:val="single" w:color="231F20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5" w:hRule="atLeast"/>
                    </w:trPr>
                    <w:tc>
                      <w:tcPr>
                        <w:tcW w:w="2073" w:type="dxa"/>
                        <w:vAlign w:val="top"/>
                      </w:tcPr>
                      <w:p w14:paraId="32F9F435">
                        <w:pPr>
                          <w:spacing w:before="46" w:line="211" w:lineRule="auto"/>
                          <w:ind w:left="105"/>
                          <w:rPr>
                            <w:rFonts w:ascii="Arial" w:hAnsi="Arial" w:eastAsia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231F20"/>
                            <w:spacing w:val="2"/>
                            <w:sz w:val="13"/>
                            <w:szCs w:val="13"/>
                          </w:rPr>
                          <w:t>SHANGHAI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231F20"/>
                            <w:spacing w:val="4"/>
                            <w:sz w:val="13"/>
                            <w:szCs w:val="13"/>
                          </w:rPr>
                          <w:t xml:space="preserve"> 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231F20"/>
                            <w:spacing w:val="2"/>
                            <w:sz w:val="13"/>
                            <w:szCs w:val="13"/>
                          </w:rPr>
                          <w:t>JIAOYU  KEYAN</w:t>
                        </w:r>
                      </w:p>
                    </w:tc>
                  </w:tr>
                </w:tbl>
                <w:p w14:paraId="4442A4A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231F20"/>
          <w:spacing w:val="4"/>
        </w:rPr>
        <w:t>对于不同的学生而言，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4"/>
        </w:rPr>
        <w:t>其动手能力</w:t>
      </w:r>
      <w:r>
        <w:rPr>
          <w:rFonts w:ascii="微软雅黑" w:hAnsi="微软雅黑" w:eastAsia="微软雅黑" w:cs="微软雅黑"/>
          <w:color w:val="231F20"/>
          <w:spacing w:val="4"/>
        </w:rPr>
        <w:t>、</w:t>
      </w:r>
      <w:r>
        <w:rPr>
          <w:color w:val="231F20"/>
          <w:spacing w:val="4"/>
        </w:rPr>
        <w:t>思维水平也是不尽</w:t>
      </w:r>
    </w:p>
    <w:p w14:paraId="5E89E842">
      <w:pPr>
        <w:spacing w:line="185" w:lineRule="auto"/>
        <w:sectPr>
          <w:type w:val="continuous"/>
          <w:pgSz w:w="12075" w:h="16496"/>
          <w:pgMar w:top="400" w:right="1164" w:bottom="0" w:left="407" w:header="0" w:footer="0" w:gutter="0"/>
          <w:cols w:equalWidth="0" w:num="2">
            <w:col w:w="5579" w:space="100"/>
            <w:col w:w="4823"/>
          </w:cols>
        </w:sectPr>
      </w:pPr>
    </w:p>
    <w:p w14:paraId="43686162">
      <w:pPr>
        <w:spacing w:before="212"/>
      </w:pPr>
    </w:p>
    <w:tbl>
      <w:tblPr>
        <w:tblStyle w:val="5"/>
        <w:tblW w:w="2071" w:type="dxa"/>
        <w:tblInd w:w="330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1"/>
      </w:tblGrid>
      <w:tr w14:paraId="184C38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071" w:type="dxa"/>
            <w:vAlign w:val="top"/>
          </w:tcPr>
          <w:p w14:paraId="251983CB">
            <w:pPr>
              <w:spacing w:before="38" w:line="163" w:lineRule="auto"/>
              <w:ind w:left="446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231F20"/>
                <w:spacing w:val="14"/>
                <w:sz w:val="13"/>
                <w:szCs w:val="13"/>
              </w:rPr>
              <w:t>上海教育科研</w:t>
            </w:r>
            <w:r>
              <w:rPr>
                <w:rFonts w:ascii="微软雅黑" w:hAnsi="微软雅黑" w:eastAsia="微软雅黑" w:cs="微软雅黑"/>
                <w:b/>
                <w:bCs/>
                <w:color w:val="231F20"/>
                <w:spacing w:val="6"/>
                <w:sz w:val="13"/>
                <w:szCs w:val="13"/>
              </w:rPr>
              <w:t xml:space="preserve">  </w:t>
            </w:r>
            <w:r>
              <w:rPr>
                <w:rFonts w:ascii="Arial" w:hAnsi="Arial" w:eastAsia="Arial" w:cs="Arial"/>
                <w:color w:val="231F20"/>
                <w:spacing w:val="14"/>
                <w:sz w:val="13"/>
                <w:szCs w:val="13"/>
              </w:rPr>
              <w:t>2015.6</w:t>
            </w:r>
          </w:p>
        </w:tc>
      </w:tr>
    </w:tbl>
    <w:p w14:paraId="0D171DCD">
      <w:pPr>
        <w:spacing w:line="14" w:lineRule="auto"/>
        <w:rPr>
          <w:rFonts w:ascii="Arial"/>
          <w:sz w:val="2"/>
        </w:rPr>
      </w:pPr>
    </w:p>
    <w:p w14:paraId="6EF94379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2075" w:h="16496"/>
          <w:pgMar w:top="400" w:right="1164" w:bottom="0" w:left="407" w:header="0" w:footer="0" w:gutter="0"/>
          <w:cols w:equalWidth="0" w:num="1">
            <w:col w:w="10502"/>
          </w:cols>
        </w:sectPr>
      </w:pPr>
    </w:p>
    <w:p w14:paraId="365A7471">
      <w:pPr>
        <w:spacing w:line="280" w:lineRule="auto"/>
        <w:rPr>
          <w:rFonts w:ascii="Arial"/>
          <w:sz w:val="21"/>
        </w:rPr>
      </w:pPr>
    </w:p>
    <w:p w14:paraId="0738D0D2">
      <w:pPr>
        <w:spacing w:line="280" w:lineRule="auto"/>
        <w:rPr>
          <w:rFonts w:ascii="Arial"/>
          <w:sz w:val="21"/>
        </w:rPr>
      </w:pPr>
    </w:p>
    <w:p w14:paraId="224B2A42">
      <w:pPr>
        <w:spacing w:line="58" w:lineRule="exact"/>
        <w:ind w:firstLine="4986"/>
      </w:pPr>
      <w:r>
        <w:rPr>
          <w:position w:val="-1"/>
        </w:rPr>
        <w:drawing>
          <wp:inline distT="0" distB="0" distL="0" distR="0">
            <wp:extent cx="3582035" cy="3619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2669" cy="3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D1902">
      <w:pPr>
        <w:spacing w:before="10" w:line="218" w:lineRule="auto"/>
        <w:ind w:left="1034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1550035</wp:posOffset>
            </wp:positionH>
            <wp:positionV relativeFrom="paragraph">
              <wp:posOffset>-5080</wp:posOffset>
            </wp:positionV>
            <wp:extent cx="101600" cy="1905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color w:val="231F20"/>
          <w:spacing w:val="15"/>
          <w:position w:val="-1"/>
          <w:sz w:val="27"/>
          <w:szCs w:val="27"/>
        </w:rPr>
        <w:t>学科教与学</w:t>
      </w:r>
      <w:r>
        <w:rPr>
          <w:rFonts w:ascii="Arial" w:hAnsi="Arial" w:eastAsia="Arial" w:cs="Arial"/>
          <w:color w:val="231F20"/>
          <w:spacing w:val="15"/>
          <w:sz w:val="20"/>
          <w:szCs w:val="20"/>
          <w:u w:val="single" w:color="auto"/>
        </w:rPr>
        <w:t xml:space="preserve">   </w:t>
      </w:r>
      <w:r>
        <w:rPr>
          <w:rFonts w:ascii="Arial" w:hAnsi="Arial" w:eastAsia="Arial" w:cs="Arial"/>
          <w:color w:val="231F20"/>
          <w:sz w:val="20"/>
          <w:szCs w:val="20"/>
          <w:u w:val="single" w:color="auto"/>
        </w:rPr>
        <w:t>XUEKEJgAOYUXUE</w:t>
      </w:r>
      <w:r>
        <w:rPr>
          <w:rFonts w:ascii="Arial" w:hAnsi="Arial" w:eastAsia="Arial" w:cs="Arial"/>
          <w:color w:val="231F20"/>
          <w:spacing w:val="15"/>
          <w:sz w:val="20"/>
          <w:szCs w:val="20"/>
          <w:u w:val="single" w:color="auto"/>
        </w:rPr>
        <w:t xml:space="preserve">    </w:t>
      </w:r>
    </w:p>
    <w:p w14:paraId="5B69CBCB">
      <w:pPr>
        <w:spacing w:before="185"/>
      </w:pPr>
    </w:p>
    <w:p w14:paraId="4EE85D80">
      <w:pPr>
        <w:sectPr>
          <w:headerReference r:id="rId8" w:type="default"/>
          <w:pgSz w:w="12075" w:h="16496"/>
          <w:pgMar w:top="400" w:right="1038" w:bottom="0" w:left="407" w:header="0" w:footer="0" w:gutter="0"/>
          <w:cols w:equalWidth="0" w:num="1">
            <w:col w:w="10628"/>
          </w:cols>
        </w:sectPr>
      </w:pPr>
    </w:p>
    <w:p w14:paraId="2996356B">
      <w:pPr>
        <w:pStyle w:val="2"/>
        <w:spacing w:before="34" w:line="242" w:lineRule="auto"/>
        <w:ind w:left="903" w:right="269" w:hanging="2"/>
        <w:jc w:val="both"/>
        <w:rPr>
          <w:rFonts w:ascii="微软雅黑" w:hAnsi="微软雅黑" w:eastAsia="微软雅黑" w:cs="微软雅黑"/>
        </w:rPr>
      </w:pPr>
      <w:r>
        <w:rPr>
          <w:color w:val="231F20"/>
        </w:rPr>
        <w:t>相同的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因此，设置求助台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锦囊盒可以有效帮助学习后发展学生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在小组合作中，可以用信封小锦囊的形式，在学生自主</w:t>
      </w:r>
      <w:r>
        <w:rPr>
          <w:color w:val="231F20"/>
          <w:spacing w:val="2"/>
        </w:rPr>
        <w:t>设计实验有困难时，提供点拨与指导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</w:p>
    <w:p w14:paraId="483A07BC">
      <w:pPr>
        <w:spacing w:line="197" w:lineRule="auto"/>
        <w:ind w:left="1259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4"/>
          <w:sz w:val="17"/>
          <w:szCs w:val="17"/>
        </w:rPr>
        <w:t>3.</w:t>
      </w:r>
      <w:r>
        <w:rPr>
          <w:rFonts w:ascii="微软雅黑" w:hAnsi="微软雅黑" w:eastAsia="微软雅黑" w:cs="微软雅黑"/>
          <w:color w:val="231F20"/>
          <w:spacing w:val="4"/>
          <w:sz w:val="17"/>
          <w:szCs w:val="17"/>
        </w:rPr>
        <w:t>实验后有的放矢</w:t>
      </w:r>
    </w:p>
    <w:p w14:paraId="4E2F879F">
      <w:pPr>
        <w:pStyle w:val="2"/>
        <w:spacing w:before="53" w:line="242" w:lineRule="auto"/>
        <w:ind w:left="904" w:right="205" w:firstLine="297"/>
        <w:rPr>
          <w:rFonts w:ascii="微软雅黑" w:hAnsi="微软雅黑" w:eastAsia="微软雅黑" w:cs="微软雅黑"/>
        </w:rPr>
      </w:pPr>
      <w:r>
        <w:rPr>
          <w:color w:val="231F20"/>
          <w:spacing w:val="1"/>
        </w:rPr>
        <w:t>（</w:t>
      </w:r>
      <w:r>
        <w:rPr>
          <w:rFonts w:ascii="Arial" w:hAnsi="Arial" w:eastAsia="Arial" w:cs="Arial"/>
          <w:color w:val="231F20"/>
          <w:spacing w:val="1"/>
        </w:rPr>
        <w:t>1</w:t>
      </w:r>
      <w:r>
        <w:rPr>
          <w:color w:val="231F20"/>
          <w:spacing w:val="1"/>
        </w:rPr>
        <w:t>）重结果也要重过程</w:t>
      </w:r>
      <w:r>
        <w:rPr>
          <w:rFonts w:ascii="微软雅黑" w:hAnsi="微软雅黑" w:eastAsia="微软雅黑" w:cs="微软雅黑"/>
          <w:color w:val="231F20"/>
          <w:spacing w:val="1"/>
        </w:rPr>
        <w:t>。</w:t>
      </w:r>
      <w:r>
        <w:rPr>
          <w:color w:val="231F20"/>
          <w:spacing w:val="1"/>
        </w:rPr>
        <w:t>数学实验是一个系列化</w:t>
      </w:r>
      <w:r>
        <w:rPr>
          <w:color w:val="231F20"/>
        </w:rPr>
        <w:t>的过程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关注结果，也需关注过程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引导学生在做中学，做中思，做中</w:t>
      </w:r>
      <w:r>
        <w:rPr>
          <w:color w:val="231F20"/>
          <w:spacing w:val="5"/>
        </w:rPr>
        <w:t>悟</w:t>
      </w:r>
      <w:r>
        <w:rPr>
          <w:rFonts w:ascii="微软雅黑" w:hAnsi="微软雅黑" w:eastAsia="微软雅黑" w:cs="微软雅黑"/>
          <w:color w:val="231F20"/>
          <w:spacing w:val="5"/>
        </w:rPr>
        <w:t>。</w:t>
      </w:r>
      <w:r>
        <w:rPr>
          <w:color w:val="231F20"/>
          <w:spacing w:val="5"/>
        </w:rPr>
        <w:t>避免出现研究圆周率</w:t>
      </w:r>
      <w:r>
        <w:rPr>
          <w:color w:val="231F20"/>
          <w:spacing w:val="-34"/>
        </w:rPr>
        <w:t xml:space="preserve"> </w:t>
      </w:r>
      <w:r>
        <w:rPr>
          <w:rFonts w:ascii="Arial" w:hAnsi="Arial" w:eastAsia="Arial" w:cs="Arial"/>
          <w:color w:val="231F20"/>
          <w:spacing w:val="5"/>
        </w:rPr>
        <w:t xml:space="preserve">π </w:t>
      </w:r>
      <w:r>
        <w:rPr>
          <w:color w:val="231F20"/>
          <w:spacing w:val="5"/>
        </w:rPr>
        <w:t>时迎合结论给出数据的轻过程重结果的倾向</w:t>
      </w:r>
      <w:r>
        <w:rPr>
          <w:rFonts w:ascii="微软雅黑" w:hAnsi="微软雅黑" w:eastAsia="微软雅黑" w:cs="微软雅黑"/>
          <w:color w:val="231F20"/>
          <w:spacing w:val="5"/>
        </w:rPr>
        <w:t>。</w:t>
      </w:r>
    </w:p>
    <w:p w14:paraId="614CDB67">
      <w:pPr>
        <w:pStyle w:val="2"/>
        <w:spacing w:before="2" w:line="241" w:lineRule="auto"/>
        <w:ind w:left="908" w:right="269" w:firstLine="296"/>
        <w:rPr>
          <w:rFonts w:ascii="微软雅黑" w:hAnsi="微软雅黑" w:eastAsia="微软雅黑" w:cs="微软雅黑"/>
        </w:rPr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2</w:t>
      </w:r>
      <w:r>
        <w:rPr>
          <w:color w:val="231F20"/>
          <w:spacing w:val="-2"/>
        </w:rPr>
        <w:t>）有活动更要有思维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聚焦现象，关注数据，更关注现</w:t>
      </w:r>
      <w:r>
        <w:rPr>
          <w:color w:val="231F20"/>
        </w:rPr>
        <w:t>象下面的本质，数据背后的原理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引导学生在活动中思考，在</w:t>
      </w:r>
      <w:r>
        <w:rPr>
          <w:color w:val="231F20"/>
          <w:spacing w:val="2"/>
        </w:rPr>
        <w:t>思考中收获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  <w:r>
        <w:rPr>
          <w:color w:val="231F20"/>
          <w:spacing w:val="2"/>
        </w:rPr>
        <w:t>指尖上出智慧，活动中促思维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</w:p>
    <w:p w14:paraId="4A63429F">
      <w:pPr>
        <w:pStyle w:val="2"/>
        <w:spacing w:before="5" w:line="246" w:lineRule="auto"/>
        <w:ind w:left="900" w:right="269" w:firstLine="301"/>
        <w:rPr>
          <w:rFonts w:ascii="微软雅黑" w:hAnsi="微软雅黑" w:eastAsia="微软雅黑" w:cs="微软雅黑"/>
        </w:rPr>
      </w:pPr>
      <w:r>
        <w:rPr>
          <w:color w:val="231F20"/>
          <w:spacing w:val="-2"/>
        </w:rPr>
        <w:t>（</w:t>
      </w:r>
      <w:r>
        <w:rPr>
          <w:rFonts w:ascii="Arial" w:hAnsi="Arial" w:eastAsia="Arial" w:cs="Arial"/>
          <w:color w:val="231F20"/>
          <w:spacing w:val="-2"/>
        </w:rPr>
        <w:t>3</w:t>
      </w:r>
      <w:r>
        <w:rPr>
          <w:color w:val="231F20"/>
          <w:spacing w:val="-2"/>
        </w:rPr>
        <w:t>）评个体更要评团队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对于数学实验者的评价，不能仅</w:t>
      </w:r>
      <w:r>
        <w:rPr>
          <w:color w:val="231F20"/>
          <w:spacing w:val="7"/>
        </w:rPr>
        <w:t>仅关注汇报者</w:t>
      </w:r>
      <w:r>
        <w:rPr>
          <w:rFonts w:ascii="微软雅黑" w:hAnsi="微软雅黑" w:eastAsia="微软雅黑" w:cs="微软雅黑"/>
          <w:color w:val="231F20"/>
          <w:spacing w:val="7"/>
        </w:rPr>
        <w:t>、</w:t>
      </w:r>
      <w:r>
        <w:rPr>
          <w:color w:val="231F20"/>
          <w:spacing w:val="7"/>
        </w:rPr>
        <w:t>表达者，更要关注每一位对实验过程与结果有贡献的研究者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在合作实验中，以团队进行评价其能效远远高于对个人的评价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717F0EB8">
      <w:pPr>
        <w:spacing w:before="268" w:line="186" w:lineRule="auto"/>
        <w:ind w:left="1269"/>
        <w:outlineLvl w:val="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color w:val="231F20"/>
          <w:sz w:val="17"/>
          <w:szCs w:val="17"/>
        </w:rPr>
        <w:t>四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、</w:t>
      </w:r>
      <w:r>
        <w:rPr>
          <w:rFonts w:ascii="仿宋" w:hAnsi="仿宋" w:eastAsia="仿宋" w:cs="仿宋"/>
          <w:color w:val="231F20"/>
          <w:sz w:val="17"/>
          <w:szCs w:val="17"/>
        </w:rPr>
        <w:t>实验做得怎样</w:t>
      </w:r>
      <w:r>
        <w:rPr>
          <w:rFonts w:ascii="微软雅黑" w:hAnsi="微软雅黑" w:eastAsia="微软雅黑" w:cs="微软雅黑"/>
          <w:color w:val="231F20"/>
          <w:sz w:val="17"/>
          <w:szCs w:val="17"/>
        </w:rPr>
        <w:t>——</w:t>
      </w:r>
      <w:r>
        <w:rPr>
          <w:rFonts w:ascii="微软雅黑" w:hAnsi="微软雅黑" w:eastAsia="微软雅黑" w:cs="微软雅黑"/>
          <w:color w:val="231F20"/>
          <w:spacing w:val="-24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z w:val="17"/>
          <w:szCs w:val="17"/>
        </w:rPr>
        <w:t>实验教学的效果评估</w:t>
      </w:r>
    </w:p>
    <w:p w14:paraId="697242BC">
      <w:pPr>
        <w:pStyle w:val="2"/>
        <w:spacing w:before="70" w:line="275" w:lineRule="auto"/>
        <w:ind w:left="903" w:right="270" w:firstLine="359"/>
        <w:rPr>
          <w:rFonts w:ascii="微软雅黑" w:hAnsi="微软雅黑" w:eastAsia="微软雅黑" w:cs="微软雅黑"/>
        </w:rPr>
      </w:pPr>
      <w:r>
        <w:rPr>
          <w:color w:val="231F20"/>
          <w:spacing w:val="6"/>
        </w:rPr>
        <w:t>数学实验的效果评估，不能仅仅着眼于实验是否做得成</w:t>
      </w:r>
      <w:r>
        <w:rPr>
          <w:color w:val="231F20"/>
        </w:rPr>
        <w:t>功，学生是否发现结论，实验结论是否正确，而是在更高层面</w:t>
      </w:r>
      <w:r>
        <w:rPr>
          <w:color w:val="231F20"/>
          <w:spacing w:val="7"/>
        </w:rPr>
        <w:t>上关注是否促进学生数学化地观察</w:t>
      </w:r>
      <w:r>
        <w:rPr>
          <w:rFonts w:ascii="微软雅黑" w:hAnsi="微软雅黑" w:eastAsia="微软雅黑" w:cs="微软雅黑"/>
          <w:color w:val="231F20"/>
          <w:spacing w:val="7"/>
        </w:rPr>
        <w:t>、</w:t>
      </w:r>
      <w:r>
        <w:rPr>
          <w:color w:val="231F20"/>
          <w:spacing w:val="7"/>
        </w:rPr>
        <w:t>是否引导学生个性</w:t>
      </w:r>
      <w:r>
        <w:rPr>
          <w:color w:val="231F20"/>
          <w:spacing w:val="6"/>
        </w:rPr>
        <w:t>化的</w:t>
      </w:r>
      <w:r>
        <w:rPr>
          <w:color w:val="231F20"/>
          <w:spacing w:val="2"/>
        </w:rPr>
        <w:t>思考</w:t>
      </w:r>
      <w:r>
        <w:rPr>
          <w:rFonts w:ascii="微软雅黑" w:hAnsi="微软雅黑" w:eastAsia="微软雅黑" w:cs="微软雅黑"/>
          <w:color w:val="231F20"/>
          <w:spacing w:val="2"/>
        </w:rPr>
        <w:t>、</w:t>
      </w:r>
      <w:r>
        <w:rPr>
          <w:color w:val="231F20"/>
          <w:spacing w:val="2"/>
        </w:rPr>
        <w:t>是否促使学生积累可迁移的经验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</w:p>
    <w:p w14:paraId="22C46C63">
      <w:pPr>
        <w:spacing w:line="196" w:lineRule="auto"/>
        <w:ind w:left="127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-14"/>
          <w:sz w:val="17"/>
          <w:szCs w:val="17"/>
        </w:rPr>
        <w:t>1.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>“做”中要出思想</w:t>
      </w:r>
    </w:p>
    <w:p w14:paraId="7C60FFBD">
      <w:pPr>
        <w:pStyle w:val="2"/>
        <w:spacing w:before="54" w:line="254" w:lineRule="auto"/>
        <w:ind w:left="901" w:right="205" w:firstLine="358"/>
        <w:rPr>
          <w:rFonts w:ascii="微软雅黑" w:hAnsi="微软雅黑" w:eastAsia="微软雅黑" w:cs="微软雅黑"/>
        </w:rPr>
      </w:pPr>
      <w:r>
        <w:rPr>
          <w:color w:val="231F20"/>
        </w:rPr>
        <w:t>植树问题是一个经典的问题，人教版将其编排在数学</w:t>
      </w:r>
      <w:r>
        <w:rPr>
          <w:color w:val="231F20"/>
          <w:spacing w:val="-1"/>
        </w:rPr>
        <w:t>广角</w:t>
      </w:r>
      <w:r>
        <w:rPr>
          <w:color w:val="231F20"/>
        </w:rPr>
        <w:t>单元，苏教版则将其安排在找规律单元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就植树问题的诸多课</w:t>
      </w:r>
      <w:r>
        <w:rPr>
          <w:color w:val="231F20"/>
          <w:spacing w:val="-6"/>
        </w:rPr>
        <w:t>例来说，可以发现这样一些共同点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第一，执教教师往往特别重视梳理并归纳形成撒种不同类型，即所谓的</w:t>
      </w:r>
      <w:r>
        <w:rPr>
          <w:rFonts w:ascii="微软雅黑" w:hAnsi="微软雅黑" w:eastAsia="微软雅黑" w:cs="微软雅黑"/>
          <w:color w:val="231F20"/>
          <w:spacing w:val="-6"/>
        </w:rPr>
        <w:t>“</w:t>
      </w:r>
      <w:r>
        <w:rPr>
          <w:color w:val="231F20"/>
          <w:spacing w:val="-6"/>
        </w:rPr>
        <w:t>两端都种</w:t>
      </w:r>
      <w:r>
        <w:rPr>
          <w:rFonts w:ascii="微软雅黑" w:hAnsi="微软雅黑" w:eastAsia="微软雅黑" w:cs="微软雅黑"/>
          <w:color w:val="231F20"/>
          <w:spacing w:val="-6"/>
        </w:rPr>
        <w:t>”“</w:t>
      </w:r>
      <w:r>
        <w:rPr>
          <w:color w:val="231F20"/>
          <w:spacing w:val="-6"/>
        </w:rPr>
        <w:t>两端</w:t>
      </w:r>
      <w:r>
        <w:rPr>
          <w:color w:val="231F20"/>
          <w:spacing w:val="-15"/>
        </w:rPr>
        <w:t>不种</w:t>
      </w:r>
      <w:r>
        <w:rPr>
          <w:rFonts w:ascii="微软雅黑" w:hAnsi="微软雅黑" w:eastAsia="微软雅黑" w:cs="微软雅黑"/>
          <w:color w:val="231F20"/>
          <w:spacing w:val="-15"/>
        </w:rPr>
        <w:t>”“</w:t>
      </w:r>
      <w:r>
        <w:rPr>
          <w:color w:val="231F20"/>
          <w:spacing w:val="-15"/>
        </w:rPr>
        <w:t>只种一端</w:t>
      </w:r>
      <w:r>
        <w:rPr>
          <w:rFonts w:ascii="微软雅黑" w:hAnsi="微软雅黑" w:eastAsia="微软雅黑" w:cs="微软雅黑"/>
          <w:color w:val="231F20"/>
          <w:spacing w:val="-15"/>
        </w:rPr>
        <w:t>”</w:t>
      </w:r>
      <w:r>
        <w:rPr>
          <w:color w:val="231F20"/>
          <w:spacing w:val="-15"/>
        </w:rPr>
        <w:t>或者是</w:t>
      </w:r>
      <w:r>
        <w:rPr>
          <w:rFonts w:ascii="微软雅黑" w:hAnsi="微软雅黑" w:eastAsia="微软雅黑" w:cs="微软雅黑"/>
          <w:color w:val="231F20"/>
          <w:spacing w:val="-15"/>
        </w:rPr>
        <w:t>“</w:t>
      </w:r>
      <w:r>
        <w:rPr>
          <w:color w:val="231F20"/>
          <w:spacing w:val="-15"/>
        </w:rPr>
        <w:t>两端物体相同</w:t>
      </w:r>
      <w:r>
        <w:rPr>
          <w:rFonts w:ascii="微软雅黑" w:hAnsi="微软雅黑" w:eastAsia="微软雅黑" w:cs="微软雅黑"/>
          <w:color w:val="231F20"/>
          <w:spacing w:val="-15"/>
        </w:rPr>
        <w:t>”</w:t>
      </w:r>
      <w:r>
        <w:rPr>
          <w:color w:val="231F20"/>
          <w:spacing w:val="-15"/>
        </w:rPr>
        <w:t>与</w:t>
      </w:r>
      <w:r>
        <w:rPr>
          <w:rFonts w:ascii="微软雅黑" w:hAnsi="微软雅黑" w:eastAsia="微软雅黑" w:cs="微软雅黑"/>
          <w:color w:val="231F20"/>
          <w:spacing w:val="-15"/>
        </w:rPr>
        <w:t>“</w:t>
      </w:r>
      <w:r>
        <w:rPr>
          <w:color w:val="231F20"/>
          <w:spacing w:val="-15"/>
        </w:rPr>
        <w:t>两端物体不同</w:t>
      </w:r>
      <w:r>
        <w:rPr>
          <w:rFonts w:ascii="微软雅黑" w:hAnsi="微软雅黑" w:eastAsia="微软雅黑" w:cs="微软雅黑"/>
          <w:color w:val="231F20"/>
          <w:spacing w:val="-15"/>
        </w:rPr>
        <w:t>”。</w:t>
      </w:r>
    </w:p>
    <w:p w14:paraId="306F1C9D">
      <w:pPr>
        <w:pStyle w:val="2"/>
        <w:spacing w:before="2" w:line="257" w:lineRule="auto"/>
        <w:ind w:left="901" w:right="266"/>
        <w:jc w:val="both"/>
        <w:rPr>
          <w:rFonts w:ascii="微软雅黑" w:hAnsi="微软雅黑" w:eastAsia="微软雅黑" w:cs="微软雅黑"/>
        </w:rPr>
      </w:pPr>
      <w:r>
        <w:rPr>
          <w:color w:val="231F20"/>
        </w:rPr>
        <w:t>第二，对于三种类型或者两种类别的规律或公式，学生都能快</w:t>
      </w:r>
      <w:r>
        <w:rPr>
          <w:color w:val="231F20"/>
          <w:spacing w:val="-6"/>
        </w:rPr>
        <w:t>速背诵</w:t>
      </w:r>
      <w:r>
        <w:rPr>
          <w:rFonts w:ascii="微软雅黑" w:hAnsi="微软雅黑" w:eastAsia="微软雅黑" w:cs="微软雅黑"/>
          <w:color w:val="231F20"/>
          <w:spacing w:val="-6"/>
        </w:rPr>
        <w:t>、</w:t>
      </w:r>
      <w:r>
        <w:rPr>
          <w:color w:val="231F20"/>
          <w:spacing w:val="-6"/>
        </w:rPr>
        <w:t>熟练记忆，但是在面对各种现实问题时，往往一头雾水</w:t>
      </w:r>
      <w:r>
        <w:rPr>
          <w:color w:val="231F20"/>
          <w:spacing w:val="-2"/>
        </w:rPr>
        <w:t>不知该加</w:t>
      </w:r>
      <w:r>
        <w:rPr>
          <w:color w:val="231F20"/>
          <w:spacing w:val="-15"/>
        </w:rPr>
        <w:t xml:space="preserve"> </w:t>
      </w:r>
      <w:r>
        <w:rPr>
          <w:rFonts w:ascii="Arial" w:hAnsi="Arial" w:eastAsia="Arial" w:cs="Arial"/>
          <w:color w:val="231F20"/>
          <w:spacing w:val="-2"/>
        </w:rPr>
        <w:t xml:space="preserve">1 </w:t>
      </w:r>
      <w:r>
        <w:rPr>
          <w:color w:val="231F20"/>
          <w:spacing w:val="-2"/>
        </w:rPr>
        <w:t>还是减</w:t>
      </w:r>
      <w:r>
        <w:rPr>
          <w:color w:val="231F20"/>
          <w:spacing w:val="-26"/>
        </w:rPr>
        <w:t xml:space="preserve"> </w:t>
      </w:r>
      <w:r>
        <w:rPr>
          <w:rFonts w:ascii="Arial" w:hAnsi="Arial" w:eastAsia="Arial" w:cs="Arial"/>
          <w:color w:val="231F20"/>
          <w:spacing w:val="-2"/>
        </w:rPr>
        <w:t xml:space="preserve">1 </w:t>
      </w:r>
      <w:r>
        <w:rPr>
          <w:color w:val="231F20"/>
          <w:spacing w:val="-2"/>
        </w:rPr>
        <w:t>还是相等了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在这样的课堂上，发现规律与记忆公式，运用规律与使用公式之间划上了等号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</w:p>
    <w:p w14:paraId="56613DC1">
      <w:pPr>
        <w:pStyle w:val="2"/>
        <w:spacing w:before="3" w:line="249" w:lineRule="auto"/>
        <w:ind w:left="900" w:right="269" w:firstLine="362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6"/>
        </w:rPr>
        <w:t>如果我们细细观察与品味，从教材编写者的意图中我们就能读出植树问题的教学目标所在</w:t>
      </w:r>
      <w:r>
        <w:rPr>
          <w:rFonts w:ascii="微软雅黑" w:hAnsi="微软雅黑" w:eastAsia="微软雅黑" w:cs="微软雅黑"/>
          <w:color w:val="231F20"/>
          <w:spacing w:val="6"/>
        </w:rPr>
        <w:t>。</w:t>
      </w:r>
      <w:r>
        <w:rPr>
          <w:rFonts w:ascii="微软雅黑" w:hAnsi="微软雅黑" w:eastAsia="微软雅黑" w:cs="微软雅黑"/>
          <w:color w:val="231F20"/>
          <w:spacing w:val="-24"/>
        </w:rPr>
        <w:t xml:space="preserve"> </w:t>
      </w:r>
      <w:r>
        <w:rPr>
          <w:color w:val="231F20"/>
          <w:spacing w:val="6"/>
        </w:rPr>
        <w:t>以苏教版为例，从教材</w:t>
      </w:r>
      <w:r>
        <w:rPr>
          <w:color w:val="231F20"/>
          <w:spacing w:val="-3"/>
        </w:rPr>
        <w:t>分析中我们可以看到这样的意图</w:t>
      </w:r>
      <w:r>
        <w:rPr>
          <w:rFonts w:ascii="微软雅黑" w:hAnsi="微软雅黑" w:eastAsia="微软雅黑" w:cs="微软雅黑"/>
          <w:color w:val="231F20"/>
          <w:spacing w:val="-3"/>
        </w:rPr>
        <w:t>。</w:t>
      </w:r>
      <w:r>
        <w:rPr>
          <w:color w:val="231F20"/>
          <w:spacing w:val="-3"/>
        </w:rPr>
        <w:t>（</w:t>
      </w:r>
      <w:r>
        <w:rPr>
          <w:rFonts w:ascii="Arial" w:hAnsi="Arial" w:eastAsia="Arial" w:cs="Arial"/>
          <w:color w:val="231F20"/>
          <w:spacing w:val="-3"/>
        </w:rPr>
        <w:t>1</w:t>
      </w:r>
      <w:r>
        <w:rPr>
          <w:color w:val="231F20"/>
          <w:spacing w:val="-3"/>
        </w:rPr>
        <w:t>）看图示，体会规律的存</w:t>
      </w:r>
      <w:r>
        <w:rPr>
          <w:color w:val="231F20"/>
          <w:spacing w:val="-12"/>
        </w:rPr>
        <w:t>在性</w:t>
      </w:r>
      <w:r>
        <w:rPr>
          <w:rFonts w:ascii="微软雅黑" w:hAnsi="微软雅黑" w:eastAsia="微软雅黑" w:cs="微软雅黑"/>
          <w:color w:val="231F20"/>
          <w:spacing w:val="-12"/>
        </w:rPr>
        <w:t>。</w:t>
      </w:r>
      <w:r>
        <w:rPr>
          <w:color w:val="231F20"/>
          <w:spacing w:val="-12"/>
        </w:rPr>
        <w:t>（</w:t>
      </w:r>
      <w:r>
        <w:rPr>
          <w:rFonts w:ascii="Arial" w:hAnsi="Arial" w:eastAsia="Arial" w:cs="Arial"/>
          <w:color w:val="231F20"/>
          <w:spacing w:val="-12"/>
        </w:rPr>
        <w:t>2</w:t>
      </w:r>
      <w:r>
        <w:rPr>
          <w:color w:val="231F20"/>
          <w:spacing w:val="-12"/>
        </w:rPr>
        <w:t>）摆学具，体会规律的必然性</w:t>
      </w:r>
      <w:r>
        <w:rPr>
          <w:rFonts w:ascii="微软雅黑" w:hAnsi="微软雅黑" w:eastAsia="微软雅黑" w:cs="微软雅黑"/>
          <w:color w:val="231F20"/>
          <w:spacing w:val="-12"/>
        </w:rPr>
        <w:t>。</w:t>
      </w:r>
      <w:r>
        <w:rPr>
          <w:color w:val="231F20"/>
          <w:spacing w:val="-12"/>
        </w:rPr>
        <w:t>（</w:t>
      </w:r>
      <w:r>
        <w:rPr>
          <w:rFonts w:ascii="Arial" w:hAnsi="Arial" w:eastAsia="Arial" w:cs="Arial"/>
          <w:color w:val="231F20"/>
          <w:spacing w:val="-12"/>
        </w:rPr>
        <w:t>3</w:t>
      </w:r>
      <w:r>
        <w:rPr>
          <w:color w:val="231F20"/>
          <w:spacing w:val="-12"/>
        </w:rPr>
        <w:t>）找现象，体会规律</w:t>
      </w:r>
      <w:r>
        <w:rPr>
          <w:color w:val="231F20"/>
          <w:spacing w:val="13"/>
        </w:rPr>
        <w:t>的合理性</w:t>
      </w:r>
      <w:r>
        <w:rPr>
          <w:rFonts w:ascii="微软雅黑" w:hAnsi="微软雅黑" w:eastAsia="微软雅黑" w:cs="微软雅黑"/>
          <w:color w:val="231F20"/>
          <w:spacing w:val="13"/>
        </w:rPr>
        <w:t>。</w:t>
      </w:r>
      <w:r>
        <w:rPr>
          <w:color w:val="231F20"/>
          <w:spacing w:val="13"/>
        </w:rPr>
        <w:t>这样的三个步骤，分别对应现实原型</w:t>
      </w:r>
      <w:r>
        <w:rPr>
          <w:rFonts w:ascii="微软雅黑" w:hAnsi="微软雅黑" w:eastAsia="微软雅黑" w:cs="微软雅黑"/>
          <w:color w:val="231F20"/>
          <w:spacing w:val="13"/>
        </w:rPr>
        <w:t>—</w:t>
      </w:r>
      <w:r>
        <w:rPr>
          <w:rFonts w:ascii="微软雅黑" w:hAnsi="微软雅黑" w:eastAsia="微软雅黑" w:cs="微软雅黑"/>
          <w:color w:val="231F20"/>
          <w:spacing w:val="-35"/>
        </w:rPr>
        <w:t xml:space="preserve"> </w:t>
      </w:r>
      <w:r>
        <w:rPr>
          <w:color w:val="231F20"/>
          <w:spacing w:val="13"/>
        </w:rPr>
        <w:t>实验操</w:t>
      </w:r>
      <w:r>
        <w:rPr>
          <w:color w:val="231F20"/>
        </w:rPr>
        <w:t>作</w:t>
      </w:r>
      <w:r>
        <w:rPr>
          <w:rFonts w:ascii="微软雅黑" w:hAnsi="微软雅黑" w:eastAsia="微软雅黑" w:cs="微软雅黑"/>
          <w:color w:val="231F20"/>
        </w:rPr>
        <w:t>—</w:t>
      </w:r>
      <w:r>
        <w:rPr>
          <w:color w:val="231F20"/>
        </w:rPr>
        <w:t>结论应用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从</w:t>
      </w:r>
      <w:r>
        <w:rPr>
          <w:rFonts w:ascii="微软雅黑" w:hAnsi="微软雅黑" w:eastAsia="微软雅黑" w:cs="微软雅黑"/>
          <w:color w:val="231F20"/>
        </w:rPr>
        <w:t>“</w:t>
      </w:r>
      <w:r>
        <w:rPr>
          <w:color w:val="231F20"/>
        </w:rPr>
        <w:t>植树问题</w:t>
      </w:r>
      <w:r>
        <w:rPr>
          <w:rFonts w:ascii="微软雅黑" w:hAnsi="微软雅黑" w:eastAsia="微软雅黑" w:cs="微软雅黑"/>
          <w:color w:val="231F20"/>
        </w:rPr>
        <w:t>”</w:t>
      </w:r>
      <w:r>
        <w:rPr>
          <w:color w:val="231F20"/>
        </w:rPr>
        <w:t>这一现实原型出发，到</w:t>
      </w:r>
      <w:r>
        <w:rPr>
          <w:rFonts w:ascii="微软雅黑" w:hAnsi="微软雅黑" w:eastAsia="微软雅黑" w:cs="微软雅黑"/>
          <w:color w:val="231F20"/>
        </w:rPr>
        <w:t>“</w:t>
      </w:r>
      <w:r>
        <w:rPr>
          <w:color w:val="231F20"/>
        </w:rPr>
        <w:t>分割</w:t>
      </w:r>
      <w:r>
        <w:rPr>
          <w:color w:val="231F20"/>
          <w:spacing w:val="7"/>
        </w:rPr>
        <w:t>问题</w:t>
      </w:r>
      <w:r>
        <w:rPr>
          <w:rFonts w:ascii="微软雅黑" w:hAnsi="微软雅黑" w:eastAsia="微软雅黑" w:cs="微软雅黑"/>
          <w:color w:val="231F20"/>
          <w:spacing w:val="7"/>
        </w:rPr>
        <w:t>”</w:t>
      </w:r>
      <w:r>
        <w:rPr>
          <w:color w:val="231F20"/>
          <w:spacing w:val="7"/>
        </w:rPr>
        <w:t>这一数学模式，引领学生发现规律并最终确认规律的正是数学实验这一途径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</w:p>
    <w:p w14:paraId="0DB2E55F">
      <w:pPr>
        <w:spacing w:line="197" w:lineRule="auto"/>
        <w:ind w:left="1257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-13"/>
          <w:sz w:val="17"/>
          <w:szCs w:val="17"/>
        </w:rPr>
        <w:t>2.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“做”中要见模型</w:t>
      </w:r>
    </w:p>
    <w:p w14:paraId="2E0C72C2">
      <w:pPr>
        <w:pStyle w:val="2"/>
        <w:spacing w:before="56" w:line="257" w:lineRule="auto"/>
        <w:ind w:left="901" w:right="266" w:firstLine="363"/>
        <w:rPr>
          <w:rFonts w:ascii="微软雅黑" w:hAnsi="微软雅黑" w:eastAsia="微软雅黑" w:cs="微软雅黑"/>
        </w:rPr>
      </w:pPr>
      <w:r>
        <w:rPr>
          <w:color w:val="231F20"/>
          <w:spacing w:val="7"/>
        </w:rPr>
        <w:t>直观的观察发现固然重要，但它往往还远非</w:t>
      </w:r>
      <w:r>
        <w:rPr>
          <w:color w:val="231F20"/>
          <w:spacing w:val="6"/>
        </w:rPr>
        <w:t>找规律的终</w:t>
      </w:r>
      <w:r>
        <w:rPr>
          <w:color w:val="231F20"/>
        </w:rPr>
        <w:t>点，最终还必须在直觉的基础上获得思维的进一步提升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表象</w:t>
      </w:r>
      <w:r>
        <w:rPr>
          <w:color w:val="231F20"/>
          <w:spacing w:val="-6"/>
        </w:rPr>
        <w:t>的建立有助于更快的摆脱具体事物的束缚，向抽象思维过渡</w:t>
      </w:r>
      <w:r>
        <w:rPr>
          <w:rFonts w:ascii="微软雅黑" w:hAnsi="微软雅黑" w:eastAsia="微软雅黑" w:cs="微软雅黑"/>
          <w:color w:val="231F20"/>
          <w:spacing w:val="-6"/>
        </w:rPr>
        <w:t>。</w:t>
      </w:r>
      <w:r>
        <w:rPr>
          <w:color w:val="231F20"/>
          <w:spacing w:val="-6"/>
        </w:rPr>
        <w:t>而</w:t>
      </w:r>
      <w:r>
        <w:rPr>
          <w:color w:val="231F20"/>
          <w:spacing w:val="-1"/>
        </w:rPr>
        <w:t>超越表象，将帮助学生形成稳固的对于数学元素的结构认知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</w:p>
    <w:p w14:paraId="4B2CF8DE">
      <w:pPr>
        <w:pStyle w:val="2"/>
        <w:spacing w:before="1" w:line="187" w:lineRule="auto"/>
        <w:ind w:left="1262"/>
      </w:pPr>
      <w:r>
        <w:pict>
          <v:group id="_x0000_s1042" o:spid="_x0000_s1042" o:spt="203" style="position:absolute;left:0pt;margin-left:275.1pt;margin-top:32.95pt;height:21pt;width:20.9pt;z-index:251674624;mso-width-relative:page;mso-height-relative:page;" coordsize="417,420">
            <o:lock v:ext="edit"/>
            <v:shape id="_x0000_s1043" o:spid="_x0000_s1043" style="position:absolute;left:0;top:0;height:420;width:417;" fillcolor="#6C6D70" filled="t" stroked="f" coordsize="417,420" path="m207,0l203,0,197,1,192,1,187,1,182,1,175,4,172,4,165,5,162,5,155,8,152,8,145,10,142,11,135,14,132,15,127,18,122,20,117,21,113,24,107,25,103,28,100,31,95,34,92,35,87,40,83,41,80,45,75,48,72,51,67,55,63,58,60,61,55,65,53,70,50,74,45,78,43,81,40,85,37,90,33,94,32,98,30,101,25,105,23,110,22,115,20,120,17,124,15,128,13,134,12,138,10,144,7,148,5,154,5,158,3,164,3,167,2,174,2,177,0,184,0,190,0,194,0,200,0,205,0,210,0,215,0,222,0,225,0,232,0,237,2,242,2,247,3,252,3,257,5,262,5,267,7,272,10,277,12,282,13,287,15,292,17,295,20,302,22,305,23,310,25,314,30,320,32,324,33,327,37,332,40,335,43,340,45,344,50,347,53,352,55,355,60,357,63,362,67,365,72,367,75,372,80,375,83,377,87,382,92,384,95,387,100,390,103,392,107,394,113,397,117,400,122,402,127,404,132,405,135,407,142,410,145,410,152,412,155,414,162,414,165,415,172,415,175,417,182,417,187,417,192,420,197,420,203,420,207,420,213,420,220,420,223,420,230,417,235,417,240,417,245,415,250,415,255,414,260,414,265,412,270,410,275,410,280,407,285,405,290,404,293,402,300,400,303,397,307,394,312,392,317,390,322,387,325,384,330,382,333,377,337,375,342,372,345,367,350,365,353,362,355,357,360,355,363,352,367,347,370,344,373,340,375,335,380,332,382,327,385,324,387,320,390,314,392,310,395,305,397,302,400,295,402,292,403,287,405,282,407,277,407,272,410,267,412,262,412,257,413,252,413,247,415,242,415,237,417,232,417,225,417,222,417,215,417,210,417,205,417,200,417,194,417,190,415,184,415,177,413,174,413,167,412,164,412,158,410,154,407,148,407,144,405,138,403,134,402,128,400,124,397,120,395,115,392,110,390,105,387,101,385,98,382,94,380,90,375,85,373,81,370,78,367,74,363,70,360,65,355,61,353,58,350,55,345,51,342,48,337,45,333,41,330,40,325,35,322,34,317,31,312,28,307,25,303,24,300,21,293,20,290,18,285,15,280,14,275,11,270,10,265,8,260,8,255,5,250,5,245,4,240,4,235,1,230,1,223,1,220,1,213,0,207,0xe">
              <v:fill on="t" focussize="0,0"/>
              <v:stroke on="f"/>
              <v:imagedata o:title=""/>
              <o:lock v:ext="edit"/>
            </v:shape>
            <v:shape id="_x0000_s1044" o:spid="_x0000_s1044" o:spt="202" type="#_x0000_t202" style="position:absolute;left:-20;top:-20;height:500;width:45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1C0BE5">
                    <w:pPr>
                      <w:spacing w:before="153" w:line="201" w:lineRule="auto"/>
                      <w:ind w:left="12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eastAsia="Arial" w:cs="Arial"/>
                        <w:color w:val="FFFFFF"/>
                        <w:sz w:val="20"/>
                        <w:szCs w:val="20"/>
                      </w:rPr>
                      <w:t>94</w:t>
                    </w:r>
                  </w:p>
                </w:txbxContent>
              </v:textbox>
            </v:shape>
          </v:group>
        </w:pict>
      </w:r>
      <w:r>
        <w:rPr>
          <w:color w:val="231F20"/>
          <w:spacing w:val="-7"/>
        </w:rPr>
        <w:t>苏教版五下</w:t>
      </w:r>
      <w:r>
        <w:rPr>
          <w:rFonts w:ascii="微软雅黑" w:hAnsi="微软雅黑" w:eastAsia="微软雅黑" w:cs="微软雅黑"/>
          <w:color w:val="231F20"/>
          <w:spacing w:val="-7"/>
        </w:rPr>
        <w:t>《</w:t>
      </w:r>
      <w:r>
        <w:rPr>
          <w:color w:val="231F20"/>
          <w:spacing w:val="-7"/>
        </w:rPr>
        <w:t>探索图形覆盖中的规律</w:t>
      </w:r>
      <w:r>
        <w:rPr>
          <w:rFonts w:ascii="微软雅黑" w:hAnsi="微软雅黑" w:eastAsia="微软雅黑" w:cs="微软雅黑"/>
          <w:color w:val="231F20"/>
          <w:spacing w:val="-7"/>
        </w:rPr>
        <w:t>》</w:t>
      </w:r>
      <w:r>
        <w:rPr>
          <w:color w:val="231F20"/>
          <w:spacing w:val="-7"/>
        </w:rPr>
        <w:t>，通过实验操</w:t>
      </w:r>
      <w:r>
        <w:rPr>
          <w:color w:val="231F20"/>
          <w:spacing w:val="-8"/>
        </w:rPr>
        <w:t>作感受</w:t>
      </w:r>
    </w:p>
    <w:p w14:paraId="027165B5">
      <w:pPr>
        <w:spacing w:line="65" w:lineRule="exact"/>
      </w:pPr>
    </w:p>
    <w:p w14:paraId="1032056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DEBA72A">
      <w:pPr>
        <w:pStyle w:val="2"/>
        <w:spacing w:before="33" w:line="256" w:lineRule="auto"/>
        <w:ind w:left="56" w:right="86" w:firstLine="5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-6"/>
        </w:rPr>
        <w:t>到变量之间的关系，教师不仅要引导学生关注</w:t>
      </w:r>
      <w:r>
        <w:rPr>
          <w:rFonts w:ascii="微软雅黑" w:hAnsi="微软雅黑" w:eastAsia="微软雅黑" w:cs="微软雅黑"/>
          <w:color w:val="231F20"/>
          <w:spacing w:val="-6"/>
        </w:rPr>
        <w:t>“</w:t>
      </w:r>
      <w:r>
        <w:rPr>
          <w:color w:val="231F20"/>
          <w:spacing w:val="-6"/>
        </w:rPr>
        <w:t>是什么</w:t>
      </w:r>
      <w:r>
        <w:rPr>
          <w:rFonts w:ascii="微软雅黑" w:hAnsi="微软雅黑" w:eastAsia="微软雅黑" w:cs="微软雅黑"/>
          <w:color w:val="231F20"/>
          <w:spacing w:val="-6"/>
        </w:rPr>
        <w:t>”</w:t>
      </w:r>
      <w:r>
        <w:rPr>
          <w:color w:val="231F20"/>
          <w:spacing w:val="-6"/>
        </w:rPr>
        <w:t>，更要引导学生思考</w:t>
      </w:r>
      <w:r>
        <w:rPr>
          <w:rFonts w:ascii="微软雅黑" w:hAnsi="微软雅黑" w:eastAsia="微软雅黑" w:cs="微软雅黑"/>
          <w:color w:val="231F20"/>
          <w:spacing w:val="-6"/>
        </w:rPr>
        <w:t>“</w:t>
      </w:r>
      <w:r>
        <w:rPr>
          <w:color w:val="231F20"/>
          <w:spacing w:val="-6"/>
        </w:rPr>
        <w:t>为什么</w:t>
      </w:r>
      <w:r>
        <w:rPr>
          <w:rFonts w:ascii="微软雅黑" w:hAnsi="微软雅黑" w:eastAsia="微软雅黑" w:cs="微软雅黑"/>
          <w:color w:val="231F20"/>
          <w:spacing w:val="-6"/>
        </w:rPr>
        <w:t>”。</w:t>
      </w:r>
      <w:r>
        <w:rPr>
          <w:color w:val="231F20"/>
          <w:spacing w:val="-6"/>
        </w:rPr>
        <w:t>有的学生是仅通过观察数据，从数据</w:t>
      </w:r>
      <w:r>
        <w:rPr>
          <w:color w:val="231F20"/>
        </w:rPr>
        <w:t>的变化中寻求出不变的关系的；有的学生是在头脑里多次移动</w:t>
      </w:r>
      <w:r>
        <w:rPr>
          <w:color w:val="231F20"/>
          <w:spacing w:val="-1"/>
        </w:rPr>
        <w:t>方框</w:t>
      </w:r>
      <w:r>
        <w:rPr>
          <w:rFonts w:ascii="Arial" w:hAnsi="Arial" w:eastAsia="Arial" w:cs="Arial"/>
          <w:color w:val="231F20"/>
          <w:spacing w:val="-1"/>
        </w:rPr>
        <w:t>,</w:t>
      </w:r>
      <w:r>
        <w:rPr>
          <w:color w:val="231F20"/>
          <w:spacing w:val="-1"/>
        </w:rPr>
        <w:t>在平移中发现</w:t>
      </w:r>
      <w:r>
        <w:rPr>
          <w:rFonts w:ascii="微软雅黑" w:hAnsi="微软雅黑" w:eastAsia="微软雅黑" w:cs="微软雅黑"/>
          <w:color w:val="231F20"/>
          <w:spacing w:val="-1"/>
        </w:rPr>
        <w:t>“</w:t>
      </w:r>
      <w:r>
        <w:rPr>
          <w:color w:val="231F20"/>
          <w:spacing w:val="-1"/>
        </w:rPr>
        <w:t>平移的次数</w:t>
      </w:r>
      <w:r>
        <w:rPr>
          <w:rFonts w:ascii="Arial" w:hAnsi="Arial" w:eastAsia="Arial" w:cs="Arial"/>
          <w:color w:val="231F20"/>
          <w:spacing w:val="-1"/>
        </w:rPr>
        <w:t>=</w:t>
      </w:r>
      <w:r>
        <w:rPr>
          <w:color w:val="231F20"/>
          <w:spacing w:val="-1"/>
        </w:rPr>
        <w:t>总数</w:t>
      </w:r>
      <w:r>
        <w:rPr>
          <w:rFonts w:ascii="Arial" w:hAnsi="Arial" w:eastAsia="Arial" w:cs="Arial"/>
          <w:color w:val="231F20"/>
          <w:spacing w:val="-1"/>
        </w:rPr>
        <w:t>-</w:t>
      </w:r>
      <w:r>
        <w:rPr>
          <w:color w:val="231F20"/>
          <w:spacing w:val="-1"/>
        </w:rPr>
        <w:t>每次框的个数</w:t>
      </w:r>
      <w:r>
        <w:rPr>
          <w:rFonts w:ascii="微软雅黑" w:hAnsi="微软雅黑" w:eastAsia="微软雅黑" w:cs="微软雅黑"/>
          <w:color w:val="231F20"/>
          <w:spacing w:val="-1"/>
        </w:rPr>
        <w:t>”</w:t>
      </w:r>
      <w:r>
        <w:rPr>
          <w:color w:val="231F20"/>
          <w:spacing w:val="-1"/>
        </w:rPr>
        <w:t>；而有</w:t>
      </w:r>
      <w:r>
        <w:rPr>
          <w:color w:val="231F20"/>
        </w:rPr>
        <w:t>的同学是在头脑中仅仅放置一次方框，就能理性思考，方框外</w:t>
      </w:r>
      <w:r>
        <w:rPr>
          <w:color w:val="231F20"/>
          <w:spacing w:val="5"/>
        </w:rPr>
        <w:t>面有几个数就要平移几次，操作活动真正内化</w:t>
      </w:r>
      <w:r>
        <w:rPr>
          <w:rFonts w:ascii="Arial" w:hAnsi="Arial" w:eastAsia="Arial" w:cs="Arial"/>
          <w:color w:val="231F20"/>
          <w:spacing w:val="5"/>
        </w:rPr>
        <w:t>,</w:t>
      </w:r>
      <w:r>
        <w:rPr>
          <w:color w:val="231F20"/>
          <w:spacing w:val="5"/>
        </w:rPr>
        <w:t>并建立起清晰</w:t>
      </w:r>
      <w:r>
        <w:rPr>
          <w:color w:val="231F20"/>
        </w:rPr>
        <w:t>鲜明的表象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这样的交流，揭示了数学直觉背后所隐藏的本质联系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为学生从动作思维上升到表象思维，进而提升到抽象思</w:t>
      </w:r>
      <w:r>
        <w:rPr>
          <w:color w:val="231F20"/>
          <w:spacing w:val="1"/>
        </w:rPr>
        <w:t>维提供了很好的支撑</w:t>
      </w:r>
      <w:r>
        <w:rPr>
          <w:rFonts w:ascii="微软雅黑" w:hAnsi="微软雅黑" w:eastAsia="微软雅黑" w:cs="微软雅黑"/>
          <w:color w:val="231F20"/>
          <w:spacing w:val="1"/>
        </w:rPr>
        <w:t>。</w:t>
      </w:r>
      <w:r>
        <w:rPr>
          <w:color w:val="231F20"/>
          <w:spacing w:val="1"/>
        </w:rPr>
        <w:t xml:space="preserve">而殊途同归获得的 </w:t>
      </w:r>
      <w:r>
        <w:rPr>
          <w:rFonts w:ascii="微软雅黑" w:hAnsi="微软雅黑" w:eastAsia="微软雅黑" w:cs="微软雅黑"/>
          <w:color w:val="231F20"/>
          <w:spacing w:val="1"/>
        </w:rPr>
        <w:t>“</w:t>
      </w:r>
      <w:r>
        <w:rPr>
          <w:rFonts w:ascii="微软雅黑" w:hAnsi="微软雅黑" w:eastAsia="微软雅黑" w:cs="微软雅黑"/>
          <w:color w:val="231F20"/>
          <w:spacing w:val="-30"/>
        </w:rPr>
        <w:t xml:space="preserve"> </w:t>
      </w:r>
      <w:r>
        <w:rPr>
          <w:color w:val="231F20"/>
          <w:spacing w:val="1"/>
        </w:rPr>
        <w:t>总数</w:t>
      </w:r>
      <w:r>
        <w:rPr>
          <w:rFonts w:ascii="Arial" w:hAnsi="Arial" w:eastAsia="Arial" w:cs="Arial"/>
          <w:color w:val="231F20"/>
          <w:spacing w:val="1"/>
        </w:rPr>
        <w:t>-</w:t>
      </w:r>
      <w:r>
        <w:rPr>
          <w:color w:val="231F20"/>
          <w:spacing w:val="1"/>
        </w:rPr>
        <w:t>每</w:t>
      </w:r>
      <w:r>
        <w:rPr>
          <w:color w:val="231F20"/>
        </w:rPr>
        <w:t>次框的个</w:t>
      </w:r>
      <w:r>
        <w:rPr>
          <w:color w:val="231F20"/>
          <w:spacing w:val="-4"/>
        </w:rPr>
        <w:t>数</w:t>
      </w:r>
      <w:r>
        <w:rPr>
          <w:rFonts w:ascii="Arial" w:hAnsi="Arial" w:eastAsia="Arial" w:cs="Arial"/>
          <w:color w:val="231F20"/>
          <w:spacing w:val="-4"/>
        </w:rPr>
        <w:t>+1=</w:t>
      </w:r>
      <w:r>
        <w:rPr>
          <w:color w:val="231F20"/>
          <w:spacing w:val="-4"/>
        </w:rPr>
        <w:t>一共的拿法</w:t>
      </w:r>
      <w:r>
        <w:rPr>
          <w:rFonts w:ascii="微软雅黑" w:hAnsi="微软雅黑" w:eastAsia="微软雅黑" w:cs="微软雅黑"/>
          <w:color w:val="231F20"/>
          <w:spacing w:val="-4"/>
        </w:rPr>
        <w:t>。”</w:t>
      </w:r>
      <w:r>
        <w:rPr>
          <w:color w:val="231F20"/>
          <w:spacing w:val="-4"/>
        </w:rPr>
        <w:t>这样一种函数关系，在变量与变量之间建</w:t>
      </w:r>
      <w:r>
        <w:rPr>
          <w:color w:val="231F20"/>
        </w:rPr>
        <w:t>构出了一种稳定的不变的联系，就是一种数学模型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这样的教学经历了感性发现与理性思考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学生不仅找到了规律，而且知</w:t>
      </w:r>
      <w:r>
        <w:rPr>
          <w:color w:val="231F20"/>
          <w:spacing w:val="-3"/>
        </w:rPr>
        <w:t>道了规律存在的原因</w:t>
      </w:r>
      <w:r>
        <w:rPr>
          <w:rFonts w:ascii="微软雅黑" w:hAnsi="微软雅黑" w:eastAsia="微软雅黑" w:cs="微软雅黑"/>
          <w:color w:val="231F20"/>
          <w:spacing w:val="-3"/>
        </w:rPr>
        <w:t>、</w:t>
      </w:r>
      <w:r>
        <w:rPr>
          <w:color w:val="231F20"/>
          <w:spacing w:val="-3"/>
        </w:rPr>
        <w:t>规律存在的必然性</w:t>
      </w:r>
      <w:r>
        <w:rPr>
          <w:rFonts w:ascii="微软雅黑" w:hAnsi="微软雅黑" w:eastAsia="微软雅黑" w:cs="微软雅黑"/>
          <w:color w:val="231F20"/>
          <w:spacing w:val="-3"/>
        </w:rPr>
        <w:t>。</w:t>
      </w:r>
    </w:p>
    <w:p w14:paraId="6CEE8AE7">
      <w:pPr>
        <w:spacing w:line="1677" w:lineRule="exact"/>
        <w:ind w:firstLine="19"/>
      </w:pPr>
      <w:r>
        <w:rPr>
          <w:position w:val="-33"/>
        </w:rPr>
        <w:drawing>
          <wp:inline distT="0" distB="0" distL="0" distR="0">
            <wp:extent cx="2935605" cy="106489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35859" cy="106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85413">
      <w:pPr>
        <w:spacing w:before="78" w:line="196" w:lineRule="auto"/>
        <w:ind w:left="414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Arial" w:hAnsi="Arial" w:eastAsia="Arial" w:cs="Arial"/>
          <w:color w:val="231F20"/>
          <w:spacing w:val="-13"/>
          <w:sz w:val="17"/>
          <w:szCs w:val="17"/>
        </w:rPr>
        <w:t>3.</w:t>
      </w:r>
      <w:r>
        <w:rPr>
          <w:rFonts w:ascii="微软雅黑" w:hAnsi="微软雅黑" w:eastAsia="微软雅黑" w:cs="微软雅黑"/>
          <w:color w:val="231F20"/>
          <w:spacing w:val="-13"/>
          <w:sz w:val="17"/>
          <w:szCs w:val="17"/>
        </w:rPr>
        <w:t>“做”中要得经验</w:t>
      </w:r>
    </w:p>
    <w:p w14:paraId="0292E786">
      <w:pPr>
        <w:pStyle w:val="2"/>
        <w:spacing w:before="54" w:line="250" w:lineRule="auto"/>
        <w:ind w:right="42" w:firstLine="422"/>
        <w:rPr>
          <w:rFonts w:ascii="微软雅黑" w:hAnsi="微软雅黑" w:eastAsia="微软雅黑" w:cs="微软雅黑"/>
        </w:rPr>
      </w:pPr>
      <w:r>
        <w:rPr>
          <w:color w:val="231F20"/>
          <w:spacing w:val="-1"/>
        </w:rPr>
        <w:t>小学生的数学学习，就知识层面而言，主要是掌握前人已</w:t>
      </w:r>
      <w:r>
        <w:rPr>
          <w:color w:val="231F20"/>
          <w:spacing w:val="3"/>
        </w:rPr>
        <w:t>经发现的数学知识</w:t>
      </w:r>
      <w:r>
        <w:rPr>
          <w:rFonts w:ascii="微软雅黑" w:hAnsi="微软雅黑" w:eastAsia="微软雅黑" w:cs="微软雅黑"/>
          <w:color w:val="231F20"/>
          <w:spacing w:val="3"/>
        </w:rPr>
        <w:t>。</w:t>
      </w:r>
      <w:r>
        <w:rPr>
          <w:color w:val="231F20"/>
          <w:spacing w:val="3"/>
        </w:rPr>
        <w:t>但不同的学习路径却决定</w:t>
      </w:r>
      <w:r>
        <w:rPr>
          <w:color w:val="231F20"/>
          <w:spacing w:val="2"/>
        </w:rPr>
        <w:t>了学习者对所学</w:t>
      </w:r>
      <w:r>
        <w:rPr>
          <w:color w:val="231F20"/>
          <w:spacing w:val="3"/>
        </w:rPr>
        <w:t>知识的理解深度，同时也决定了学习者在学习过</w:t>
      </w:r>
      <w:r>
        <w:rPr>
          <w:color w:val="231F20"/>
          <w:spacing w:val="2"/>
        </w:rPr>
        <w:t>程中会积累怎</w:t>
      </w:r>
      <w:r>
        <w:rPr>
          <w:color w:val="231F20"/>
          <w:spacing w:val="-2"/>
        </w:rPr>
        <w:t>样的经验，形成怎样的能力</w:t>
      </w:r>
      <w:r>
        <w:rPr>
          <w:rFonts w:ascii="微软雅黑" w:hAnsi="微软雅黑" w:eastAsia="微软雅黑" w:cs="微软雅黑"/>
          <w:color w:val="231F20"/>
          <w:spacing w:val="-2"/>
        </w:rPr>
        <w:t>。</w:t>
      </w:r>
      <w:r>
        <w:rPr>
          <w:color w:val="231F20"/>
          <w:spacing w:val="-2"/>
        </w:rPr>
        <w:t>引导学生在数学实验中学习数学，</w:t>
      </w:r>
      <w:r>
        <w:rPr>
          <w:color w:val="231F20"/>
          <w:spacing w:val="-9"/>
        </w:rPr>
        <w:t>是让学生变被动地</w:t>
      </w:r>
      <w:r>
        <w:rPr>
          <w:rFonts w:ascii="微软雅黑" w:hAnsi="微软雅黑" w:eastAsia="微软雅黑" w:cs="微软雅黑"/>
          <w:color w:val="231F20"/>
          <w:spacing w:val="-9"/>
        </w:rPr>
        <w:t>“</w:t>
      </w:r>
      <w:r>
        <w:rPr>
          <w:color w:val="231F20"/>
          <w:spacing w:val="-9"/>
        </w:rPr>
        <w:t>听</w:t>
      </w:r>
      <w:r>
        <w:rPr>
          <w:rFonts w:ascii="微软雅黑" w:hAnsi="微软雅黑" w:eastAsia="微软雅黑" w:cs="微软雅黑"/>
          <w:color w:val="231F20"/>
          <w:spacing w:val="-9"/>
        </w:rPr>
        <w:t>”</w:t>
      </w:r>
      <w:r>
        <w:rPr>
          <w:color w:val="231F20"/>
          <w:spacing w:val="-9"/>
        </w:rPr>
        <w:t>为主动地</w:t>
      </w:r>
      <w:r>
        <w:rPr>
          <w:rFonts w:ascii="微软雅黑" w:hAnsi="微软雅黑" w:eastAsia="微软雅黑" w:cs="微软雅黑"/>
          <w:color w:val="231F20"/>
          <w:spacing w:val="-9"/>
        </w:rPr>
        <w:t>“</w:t>
      </w:r>
      <w:r>
        <w:rPr>
          <w:color w:val="231F20"/>
          <w:spacing w:val="-9"/>
        </w:rPr>
        <w:t>做</w:t>
      </w:r>
      <w:r>
        <w:rPr>
          <w:rFonts w:ascii="微软雅黑" w:hAnsi="微软雅黑" w:eastAsia="微软雅黑" w:cs="微软雅黑"/>
          <w:color w:val="231F20"/>
          <w:spacing w:val="-9"/>
        </w:rPr>
        <w:t>”</w:t>
      </w:r>
      <w:r>
        <w:rPr>
          <w:color w:val="231F20"/>
          <w:spacing w:val="-9"/>
        </w:rPr>
        <w:t>的过程，这</w:t>
      </w:r>
      <w:r>
        <w:rPr>
          <w:color w:val="231F20"/>
          <w:spacing w:val="-10"/>
        </w:rPr>
        <w:t>符合弗赖登塔</w:t>
      </w:r>
      <w:r>
        <w:rPr>
          <w:color w:val="231F20"/>
          <w:spacing w:val="-4"/>
        </w:rPr>
        <w:t>尔所倡导的</w:t>
      </w:r>
      <w:r>
        <w:rPr>
          <w:rFonts w:ascii="微软雅黑" w:hAnsi="微软雅黑" w:eastAsia="微软雅黑" w:cs="微软雅黑"/>
          <w:color w:val="231F20"/>
          <w:spacing w:val="-4"/>
        </w:rPr>
        <w:t>“</w:t>
      </w:r>
      <w:r>
        <w:rPr>
          <w:color w:val="231F20"/>
          <w:spacing w:val="-4"/>
        </w:rPr>
        <w:t>再创造</w:t>
      </w:r>
      <w:r>
        <w:rPr>
          <w:rFonts w:ascii="微软雅黑" w:hAnsi="微软雅黑" w:eastAsia="微软雅黑" w:cs="微软雅黑"/>
          <w:color w:val="231F20"/>
          <w:spacing w:val="-4"/>
        </w:rPr>
        <w:t>”</w:t>
      </w:r>
      <w:r>
        <w:rPr>
          <w:color w:val="231F20"/>
          <w:spacing w:val="-4"/>
        </w:rPr>
        <w:t>教育理论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  <w:r>
        <w:rPr>
          <w:color w:val="231F20"/>
          <w:spacing w:val="-4"/>
        </w:rPr>
        <w:t>学生在数学实验的过程中，可以根据自己的实践体验，用自己的思维方式，重新</w:t>
      </w:r>
      <w:r>
        <w:rPr>
          <w:rFonts w:ascii="微软雅黑" w:hAnsi="微软雅黑" w:eastAsia="微软雅黑" w:cs="微软雅黑"/>
          <w:color w:val="231F20"/>
          <w:spacing w:val="-4"/>
        </w:rPr>
        <w:t>“</w:t>
      </w:r>
      <w:r>
        <w:rPr>
          <w:color w:val="231F20"/>
          <w:spacing w:val="-4"/>
        </w:rPr>
        <w:t>创造</w:t>
      </w:r>
      <w:r>
        <w:rPr>
          <w:rFonts w:ascii="微软雅黑" w:hAnsi="微软雅黑" w:eastAsia="微软雅黑" w:cs="微软雅黑"/>
          <w:color w:val="231F20"/>
          <w:spacing w:val="-4"/>
        </w:rPr>
        <w:t>”</w:t>
      </w:r>
      <w:r>
        <w:rPr>
          <w:color w:val="231F20"/>
          <w:spacing w:val="-4"/>
        </w:rPr>
        <w:t>有关的数学知识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  <w:r>
        <w:rPr>
          <w:color w:val="231F20"/>
          <w:spacing w:val="-4"/>
        </w:rPr>
        <w:t>苏教版四年级下册</w:t>
      </w:r>
      <w:r>
        <w:rPr>
          <w:rFonts w:ascii="微软雅黑" w:hAnsi="微软雅黑" w:eastAsia="微软雅黑" w:cs="微软雅黑"/>
          <w:color w:val="231F20"/>
          <w:spacing w:val="-4"/>
        </w:rPr>
        <w:t>《</w:t>
      </w:r>
      <w:r>
        <w:rPr>
          <w:color w:val="231F20"/>
          <w:spacing w:val="-4"/>
        </w:rPr>
        <w:t>用字母表示数</w:t>
      </w:r>
      <w:r>
        <w:rPr>
          <w:rFonts w:ascii="微软雅黑" w:hAnsi="微软雅黑" w:eastAsia="微软雅黑" w:cs="微软雅黑"/>
          <w:color w:val="231F20"/>
          <w:spacing w:val="-4"/>
        </w:rPr>
        <w:t>》</w:t>
      </w:r>
      <w:r>
        <w:rPr>
          <w:color w:val="231F20"/>
          <w:spacing w:val="-4"/>
        </w:rPr>
        <w:t>单元，引导学</w:t>
      </w:r>
      <w:r>
        <w:rPr>
          <w:color w:val="231F20"/>
          <w:spacing w:val="3"/>
        </w:rPr>
        <w:t>生用字母表示数量及数量关系</w:t>
      </w:r>
      <w:r>
        <w:rPr>
          <w:rFonts w:ascii="微软雅黑" w:hAnsi="微软雅黑" w:eastAsia="微软雅黑" w:cs="微软雅黑"/>
          <w:color w:val="231F20"/>
          <w:spacing w:val="3"/>
        </w:rPr>
        <w:t>。</w:t>
      </w:r>
      <w:r>
        <w:rPr>
          <w:color w:val="231F20"/>
          <w:spacing w:val="3"/>
        </w:rPr>
        <w:t>这部分内容</w:t>
      </w:r>
      <w:r>
        <w:rPr>
          <w:color w:val="231F20"/>
          <w:spacing w:val="2"/>
        </w:rPr>
        <w:t>借助观察与借助实</w:t>
      </w:r>
      <w:r>
        <w:rPr>
          <w:color w:val="231F20"/>
          <w:spacing w:val="-4"/>
        </w:rPr>
        <w:t>验，其效果是完全不同的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  <w:r>
        <w:rPr>
          <w:color w:val="231F20"/>
          <w:spacing w:val="-4"/>
        </w:rPr>
        <w:t>如果仅仅借助于观察，那么学生在教</w:t>
      </w:r>
      <w:r>
        <w:rPr>
          <w:color w:val="231F20"/>
          <w:spacing w:val="-1"/>
        </w:rPr>
        <w:t>师的引导下，也能得出</w:t>
      </w:r>
      <w:r>
        <w:rPr>
          <w:color w:val="231F20"/>
          <w:spacing w:val="-27"/>
        </w:rPr>
        <w:t xml:space="preserve"> </w:t>
      </w:r>
      <w:r>
        <w:rPr>
          <w:rFonts w:ascii="Arial" w:hAnsi="Arial" w:eastAsia="Arial" w:cs="Arial"/>
          <w:color w:val="231F20"/>
          <w:spacing w:val="-1"/>
        </w:rPr>
        <w:t xml:space="preserve">3+2n </w:t>
      </w:r>
      <w:r>
        <w:rPr>
          <w:color w:val="231F20"/>
          <w:spacing w:val="-1"/>
        </w:rPr>
        <w:t>这一含有字母的式子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  <w:r>
        <w:rPr>
          <w:color w:val="231F20"/>
          <w:spacing w:val="-1"/>
        </w:rPr>
        <w:t>但做数学，</w:t>
      </w:r>
      <w:r>
        <w:rPr>
          <w:color w:val="231F20"/>
          <w:spacing w:val="2"/>
        </w:rPr>
        <w:t>能够让每个学生更为个性地思维，从而获得更加多元</w:t>
      </w:r>
      <w:r>
        <w:rPr>
          <w:rFonts w:ascii="微软雅黑" w:hAnsi="微软雅黑" w:eastAsia="微软雅黑" w:cs="微软雅黑"/>
          <w:color w:val="231F20"/>
          <w:spacing w:val="2"/>
        </w:rPr>
        <w:t>、</w:t>
      </w:r>
      <w:r>
        <w:rPr>
          <w:color w:val="231F20"/>
          <w:spacing w:val="2"/>
        </w:rPr>
        <w:t>更为开放的结论</w:t>
      </w:r>
      <w:r>
        <w:rPr>
          <w:rFonts w:ascii="微软雅黑" w:hAnsi="微软雅黑" w:eastAsia="微软雅黑" w:cs="微软雅黑"/>
          <w:color w:val="231F20"/>
          <w:spacing w:val="2"/>
        </w:rPr>
        <w:t>。</w:t>
      </w:r>
      <w:r>
        <w:rPr>
          <w:color w:val="231F20"/>
          <w:spacing w:val="2"/>
        </w:rPr>
        <w:t>学生可以从参与者变为真正的实验者</w:t>
      </w:r>
      <w:r>
        <w:rPr>
          <w:rFonts w:ascii="微软雅黑" w:hAnsi="微软雅黑" w:eastAsia="微软雅黑" w:cs="微软雅黑"/>
          <w:color w:val="231F20"/>
          <w:spacing w:val="2"/>
        </w:rPr>
        <w:t>、</w:t>
      </w:r>
      <w:r>
        <w:rPr>
          <w:color w:val="231F20"/>
          <w:spacing w:val="2"/>
        </w:rPr>
        <w:t>思考者与发</w:t>
      </w:r>
      <w:r>
        <w:rPr>
          <w:color w:val="231F20"/>
          <w:spacing w:val="-4"/>
        </w:rPr>
        <w:t>现者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  <w:r>
        <w:rPr>
          <w:color w:val="231F20"/>
          <w:spacing w:val="-4"/>
        </w:rPr>
        <w:t>通过借助小棒操作，学生可以运用自己的经验，获得</w:t>
      </w:r>
      <w:r>
        <w:rPr>
          <w:color w:val="231F20"/>
          <w:spacing w:val="-16"/>
        </w:rPr>
        <w:t xml:space="preserve"> </w:t>
      </w:r>
      <w:r>
        <w:rPr>
          <w:rFonts w:ascii="Arial" w:hAnsi="Arial" w:eastAsia="Arial" w:cs="Arial"/>
          <w:color w:val="231F20"/>
          <w:spacing w:val="-4"/>
        </w:rPr>
        <w:t>1+2</w:t>
      </w:r>
      <w:r>
        <w:rPr>
          <w:rFonts w:ascii="Arial" w:hAnsi="Arial" w:eastAsia="Arial" w:cs="Arial"/>
          <w:color w:val="231F20"/>
        </w:rPr>
        <w:t xml:space="preserve"> </w:t>
      </w:r>
      <w:r>
        <w:rPr>
          <w:color w:val="231F20"/>
          <w:spacing w:val="-8"/>
        </w:rPr>
        <w:t>（</w:t>
      </w:r>
      <w:r>
        <w:rPr>
          <w:rFonts w:ascii="Arial" w:hAnsi="Arial" w:eastAsia="Arial" w:cs="Arial"/>
          <w:color w:val="231F20"/>
          <w:spacing w:val="-8"/>
        </w:rPr>
        <w:t>n+1</w:t>
      </w:r>
      <w:r>
        <w:rPr>
          <w:color w:val="231F20"/>
          <w:spacing w:val="-22"/>
          <w:w w:val="50"/>
        </w:rPr>
        <w:t>），</w:t>
      </w:r>
      <w:r>
        <w:rPr>
          <w:rFonts w:ascii="Arial" w:hAnsi="Arial" w:eastAsia="Arial" w:cs="Arial"/>
          <w:color w:val="231F20"/>
          <w:spacing w:val="-8"/>
        </w:rPr>
        <w:t>3+2n</w:t>
      </w:r>
      <w:r>
        <w:rPr>
          <w:color w:val="231F20"/>
          <w:spacing w:val="-8"/>
        </w:rPr>
        <w:t>，</w:t>
      </w:r>
      <w:r>
        <w:rPr>
          <w:rFonts w:ascii="Arial" w:hAnsi="Arial" w:eastAsia="Arial" w:cs="Arial"/>
          <w:color w:val="231F20"/>
          <w:spacing w:val="-8"/>
        </w:rPr>
        <w:t>2</w:t>
      </w:r>
      <w:r>
        <w:rPr>
          <w:color w:val="231F20"/>
          <w:spacing w:val="-8"/>
        </w:rPr>
        <w:t>（</w:t>
      </w:r>
      <w:r>
        <w:rPr>
          <w:rFonts w:ascii="Arial" w:hAnsi="Arial" w:eastAsia="Arial" w:cs="Arial"/>
          <w:color w:val="231F20"/>
          <w:spacing w:val="-8"/>
        </w:rPr>
        <w:t>n+2</w:t>
      </w:r>
      <w:r>
        <w:rPr>
          <w:color w:val="231F20"/>
          <w:spacing w:val="-8"/>
        </w:rPr>
        <w:t>）</w:t>
      </w:r>
      <w:r>
        <w:rPr>
          <w:rFonts w:ascii="Arial" w:hAnsi="Arial" w:eastAsia="Arial" w:cs="Arial"/>
          <w:color w:val="231F20"/>
          <w:spacing w:val="-8"/>
        </w:rPr>
        <w:t xml:space="preserve">-1 </w:t>
      </w:r>
      <w:r>
        <w:rPr>
          <w:color w:val="231F20"/>
          <w:spacing w:val="-8"/>
        </w:rPr>
        <w:t>等多样的表达</w:t>
      </w:r>
      <w:r>
        <w:rPr>
          <w:rFonts w:ascii="微软雅黑" w:hAnsi="微软雅黑" w:eastAsia="微软雅黑" w:cs="微软雅黑"/>
          <w:color w:val="231F20"/>
          <w:spacing w:val="-8"/>
        </w:rPr>
        <w:t>。</w:t>
      </w:r>
      <w:r>
        <w:rPr>
          <w:color w:val="231F20"/>
          <w:spacing w:val="-8"/>
        </w:rPr>
        <w:t>而每一</w:t>
      </w:r>
      <w:r>
        <w:rPr>
          <w:color w:val="231F20"/>
          <w:spacing w:val="-9"/>
        </w:rPr>
        <w:t>种表达都与学生</w:t>
      </w:r>
      <w:r>
        <w:rPr>
          <w:color w:val="231F20"/>
          <w:spacing w:val="-4"/>
        </w:rPr>
        <w:t>的操作经验密切相关</w:t>
      </w:r>
      <w:r>
        <w:rPr>
          <w:rFonts w:ascii="微软雅黑" w:hAnsi="微软雅黑" w:eastAsia="微软雅黑" w:cs="微软雅黑"/>
          <w:color w:val="231F20"/>
          <w:spacing w:val="-4"/>
        </w:rPr>
        <w:t>。</w:t>
      </w:r>
      <w:r>
        <w:rPr>
          <w:color w:val="231F20"/>
          <w:spacing w:val="-4"/>
        </w:rPr>
        <w:t>同时，这样的操作经验，也将使学生跨越</w:t>
      </w:r>
      <w:r>
        <w:rPr>
          <w:color w:val="231F20"/>
          <w:spacing w:val="-5"/>
        </w:rPr>
        <w:t>操作与实验，走向表象</w:t>
      </w:r>
      <w:r>
        <w:rPr>
          <w:rFonts w:ascii="微软雅黑" w:hAnsi="微软雅黑" w:eastAsia="微软雅黑" w:cs="微软雅黑"/>
          <w:color w:val="231F20"/>
          <w:spacing w:val="-5"/>
        </w:rPr>
        <w:t>、</w:t>
      </w:r>
      <w:r>
        <w:rPr>
          <w:color w:val="231F20"/>
          <w:spacing w:val="-5"/>
        </w:rPr>
        <w:t>想象与抽象</w:t>
      </w:r>
      <w:r>
        <w:rPr>
          <w:rFonts w:ascii="微软雅黑" w:hAnsi="微软雅黑" w:eastAsia="微软雅黑" w:cs="微软雅黑"/>
          <w:color w:val="231F20"/>
          <w:spacing w:val="-5"/>
        </w:rPr>
        <w:t>。</w:t>
      </w:r>
    </w:p>
    <w:p w14:paraId="03B7F632">
      <w:pPr>
        <w:tabs>
          <w:tab w:val="left" w:pos="415"/>
        </w:tabs>
        <w:spacing w:before="270" w:line="181" w:lineRule="auto"/>
        <w:ind w:left="50"/>
        <w:rPr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z w:val="17"/>
          <w:szCs w:val="17"/>
          <w:shd w:val="clear" w:fill="D1D2D4"/>
        </w:rPr>
        <w:tab/>
      </w:r>
      <w:r>
        <w:rPr>
          <w:rFonts w:ascii="微软雅黑" w:hAnsi="微软雅黑" w:eastAsia="微软雅黑" w:cs="微软雅黑"/>
          <w:color w:val="231F20"/>
          <w:sz w:val="17"/>
          <w:szCs w:val="17"/>
          <w:shd w:val="clear" w:fill="D1D2D4"/>
        </w:rPr>
        <w:t xml:space="preserve">参考文献：    </w:t>
      </w:r>
      <w:r>
        <w:rPr>
          <w:rFonts w:ascii="微软雅黑" w:hAnsi="微软雅黑" w:eastAsia="微软雅黑" w:cs="微软雅黑"/>
          <w:strike/>
          <w:color w:val="231F20"/>
          <w:sz w:val="17"/>
          <w:szCs w:val="17"/>
        </w:rPr>
        <w:t xml:space="preserve">                                                             </w:t>
      </w:r>
      <w:r>
        <w:rPr>
          <w:rFonts w:ascii="微软雅黑" w:hAnsi="微软雅黑" w:eastAsia="微软雅黑" w:cs="微软雅黑"/>
          <w:color w:val="231F20"/>
          <w:spacing w:val="-30"/>
          <w:sz w:val="17"/>
          <w:szCs w:val="17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65405" cy="6540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014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9D00B">
      <w:pPr>
        <w:pStyle w:val="2"/>
        <w:spacing w:before="77" w:line="220" w:lineRule="auto"/>
        <w:ind w:left="376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color w:val="231F20"/>
          <w:spacing w:val="2"/>
          <w:sz w:val="15"/>
          <w:szCs w:val="15"/>
        </w:rPr>
        <w:t>[</w:t>
      </w:r>
      <w:r>
        <w:rPr>
          <w:rFonts w:ascii="Arial" w:hAnsi="Arial" w:eastAsia="Arial" w:cs="Arial"/>
          <w:color w:val="231F20"/>
          <w:spacing w:val="-22"/>
          <w:sz w:val="15"/>
          <w:szCs w:val="15"/>
        </w:rPr>
        <w:t xml:space="preserve"> 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>1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fldChar w:fldCharType="end"/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>]</w:t>
      </w:r>
      <w:r>
        <w:rPr>
          <w:color w:val="231F20"/>
          <w:spacing w:val="2"/>
          <w:sz w:val="15"/>
          <w:szCs w:val="15"/>
        </w:rPr>
        <w:t>义务教育数学课程标准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>[M].</w:t>
      </w:r>
      <w:r>
        <w:rPr>
          <w:color w:val="231F20"/>
          <w:spacing w:val="2"/>
          <w:sz w:val="15"/>
          <w:szCs w:val="15"/>
        </w:rPr>
        <w:t>北京师范大学出版社，</w:t>
      </w:r>
      <w:r>
        <w:rPr>
          <w:rFonts w:ascii="Arial" w:hAnsi="Arial" w:eastAsia="Arial" w:cs="Arial"/>
          <w:color w:val="231F20"/>
          <w:spacing w:val="2"/>
          <w:sz w:val="15"/>
          <w:szCs w:val="15"/>
        </w:rPr>
        <w:t>2011.</w:t>
      </w:r>
    </w:p>
    <w:p w14:paraId="3CC9FDEF">
      <w:pPr>
        <w:pStyle w:val="2"/>
        <w:spacing w:before="95" w:line="357" w:lineRule="auto"/>
        <w:ind w:left="54" w:right="51" w:firstLine="33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color w:val="231F20"/>
          <w:spacing w:val="12"/>
          <w:sz w:val="15"/>
          <w:szCs w:val="15"/>
        </w:rPr>
        <w:t>[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Fonts w:ascii="Arial" w:hAnsi="Arial" w:eastAsia="Arial" w:cs="Arial"/>
          <w:color w:val="231F20"/>
          <w:spacing w:val="12"/>
          <w:sz w:val="15"/>
          <w:szCs w:val="15"/>
        </w:rPr>
        <w:t>2</w:t>
      </w:r>
      <w:r>
        <w:rPr>
          <w:rFonts w:ascii="Arial" w:hAnsi="Arial" w:eastAsia="Arial" w:cs="Arial"/>
          <w:color w:val="231F20"/>
          <w:spacing w:val="12"/>
          <w:sz w:val="15"/>
          <w:szCs w:val="15"/>
        </w:rPr>
        <w:fldChar w:fldCharType="end"/>
      </w:r>
      <w:r>
        <w:rPr>
          <w:rFonts w:ascii="Arial" w:hAnsi="Arial" w:eastAsia="Arial" w:cs="Arial"/>
          <w:color w:val="231F20"/>
          <w:spacing w:val="12"/>
          <w:sz w:val="15"/>
          <w:szCs w:val="15"/>
        </w:rPr>
        <w:t>]</w:t>
      </w:r>
      <w:r>
        <w:rPr>
          <w:rFonts w:ascii="Arial" w:hAnsi="Arial" w:eastAsia="Arial" w:cs="Arial"/>
          <w:color w:val="231F20"/>
          <w:spacing w:val="-23"/>
          <w:sz w:val="15"/>
          <w:szCs w:val="15"/>
        </w:rPr>
        <w:t xml:space="preserve"> </w:t>
      </w:r>
      <w:r>
        <w:rPr>
          <w:color w:val="231F20"/>
          <w:spacing w:val="12"/>
          <w:sz w:val="15"/>
          <w:szCs w:val="15"/>
        </w:rPr>
        <w:t>郑毓信</w:t>
      </w:r>
      <w:r>
        <w:rPr>
          <w:rFonts w:ascii="Arial" w:hAnsi="Arial" w:eastAsia="Arial" w:cs="Arial"/>
          <w:color w:val="231F20"/>
          <w:spacing w:val="12"/>
          <w:sz w:val="15"/>
          <w:szCs w:val="15"/>
        </w:rPr>
        <w:t>.</w:t>
      </w:r>
      <w:r>
        <w:rPr>
          <w:color w:val="231F20"/>
          <w:spacing w:val="12"/>
          <w:sz w:val="15"/>
          <w:szCs w:val="15"/>
        </w:rPr>
        <w:t>课改背景下的数学教育研究</w:t>
      </w:r>
      <w:r>
        <w:rPr>
          <w:rFonts w:ascii="Arial" w:hAnsi="Arial" w:eastAsia="Arial" w:cs="Arial"/>
          <w:color w:val="231F20"/>
          <w:spacing w:val="12"/>
          <w:sz w:val="15"/>
          <w:szCs w:val="15"/>
        </w:rPr>
        <w:t>[M].</w:t>
      </w:r>
      <w:r>
        <w:rPr>
          <w:rFonts w:ascii="Arial" w:hAnsi="Arial" w:eastAsia="Arial" w:cs="Arial"/>
          <w:color w:val="231F20"/>
          <w:spacing w:val="-24"/>
          <w:sz w:val="15"/>
          <w:szCs w:val="15"/>
        </w:rPr>
        <w:t xml:space="preserve"> </w:t>
      </w:r>
      <w:r>
        <w:rPr>
          <w:color w:val="231F20"/>
          <w:spacing w:val="12"/>
          <w:sz w:val="15"/>
          <w:szCs w:val="15"/>
        </w:rPr>
        <w:t>上海教育出版</w:t>
      </w:r>
      <w:r>
        <w:rPr>
          <w:color w:val="231F20"/>
          <w:spacing w:val="11"/>
          <w:sz w:val="15"/>
          <w:szCs w:val="15"/>
        </w:rPr>
        <w:t>社，</w:t>
      </w:r>
      <w:r>
        <w:rPr>
          <w:color w:val="231F20"/>
          <w:sz w:val="15"/>
          <w:szCs w:val="15"/>
        </w:rPr>
        <w:t xml:space="preserve"> </w:t>
      </w:r>
      <w:r>
        <w:rPr>
          <w:rFonts w:ascii="Arial" w:hAnsi="Arial" w:eastAsia="Arial" w:cs="Arial"/>
          <w:color w:val="231F20"/>
          <w:spacing w:val="-4"/>
          <w:sz w:val="15"/>
          <w:szCs w:val="15"/>
        </w:rPr>
        <w:t>2012.</w:t>
      </w:r>
    </w:p>
    <w:p w14:paraId="3E62C605">
      <w:pPr>
        <w:spacing w:before="2" w:line="252" w:lineRule="auto"/>
        <w:ind w:left="54" w:right="128" w:firstLine="410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21"/>
          <w:sz w:val="17"/>
          <w:szCs w:val="17"/>
        </w:rPr>
        <w:t xml:space="preserve">〔 </w:t>
      </w:r>
      <w:r>
        <w:rPr>
          <w:rFonts w:ascii="仿宋" w:hAnsi="仿宋" w:eastAsia="仿宋" w:cs="仿宋"/>
          <w:color w:val="231F20"/>
          <w:spacing w:val="21"/>
          <w:sz w:val="17"/>
          <w:szCs w:val="17"/>
        </w:rPr>
        <w:t>王  岚</w:t>
      </w:r>
      <w:r>
        <w:rPr>
          <w:rFonts w:ascii="仿宋" w:hAnsi="仿宋" w:eastAsia="仿宋" w:cs="仿宋"/>
          <w:color w:val="231F20"/>
          <w:spacing w:val="32"/>
          <w:sz w:val="17"/>
          <w:szCs w:val="17"/>
        </w:rPr>
        <w:t xml:space="preserve">  </w:t>
      </w:r>
      <w:r>
        <w:rPr>
          <w:rFonts w:ascii="仿宋" w:hAnsi="仿宋" w:eastAsia="仿宋" w:cs="仿宋"/>
          <w:color w:val="231F20"/>
          <w:spacing w:val="21"/>
          <w:sz w:val="17"/>
          <w:szCs w:val="17"/>
        </w:rPr>
        <w:t>江</w:t>
      </w:r>
      <w:r>
        <w:rPr>
          <w:rFonts w:ascii="仿宋" w:hAnsi="仿宋" w:eastAsia="仿宋" w:cs="仿宋"/>
          <w:color w:val="231F20"/>
          <w:spacing w:val="-32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21"/>
          <w:sz w:val="17"/>
          <w:szCs w:val="17"/>
        </w:rPr>
        <w:t>苏</w:t>
      </w:r>
      <w:r>
        <w:rPr>
          <w:rFonts w:ascii="仿宋" w:hAnsi="仿宋" w:eastAsia="仿宋" w:cs="仿宋"/>
          <w:color w:val="231F20"/>
          <w:spacing w:val="-42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21"/>
          <w:sz w:val="17"/>
          <w:szCs w:val="17"/>
        </w:rPr>
        <w:t>省</w:t>
      </w:r>
      <w:r>
        <w:rPr>
          <w:rFonts w:ascii="仿宋" w:hAnsi="仿宋" w:eastAsia="仿宋" w:cs="仿宋"/>
          <w:color w:val="231F20"/>
          <w:spacing w:val="-27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21"/>
          <w:sz w:val="17"/>
          <w:szCs w:val="17"/>
        </w:rPr>
        <w:t>常</w:t>
      </w:r>
      <w:r>
        <w:rPr>
          <w:rFonts w:ascii="仿宋" w:hAnsi="仿宋" w:eastAsia="仿宋" w:cs="仿宋"/>
          <w:color w:val="231F20"/>
          <w:spacing w:val="-37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21"/>
          <w:sz w:val="17"/>
          <w:szCs w:val="17"/>
        </w:rPr>
        <w:t>州市武进清英外国语学校</w:t>
      </w:r>
      <w:r>
        <w:rPr>
          <w:rFonts w:ascii="Arial" w:hAnsi="Arial" w:eastAsia="Arial" w:cs="Arial"/>
          <w:color w:val="231F20"/>
          <w:spacing w:val="1"/>
          <w:sz w:val="17"/>
          <w:szCs w:val="17"/>
        </w:rPr>
        <w:t>213164</w:t>
      </w:r>
      <w:r>
        <w:rPr>
          <w:rFonts w:ascii="微软雅黑" w:hAnsi="微软雅黑" w:eastAsia="微软雅黑" w:cs="微软雅黑"/>
          <w:color w:val="231F20"/>
          <w:spacing w:val="1"/>
          <w:sz w:val="17"/>
          <w:szCs w:val="17"/>
        </w:rPr>
        <w:t>〕</w:t>
      </w:r>
    </w:p>
    <w:p w14:paraId="149317DC">
      <w:pPr>
        <w:spacing w:line="252" w:lineRule="auto"/>
        <w:rPr>
          <w:rFonts w:ascii="微软雅黑" w:hAnsi="微软雅黑" w:eastAsia="微软雅黑" w:cs="微软雅黑"/>
          <w:sz w:val="17"/>
          <w:szCs w:val="17"/>
        </w:rPr>
        <w:sectPr>
          <w:type w:val="continuous"/>
          <w:pgSz w:w="12075" w:h="16496"/>
          <w:pgMar w:top="400" w:right="1038" w:bottom="0" w:left="407" w:header="0" w:footer="0" w:gutter="0"/>
          <w:cols w:equalWidth="0" w:num="2">
            <w:col w:w="5776" w:space="100"/>
            <w:col w:w="4753"/>
          </w:cols>
        </w:sectPr>
      </w:pPr>
    </w:p>
    <w:p w14:paraId="0166ED44">
      <w:pPr>
        <w:spacing w:line="365" w:lineRule="auto"/>
        <w:rPr>
          <w:rFonts w:ascii="Arial"/>
          <w:sz w:val="21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-8902700</wp:posOffset>
            </wp:positionV>
            <wp:extent cx="100330" cy="1905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6678295</wp:posOffset>
            </wp:positionH>
            <wp:positionV relativeFrom="paragraph">
              <wp:posOffset>-8900160</wp:posOffset>
            </wp:positionV>
            <wp:extent cx="69850" cy="3556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3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9A3BE4">
      <w:pPr>
        <w:spacing w:line="418" w:lineRule="exact"/>
        <w:ind w:firstLine="3462"/>
        <w:rPr>
          <w:position w:val="-8"/>
        </w:rPr>
      </w:pPr>
      <w:r>
        <w:rPr>
          <w:position w:val="-8"/>
        </w:rPr>
        <w:pict>
          <v:group id="_x0000_s1045" o:spid="_x0000_s1045" o:spt="203" style="height:20.9pt;width:224.95pt;" coordsize="4498,417">
            <o:lock v:ext="edit"/>
            <v:shape id="_x0000_s1046" o:spid="_x0000_s1046" o:spt="75" type="#_x0000_t75" style="position:absolute;left:0;top:0;height:417;width:4498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47" o:spid="_x0000_s1047" o:spt="202" type="#_x0000_t202" style="position:absolute;left:-20;top:-20;height:457;width:45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FC8E82">
                    <w:pPr>
                      <w:spacing w:before="163" w:line="185" w:lineRule="auto"/>
                      <w:ind w:left="484"/>
                      <w:rPr>
                        <w:rFonts w:ascii="Arial" w:hAnsi="Arial" w:eastAsia="Arial" w:cs="Arial"/>
                        <w:sz w:val="13"/>
                        <w:szCs w:val="13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231F20"/>
                        <w:spacing w:val="9"/>
                        <w:sz w:val="13"/>
                        <w:szCs w:val="13"/>
                      </w:rPr>
                      <w:t>上海教育科研</w:t>
                    </w:r>
                    <w:r>
                      <w:rPr>
                        <w:rFonts w:ascii="微软雅黑" w:hAnsi="微软雅黑" w:eastAsia="微软雅黑" w:cs="微软雅黑"/>
                        <w:b/>
                        <w:bCs/>
                        <w:color w:val="231F20"/>
                        <w:spacing w:val="35"/>
                        <w:w w:val="10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231F20"/>
                        <w:spacing w:val="9"/>
                        <w:sz w:val="13"/>
                        <w:szCs w:val="13"/>
                      </w:rPr>
                      <w:t xml:space="preserve">2015.6               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z w:val="13"/>
                        <w:szCs w:val="13"/>
                      </w:rPr>
                      <w:t>SHANGHAI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pacing w:val="9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z w:val="13"/>
                        <w:szCs w:val="13"/>
                      </w:rPr>
                      <w:t>JIAOYU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pacing w:val="9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231F20"/>
                        <w:sz w:val="13"/>
                        <w:szCs w:val="13"/>
                      </w:rPr>
                      <w:t>KEYAN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0D65B13">
      <w:pPr>
        <w:spacing w:line="418" w:lineRule="exact"/>
        <w:ind w:firstLine="3462"/>
        <w:rPr>
          <w:position w:val="-8"/>
        </w:rPr>
      </w:pPr>
    </w:p>
    <w:p w14:paraId="16228DC1">
      <w:pPr>
        <w:pStyle w:val="2"/>
        <w:spacing w:before="56" w:line="275" w:lineRule="auto"/>
        <w:ind w:left="29" w:right="5" w:hanging="28"/>
        <w:rPr>
          <w:rFonts w:ascii="微软雅黑" w:hAnsi="微软雅黑" w:eastAsia="微软雅黑" w:cs="微软雅黑"/>
        </w:rPr>
      </w:pPr>
      <w:r>
        <w:rPr>
          <w:rFonts w:hint="eastAsia" w:eastAsia="宋体"/>
          <w:position w:val="-8"/>
          <w:sz w:val="28"/>
          <w:szCs w:val="28"/>
          <w:lang w:val="en-US" w:eastAsia="zh-CN"/>
        </w:rPr>
        <w:t>反思：</w:t>
      </w:r>
      <w:r>
        <w:rPr>
          <w:color w:val="231F20"/>
          <w:spacing w:val="-1"/>
        </w:rPr>
        <w:t>心理学家皮亚杰所说：</w:t>
      </w:r>
      <w:r>
        <w:rPr>
          <w:rFonts w:ascii="微软雅黑" w:hAnsi="微软雅黑" w:eastAsia="微软雅黑" w:cs="微软雅黑"/>
          <w:color w:val="231F20"/>
          <w:spacing w:val="-1"/>
        </w:rPr>
        <w:t>“</w:t>
      </w:r>
      <w:r>
        <w:rPr>
          <w:color w:val="231F20"/>
          <w:spacing w:val="-1"/>
        </w:rPr>
        <w:t>儿童的智慧源于操作，操作</w:t>
      </w:r>
      <w:r>
        <w:rPr>
          <w:color w:val="231F20"/>
        </w:rPr>
        <w:t>是儿童早期认识世界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适应环境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赖以生存的主要手段</w:t>
      </w:r>
      <w:r>
        <w:rPr>
          <w:rFonts w:ascii="微软雅黑" w:hAnsi="微软雅黑" w:eastAsia="微软雅黑" w:cs="微软雅黑"/>
          <w:color w:val="231F20"/>
        </w:rPr>
        <w:t>。</w:t>
      </w:r>
      <w:r>
        <w:rPr>
          <w:color w:val="231F20"/>
        </w:rPr>
        <w:t>儿童</w:t>
      </w:r>
      <w:r>
        <w:rPr>
          <w:color w:val="231F20"/>
          <w:spacing w:val="-2"/>
        </w:rPr>
        <w:t>要认识物体，必须对它施加动作，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在移动</w:t>
      </w:r>
      <w:r>
        <w:rPr>
          <w:rFonts w:ascii="微软雅黑" w:hAnsi="微软雅黑" w:eastAsia="微软雅黑" w:cs="微软雅黑"/>
          <w:color w:val="231F20"/>
          <w:spacing w:val="-2"/>
        </w:rPr>
        <w:t>、</w:t>
      </w:r>
      <w:r>
        <w:rPr>
          <w:color w:val="231F20"/>
          <w:spacing w:val="-2"/>
        </w:rPr>
        <w:t>拆散</w:t>
      </w:r>
      <w:r>
        <w:rPr>
          <w:rFonts w:ascii="微软雅黑" w:hAnsi="微软雅黑" w:eastAsia="微软雅黑" w:cs="微软雅黑"/>
          <w:color w:val="231F20"/>
          <w:spacing w:val="-2"/>
        </w:rPr>
        <w:t>、</w:t>
      </w:r>
      <w:r>
        <w:rPr>
          <w:color w:val="231F20"/>
          <w:spacing w:val="-2"/>
        </w:rPr>
        <w:t>合并物体的</w:t>
      </w:r>
      <w:r>
        <w:rPr>
          <w:color w:val="231F20"/>
          <w:spacing w:val="7"/>
        </w:rPr>
        <w:t>反复动作过程中，通过头脑与材料的相互作用与协调，建构</w:t>
      </w:r>
      <w:r>
        <w:rPr>
          <w:color w:val="231F20"/>
          <w:spacing w:val="4"/>
        </w:rPr>
        <w:t>自己的认知结构</w:t>
      </w:r>
      <w:r>
        <w:rPr>
          <w:rFonts w:ascii="微软雅黑" w:hAnsi="微软雅黑" w:eastAsia="微软雅黑" w:cs="微软雅黑"/>
          <w:color w:val="231F20"/>
          <w:spacing w:val="4"/>
        </w:rPr>
        <w:t>。”</w:t>
      </w:r>
    </w:p>
    <w:p w14:paraId="4F4DDBC4">
      <w:pPr>
        <w:pStyle w:val="2"/>
        <w:spacing w:before="7" w:line="278" w:lineRule="auto"/>
        <w:ind w:right="2" w:firstLine="363"/>
        <w:jc w:val="both"/>
        <w:rPr>
          <w:rFonts w:ascii="微软雅黑" w:hAnsi="微软雅黑" w:eastAsia="微软雅黑" w:cs="微软雅黑"/>
        </w:rPr>
      </w:pPr>
      <w:r>
        <w:rPr>
          <w:color w:val="231F20"/>
          <w:spacing w:val="7"/>
        </w:rPr>
        <w:t>具有操作性的内容在四大领域中广泛存在，</w:t>
      </w:r>
      <w:r>
        <w:rPr>
          <w:color w:val="231F20"/>
          <w:spacing w:val="6"/>
        </w:rPr>
        <w:t>如数与代数</w:t>
      </w:r>
      <w:r>
        <w:rPr>
          <w:color w:val="231F20"/>
          <w:spacing w:val="1"/>
        </w:rPr>
        <w:t>领域中，利用计数器建立数概念的学具操作</w:t>
      </w:r>
      <w:r>
        <w:rPr>
          <w:color w:val="231F20"/>
        </w:rPr>
        <w:t>实验，整万数</w:t>
      </w:r>
      <w:r>
        <w:rPr>
          <w:rFonts w:ascii="微软雅黑" w:hAnsi="微软雅黑" w:eastAsia="微软雅黑" w:cs="微软雅黑"/>
          <w:color w:val="231F20"/>
        </w:rPr>
        <w:t>、</w:t>
      </w:r>
      <w:r>
        <w:rPr>
          <w:color w:val="231F20"/>
        </w:rPr>
        <w:t>整</w:t>
      </w:r>
      <w:r>
        <w:rPr>
          <w:color w:val="231F20"/>
          <w:spacing w:val="7"/>
        </w:rPr>
        <w:t>亿数认知中数级拓展的创造实验，数的大小比较中的对比实</w:t>
      </w:r>
      <w:r>
        <w:rPr>
          <w:color w:val="231F20"/>
        </w:rPr>
        <w:t>验，数量估计中的实践操作实验，各种运算律的探究实验，找</w:t>
      </w:r>
      <w:r>
        <w:rPr>
          <w:color w:val="231F20"/>
          <w:spacing w:val="7"/>
        </w:rPr>
        <w:t>规律的发现实验等等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而在空间与图形领域中，对于图形特</w:t>
      </w:r>
      <w:r>
        <w:rPr>
          <w:color w:val="231F20"/>
          <w:spacing w:val="3"/>
        </w:rPr>
        <w:t>征的观察与操作，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3"/>
        </w:rPr>
        <w:t>图形性质的发现与验证，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3"/>
        </w:rPr>
        <w:t>图形分</w:t>
      </w:r>
      <w:r>
        <w:rPr>
          <w:color w:val="231F20"/>
          <w:spacing w:val="2"/>
        </w:rPr>
        <w:t>类的标准</w:t>
      </w:r>
      <w:r>
        <w:rPr>
          <w:color w:val="231F20"/>
          <w:spacing w:val="4"/>
        </w:rPr>
        <w:t>创造，图形度量时的诸多活动，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4"/>
        </w:rPr>
        <w:t>图形变化中的对比与发现等</w:t>
      </w:r>
      <w:r>
        <w:rPr>
          <w:color w:val="231F20"/>
          <w:spacing w:val="7"/>
        </w:rPr>
        <w:t>等</w:t>
      </w:r>
      <w:r>
        <w:rPr>
          <w:rFonts w:ascii="微软雅黑" w:hAnsi="微软雅黑" w:eastAsia="微软雅黑" w:cs="微软雅黑"/>
          <w:color w:val="231F20"/>
          <w:spacing w:val="7"/>
        </w:rPr>
        <w:t>。</w:t>
      </w:r>
      <w:r>
        <w:rPr>
          <w:color w:val="231F20"/>
          <w:spacing w:val="7"/>
        </w:rPr>
        <w:t>在统计与概率中，随机事件的概率研究需要借助多次实验寻找规律，统计活动往往伴随着各类实验现象的研究而产</w:t>
      </w:r>
      <w:r>
        <w:rPr>
          <w:color w:val="231F20"/>
          <w:spacing w:val="-1"/>
        </w:rPr>
        <w:t>生</w:t>
      </w:r>
      <w:r>
        <w:rPr>
          <w:rFonts w:ascii="微软雅黑" w:hAnsi="微软雅黑" w:eastAsia="微软雅黑" w:cs="微软雅黑"/>
          <w:color w:val="231F20"/>
          <w:spacing w:val="-1"/>
        </w:rPr>
        <w:t>。</w:t>
      </w:r>
      <w:r>
        <w:rPr>
          <w:color w:val="231F20"/>
          <w:spacing w:val="-1"/>
        </w:rPr>
        <w:t>实践与综合运用领域，数学实验更是频频参与其中，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"/>
        </w:rPr>
        <w:t>以问</w:t>
      </w:r>
      <w:r>
        <w:rPr>
          <w:color w:val="231F20"/>
          <w:spacing w:val="3"/>
        </w:rPr>
        <w:t>题为载体，综合运用各种知识和方法解决问题</w:t>
      </w:r>
      <w:r>
        <w:rPr>
          <w:rFonts w:ascii="微软雅黑" w:hAnsi="微软雅黑" w:eastAsia="微软雅黑" w:cs="微软雅黑"/>
          <w:color w:val="231F20"/>
          <w:spacing w:val="3"/>
        </w:rPr>
        <w:t>。</w:t>
      </w:r>
    </w:p>
    <w:p w14:paraId="084F3C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/>
          <w:position w:val="-8"/>
          <w:sz w:val="28"/>
          <w:szCs w:val="28"/>
          <w:lang w:val="en-US" w:eastAsia="zh-CN"/>
        </w:rPr>
      </w:pPr>
      <w:bookmarkStart w:id="0" w:name="_GoBack"/>
      <w:bookmarkEnd w:id="0"/>
    </w:p>
    <w:p w14:paraId="59DE6C4C">
      <w:pPr>
        <w:pStyle w:val="2"/>
        <w:spacing w:before="69" w:line="242" w:lineRule="auto"/>
        <w:ind w:left="729" w:right="323" w:firstLine="361"/>
      </w:pPr>
    </w:p>
    <w:p w14:paraId="0E28DB34">
      <w:pPr>
        <w:spacing w:line="14" w:lineRule="auto"/>
        <w:rPr>
          <w:rFonts w:hint="default" w:eastAsia="宋体"/>
          <w:position w:val="-8"/>
          <w:sz w:val="28"/>
          <w:szCs w:val="28"/>
          <w:lang w:val="en-US" w:eastAsia="zh-CN"/>
        </w:rPr>
      </w:pPr>
    </w:p>
    <w:sectPr>
      <w:type w:val="continuous"/>
      <w:pgSz w:w="12075" w:h="16496"/>
      <w:pgMar w:top="400" w:right="1038" w:bottom="0" w:left="407" w:header="0" w:footer="0" w:gutter="0"/>
      <w:cols w:equalWidth="0" w:num="1">
        <w:col w:w="106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AEAE4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20.4pt;margin-top:797.4pt;height:9.7pt;width:475.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E4775">
    <w:pPr>
      <w:spacing w:line="14" w:lineRule="auto"/>
      <w:rPr>
        <w:rFonts w:ascii="Arial"/>
        <w:sz w:val="2"/>
      </w:rPr>
    </w:pPr>
    <w:r>
      <w:pict>
        <v:shape id="WordPictureWatermark14" o:spid="_x0000_s2050" o:spt="75" type="#_x0000_t75" style="position:absolute;left:0pt;margin-left:20.4pt;margin-top:797.4pt;height:9.7pt;width:475.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91075">
    <w:pPr>
      <w:spacing w:line="14" w:lineRule="auto"/>
      <w:rPr>
        <w:rFonts w:ascii="Arial"/>
        <w:sz w:val="2"/>
      </w:rPr>
    </w:pPr>
    <w:r>
      <w:pict>
        <v:shape id="WordPictureWatermark28" o:spid="_x0000_s2051" o:spt="75" type="#_x0000_t75" style="position:absolute;left:0pt;margin-left:20.4pt;margin-top:797.4pt;height:9.7pt;width:475.5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E4775">
    <w:pPr>
      <w:spacing w:line="14" w:lineRule="auto"/>
      <w:rPr>
        <w:rFonts w:ascii="Arial"/>
        <w:sz w:val="2"/>
      </w:rPr>
    </w:pPr>
    <w:r>
      <w:pict>
        <v:shape id="WordPictureWatermark14" o:spid="_x0000_s2050" o:spt="75" type="#_x0000_t75" style="position:absolute;left:0pt;margin-left:20.4pt;margin-top:797.4pt;height:9.7pt;width:475.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1966DD"/>
    <w:rsid w:val="76124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customXml" Target="../customXml/item1.xml"/><Relationship Id="rId25" Type="http://schemas.openxmlformats.org/officeDocument/2006/relationships/image" Target="media/image17.png"/><Relationship Id="rId24" Type="http://schemas.openxmlformats.org/officeDocument/2006/relationships/image" Target="media/image16.jpeg"/><Relationship Id="rId23" Type="http://schemas.openxmlformats.org/officeDocument/2006/relationships/image" Target="media/image15.jpeg"/><Relationship Id="rId22" Type="http://schemas.openxmlformats.org/officeDocument/2006/relationships/image" Target="media/image14.jpeg"/><Relationship Id="rId21" Type="http://schemas.openxmlformats.org/officeDocument/2006/relationships/image" Target="media/image13.jpe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9"/>
    <customShpInfo spid="_x0000_s1032"/>
    <customShpInfo spid="_x0000_s1033"/>
    <customShpInfo spid="_x0000_s1031"/>
    <customShpInfo spid="_x0000_s1035"/>
    <customShpInfo spid="_x0000_s1036"/>
    <customShpInfo spid="_x0000_s1034"/>
    <customShpInfo spid="_x0000_s1038"/>
    <customShpInfo spid="_x0000_s1039"/>
    <customShpInfo spid="_x0000_s1037"/>
    <customShpInfo spid="_x0000_s1040"/>
    <customShpInfo spid="_x0000_s1041"/>
    <customShpInfo spid="_x0000_s1043"/>
    <customShpInfo spid="_x0000_s1044"/>
    <customShpInfo spid="_x0000_s1042"/>
    <customShpInfo spid="_x0000_s1046"/>
    <customShpInfo spid="_x0000_s1047"/>
    <customShpInfo spid="_x0000_s1045"/>
  </customShpExts>
</s:customData>
</file>

<file path=customXml/item2.xml><?xml version="1.0" encoding="utf-8"?>
<contractReview xmlns="http://schemas.wps.cn/vas-ai-hub/contract-review">
  <reviewItems>
    <reviewItem>
      <errorID>04ddb2fd-cf23-4c82-a012-d4520f84401a</errorID>
      <errorWord>领域展开</errorWord>
      <group>L1_Grammar</group>
      <groupName>语法问题</groupName>
      <ability>L2_Confusion</ability>
      <abilityName>结构混乱</abilityName>
      <candidateList>
        <item>领域</item>
      </candidateList>
      <explain>句子中可能存在两种以上的句法结构，导致结构混乱。</explain>
      <paraID>6E3DFE84</paraID>
      <start>48</start>
      <end>52</end>
      <status>unmodified</status>
      <modifiedWord/>
      <trackRevisions>false</trackRevisions>
    </reviewItem>
    <reviewItem>
      <errorID>4243a489-c3f5-4802-b34a-b20928dd0c3d</errorID>
      <errorWord>思维过程得以</errorWord>
      <group>L1_Grammar</group>
      <groupName>语法问题</groupName>
      <ability>L2_Confusion</ability>
      <abilityName>结构混乱</abilityName>
      <candidateList>
        <item>思维过程</item>
      </candidateList>
      <explain>句子中可能存在两种以上的句法结构，导致结构混乱。</explain>
      <paraID>74687CE2</paraID>
      <start>95</start>
      <end>101</end>
      <status>unmodified</status>
      <modifiedWord/>
      <trackRevisions>false</trackRevisions>
    </reviewItem>
    <reviewItem>
      <errorID>e26a2286-cc4e-4abf-b046-e18e58e458b7</errorID>
      <errorWord>借助于</errorWord>
      <group>L1_Word</group>
      <groupName>字词问题</groupName>
      <ability>L2_Typo</ability>
      <abilityName>字词错误</abilityName>
      <candidateList>
        <item>借助</item>
      </candidateList>
      <explain/>
      <paraID>74C6AC36</paraID>
      <start>97</start>
      <end>100</end>
      <status>unmodified</status>
      <modifiedWord/>
      <trackRevisions>false</trackRevisions>
    </reviewItem>
    <reviewItem>
      <errorID>8b3e7aa5-b6c6-4cdc-aef0-ed8a48409db2</errorID>
      <errorWord>甚至于</errorWord>
      <group>L1_Word</group>
      <groupName>字词问题</groupName>
      <ability>L2_Typo</ability>
      <abilityName>字词错误</abilityName>
      <candidateList>
        <item>甚至</item>
      </candidateList>
      <explain/>
      <paraID>74C6AC36</paraID>
      <start>110</start>
      <end>113</end>
      <status>unmodified</status>
      <modifiedWord/>
      <trackRevisions>false</trackRevisions>
    </reviewItem>
    <reviewItem>
      <errorID>21144207-a2d8-4fce-9874-b0622a3dcbce</errorID>
      <errorWord>其</errorWord>
      <group>L1_Word</group>
      <groupName>字词问题</groupName>
      <ability>L2_Typo</ability>
      <abilityName>字词错误</abilityName>
      <candidateList>
        <item>其中</item>
      </candidateList>
      <explain>〈名〉方位词。那里面：不知～奥妙｜气象站一共五个人，～三个是新来的。</explain>
      <paraID>7D401987</paraID>
      <start>5</start>
      <end>6</end>
      <status>unmodified</status>
      <modifiedWord/>
      <trackRevisions>false</trackRevisions>
    </reviewItem>
    <reviewItem>
      <errorID>90d54e3c-9ff2-42b2-85bb-02aebf2a8f24</errorID>
      <errorWord>达到</errorWord>
      <group>L1_Word</group>
      <groupName>字词问题</groupName>
      <ability>L2_Typo</ability>
      <abilityName>字词错误</abilityName>
      <candidateList>
        <item>达</item>
      </candidateList>
      <explain/>
      <paraID>43671CD2</paraID>
      <start>70</start>
      <end>72</end>
      <status>unmodified</status>
      <modifiedWord/>
      <trackRevisions>false</trackRevisions>
    </reviewItem>
    <reviewItem>
      <errorID>643c58bf-8ea4-4e39-aead-dc728d75c98d</errorID>
      <errorWord>就</errorWord>
      <group>L1_Grammar</group>
      <groupName>语法问题</groupName>
      <ability>L2_Missing</ability>
      <abilityName>成分残缺</abilityName>
      <candidateList>
        <item>我们就</item>
      </candidateList>
      <explain>句子中可能存在主谓宾、修饰语或者必要的词语残缺。</explain>
      <paraID>49A40360</paraID>
      <start>110</start>
      <end>111</end>
      <status>unmodified</status>
      <modifiedWord/>
      <trackRevisions>false</trackRevisions>
    </reviewItem>
    <reviewItem>
      <errorID>66cba7e5-ec21-437e-bb74-82b2d09bf3dc</errorID>
      <errorWord>具有其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6A7B965F</paraID>
      <start>76</start>
      <end>79</end>
      <status>unmodified</status>
      <modifiedWord/>
      <trackRevisions>false</trackRevisions>
    </reviewItem>
    <reviewItem>
      <errorID>155bd0ce-d9e0-4d8e-9cbb-db49faf042ea</errorID>
      <errorWord>是否自己</errorWord>
      <group>L1_Grammar</group>
      <groupName>语法问题</groupName>
      <ability>L2_Collocation</ability>
      <abilityName>搭配不当</abilityName>
      <candidateList>
        <item>自己是否</item>
      </candidateList>
      <explain>句子中可能存在主谓、动宾、定语中心语、状语中心语、补语中心语、关联词搭配不当等问题。</explain>
      <paraID>529A4402</paraID>
      <start>24</start>
      <end>28</end>
      <status>unmodified</status>
      <modifiedWord/>
      <trackRevisions>false</trackRevisions>
    </reviewItem>
    <reviewItem>
      <errorID>03742497-0dc7-42ca-9d02-9975ca9e1a8e</errorID>
      <errorWord>成为了</errorWord>
      <group>L1_Word</group>
      <groupName>字词问题</groupName>
      <ability>L2_Typo</ability>
      <abilityName>字词错误</abilityName>
      <candidateList>
        <item>成为</item>
      </candidateList>
      <explain>〈动〉变成：～先进工作者。</explain>
      <paraID> 952089F</paraID>
      <start>200</start>
      <end>203</end>
      <status>unmodified</status>
      <modifiedWord/>
      <trackRevisions>false</trackRevisions>
    </reviewItem>
    <reviewItem>
      <errorID>fbe66f26-63aa-43ac-a9ec-74b5673a5726</errorID>
      <errorWord>的展示工具</errorWord>
      <group>L1_Grammar</group>
      <groupName>语法问题</groupName>
      <ability>L2_Confusion</ability>
      <abilityName>结构混乱</abilityName>
      <candidateList>
        <item>的</item>
      </candidateList>
      <explain>句子中可能存在两种以上的句法结构，导致结构混乱。</explain>
      <paraID>19B0DDE9</paraID>
      <start>131</start>
      <end>136</end>
      <status>unmodified</status>
      <modifiedWord/>
      <trackRevisions>false</trackRevisions>
    </reviewItem>
    <reviewItem>
      <errorID>dc662b8e-f539-4052-a5fb-90c22951ca99</errorID>
      <errorWord>成为了</errorWord>
      <group>L1_Word</group>
      <groupName>字词问题</groupName>
      <ability>L2_Typo</ability>
      <abilityName>字词错误</abilityName>
      <candidateList>
        <item>成为</item>
      </candidateList>
      <explain>〈动〉变成：～先进工作者。</explain>
      <paraID>17DFC509</paraID>
      <start>117</start>
      <end>120</end>
      <status>unmodified</status>
      <modifiedWord/>
      <trackRevisions>false</trackRevisions>
    </reviewItem>
    <reviewItem>
      <errorID>ba3eabd9-013a-477c-8082-397b2bedbf0c</errorID>
      <errorWord>围棋子</errorWord>
      <group>L1_Word</group>
      <groupName>字词问题</groupName>
      <ability>L2_Typo</ability>
      <abilityName>字词错误</abilityName>
      <candidateList>
        <item>棋子</item>
      </candidateList>
      <explain/>
      <paraID>6D50F33C</paraID>
      <start>15</start>
      <end>18</end>
      <status>unmodified</status>
      <modifiedWord/>
      <trackRevisions>false</trackRevisions>
    </reviewItem>
    <reviewItem>
      <errorID>d4963ea8-aae6-4e5a-883b-23ef18f7e31b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6D50F33C</paraID>
      <start>36</start>
      <end>39</end>
      <status>unmodified</status>
      <modifiedWord/>
      <trackRevisions>false</trackRevisions>
    </reviewItem>
    <reviewItem>
      <errorID>f56d632a-6939-4cf2-b73a-a9e2f40170a3</errorID>
      <errorWord>\</errorWord>
      <group>L1_Punc</group>
      <groupName>标点问题</groupName>
      <ability>L2_Punc_CN</ability>
      <abilityName>标点符号问题</abilityName>
      <candidateList/>
      <explain/>
      <paraID>55289BD7</paraID>
      <start>1</start>
      <end>2</end>
      <status>unmodified</status>
      <modifiedWord/>
      <trackRevisions>false</trackRevisions>
    </reviewItem>
    <reviewItem>
      <errorID>0720b696-4954-430c-810a-bd41bb3a4701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55289BD7</paraID>
      <start>18</start>
      <end>19</end>
      <status>unmodified</status>
      <modifiedWord/>
      <trackRevisions>false</trackRevisions>
    </reviewItem>
    <reviewItem>
      <errorID>0f219c9e-d618-4f6f-a050-02ef07cee713</errorID>
      <errorWord>。</errorWord>
      <group>L1_Grammar</group>
      <groupName>语法问题</groupName>
      <ability>L2_Order</ability>
      <abilityName>语序不当</abilityName>
      <candidateList>
        <item>的规律。</item>
      </candidateList>
      <explain>句子可能没有遵循时空、逻辑顺序，或者介词、关联词等位置不当。</explain>
      <paraID>250BEBD0</paraID>
      <start>43</start>
      <end>44</end>
      <status>unmodified</status>
      <modifiedWord/>
      <trackRevisions>false</trackRevisions>
    </reviewItem>
    <reviewItem>
      <errorID>befbee89-dde7-49fa-b450-1cfe5b0781a2</errorID>
      <errorWord>形成为</errorWord>
      <group>L1_Word</group>
      <groupName>字词问题</groupName>
      <ability>L2_Typo</ability>
      <abilityName>字词错误</abilityName>
      <candidateList>
        <item>形成</item>
      </candidateList>
      <explain>〈动〉通过发展变化而成为具有某种特点的事物，或者出现某种情形或局面：销售网已经～｜～鲜明的对比｜～难以打破的僵局。</explain>
      <paraID>64405D1D</paraID>
      <start>104</start>
      <end>107</end>
      <status>unmodified</status>
      <modifiedWord/>
      <trackRevisions>false</trackRevisions>
    </reviewItem>
    <reviewItem>
      <errorID>e1d60a1f-977e-4ea8-9de5-ca4c547ef538</errorID>
      <errorWord>点播</errorWord>
      <group>L1_Word</group>
      <groupName>字词问题</groupName>
      <ability>L2_Typo</ability>
      <abilityName>字词错误</abilityName>
      <candidateList>
        <item>点拨</item>
      </candidateList>
      <explain>〈口〉〈动〉指点▲：他很聪明，一～就通。</explain>
      <paraID>6683096B</paraID>
      <start>75</start>
      <end>77</end>
      <status>unmodified</status>
      <modifiedWord/>
      <trackRevisions>false</trackRevisions>
    </reviewItem>
    <reviewItem>
      <errorID>ae24a9e1-c28f-48de-824f-e9730308cbc3</errorID>
      <errorWord>划上了</errorWord>
      <group>L1_Word</group>
      <groupName>字词问题</groupName>
      <ability>L2_Alias</ability>
      <abilityName>也作/曾用词</abilityName>
      <candidateList>
        <item>画上了</item>
      </candidateList>
      <explain>词汇[划上了]为不规范表述或旧称，其规范书面表述为[画上了]。</explain>
      <paraID>306F1C9D</paraID>
      <start>103</start>
      <end>106</end>
      <status>unmodified</status>
      <modifiedWord/>
      <trackRevisions>false</trackRevisions>
    </reviewItem>
    <reviewItem>
      <errorID>c716dcd5-34c1-47a0-a62b-83cb35882bf6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2E0C72C2</paraID>
      <start>59</start>
      <end>60</end>
      <status>unmodified</status>
      <modifiedWord/>
      <trackRevisions>false</trackRevisions>
    </reviewItem>
    <reviewItem>
      <errorID>d949ba1b-60b3-4e06-8451-b0787ef07a58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DEBA72A</paraID>
      <start>85</start>
      <end>86</end>
      <status>unmodified</status>
      <modifiedWord/>
      <trackRevisions>false</trackRevisions>
    </reviewItem>
    <reviewItem>
      <errorID>84109e2d-1a00-4b55-b4fb-d7b8cebe1662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DEBA72A</paraID>
      <start>159</start>
      <end>160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93f4da-ca5f-4fd7-ba24-cdd816977a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3287</Words>
  <Characters>3381</Characters>
  <TotalTime>5</TotalTime>
  <ScaleCrop>false</ScaleCrop>
  <LinksUpToDate>false</LinksUpToDate>
  <CharactersWithSpaces>3442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2023-01-15T17:35:00Z</dcterms:created>
  <dc:creator>CNKI</dc:creator>
  <cp:lastModifiedBy>吹泡泡</cp:lastModifiedBy>
  <dcterms:modified xsi:type="dcterms:W3CDTF">2026-06-24T11:28:07Z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2026-06-24T19:16:18Z</vt:filetime>
  </property>
  <property fmtid="{D5CDD505-2E9C-101B-9397-08002B2CF9AE}" pid="4" name="KSOTemplateDocerSaveRecord">
    <vt:lpwstr>eyJoZGlkIjoiNzk5ZGI1NmY0NzU2NGYwMWJhNTQ0OWI2ZTIyYTU3YjkiLCJ1c2VySWQiOiI0MjcwNjk2NjUifQ==</vt:lpwstr>
  </property>
  <property fmtid="{D5CDD505-2E9C-101B-9397-08002B2CF9AE}" pid="5" name="KSOProductBuildVer">
    <vt:lpwstr>2052-12.1.0.26895</vt:lpwstr>
  </property>
  <property fmtid="{D5CDD505-2E9C-101B-9397-08002B2CF9AE}" pid="6" name="ICV">
    <vt:lpwstr>6D4496A2F6894EB4A9536C12B77937CC_12</vt:lpwstr>
  </property>
</Properties>
</file>