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BE242">
      <w:pPr>
        <w:jc w:val="center"/>
        <w:rPr>
          <w:rFonts w:hint="default" w:ascii="黑体" w:hAnsi="黑体" w:eastAsia="黑体" w:cs="黑体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              3月理论学习（李甜）        </w:t>
      </w:r>
      <w:r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  <w:t>2026.3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5D7C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42D17565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51516E0A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智、趣、简、益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追求</w:t>
            </w:r>
            <w:r>
              <w:rPr>
                <w:rFonts w:hint="eastAsia"/>
                <w:sz w:val="24"/>
                <w:lang w:val="en-US" w:eastAsia="zh-CN"/>
              </w:rPr>
              <w:t>“</w:t>
            </w:r>
            <w:r>
              <w:rPr>
                <w:rFonts w:hint="default"/>
                <w:sz w:val="24"/>
                <w:lang w:val="en-US" w:eastAsia="zh-CN"/>
              </w:rPr>
              <w:t>有意思</w:t>
            </w:r>
            <w:r>
              <w:rPr>
                <w:rFonts w:hint="eastAsia"/>
                <w:sz w:val="24"/>
                <w:lang w:val="en-US" w:eastAsia="zh-CN"/>
              </w:rPr>
              <w:t>”</w:t>
            </w:r>
            <w:r>
              <w:rPr>
                <w:rFonts w:hint="default"/>
                <w:sz w:val="24"/>
                <w:lang w:val="en-US" w:eastAsia="zh-CN"/>
              </w:rPr>
              <w:t>的数学课堂———</w:t>
            </w:r>
            <w:r>
              <w:rPr>
                <w:rFonts w:hint="eastAsia"/>
                <w:sz w:val="24"/>
                <w:lang w:val="en-US" w:eastAsia="zh-CN"/>
              </w:rPr>
              <w:t>“</w:t>
            </w:r>
            <w:r>
              <w:rPr>
                <w:rFonts w:hint="default"/>
                <w:sz w:val="24"/>
                <w:lang w:val="en-US" w:eastAsia="zh-CN"/>
              </w:rPr>
              <w:t>分数除以分数</w:t>
            </w:r>
            <w:r>
              <w:rPr>
                <w:rFonts w:hint="eastAsia"/>
                <w:sz w:val="24"/>
                <w:lang w:val="en-US" w:eastAsia="zh-CN"/>
              </w:rPr>
              <w:t>”</w:t>
            </w:r>
            <w:r>
              <w:rPr>
                <w:rFonts w:hint="default"/>
                <w:sz w:val="24"/>
                <w:lang w:val="en-US" w:eastAsia="zh-CN"/>
              </w:rPr>
              <w:t>教学实践与思考</w:t>
            </w:r>
          </w:p>
          <w:p w14:paraId="5C6A355E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王学来</w:t>
            </w:r>
            <w:r>
              <w:rPr>
                <w:rFonts w:hint="eastAsia"/>
                <w:sz w:val="24"/>
                <w:lang w:val="en-US" w:eastAsia="zh-CN"/>
              </w:rPr>
              <w:t xml:space="preserve">  胡艳玲</w:t>
            </w:r>
          </w:p>
        </w:tc>
      </w:tr>
      <w:tr w14:paraId="7875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659657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【学习摘要】</w:t>
            </w:r>
          </w:p>
        </w:tc>
        <w:tc>
          <w:tcPr>
            <w:tcW w:w="6623" w:type="dxa"/>
          </w:tcPr>
          <w:p w14:paraId="377AE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学生是学习的主体，教师应引导学生主动参与学习过程。在数学实验中，教师应优化实验指导，注重启发式教学，鼓励学生自主探究。通过设</w:t>
            </w:r>
          </w:p>
          <w:p w14:paraId="79B66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置开放性问题、提供探究线索等方式，激发学生的思维活力，培养学生的独立思考和解决问题的能力。在实验指导中，教师</w:t>
            </w:r>
            <w:bookmarkStart w:id="0" w:name="_GoBack"/>
            <w:bookmarkEnd w:id="0"/>
            <w:r>
              <w:rPr>
                <w:rFonts w:hint="eastAsia"/>
              </w:rPr>
              <w:t>需要明确实验的目标和重点，避免过度干预学生的学习过程。例如，在教学苏教版五年级《数学》上册“多边形的面积”时，教师可以先让学生准备平行四边形</w:t>
            </w:r>
          </w:p>
          <w:p w14:paraId="086B3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纸片、剪刀等材料，引导学生思考如何将平行四边形转化为已学过的图形来计算面积，提出开放性问题：“你能想到几种转化方法？它们之间有什么联系？”鼓励学生自主尝试不同剪拼方法。在这个过程中，教师观察学生操作，适时给予提示和引导，帮助学生理解转化过程中图形的变与不变，从而自主推导出平行四边形面积公式。优化实验指导还需要注重学生的个体差异，采取分层指导的方式。例如，对于学习能力较强</w:t>
            </w:r>
          </w:p>
          <w:p w14:paraId="3395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的学生，教师可以适当增加实验的难度，引导学生探索更复杂的数学关系；而对于学习能力较弱的学生，教师则需要提供更多的示范和引导，帮助学生逐步掌握实验方法，确保每个学生都能在实验中有所收获。</w:t>
            </w:r>
          </w:p>
          <w:p w14:paraId="384A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19D4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A9174B4"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【学习反思】</w:t>
            </w:r>
          </w:p>
        </w:tc>
        <w:tc>
          <w:tcPr>
            <w:tcW w:w="6623" w:type="dxa"/>
          </w:tcPr>
          <w:p w14:paraId="551470E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知识不是被动接受的，而是由学习者在与环境的互动中主动建构的。学习是基于原有经验的基础上，通过同化和顺应的过程来构建新的认知结构。在小学数学教学中，学生的认知水平和生活经验有限，因此实验内容的选择需要与学生的日常生活紧密结合，同时与数学课程目标相匹配。通过贴近生活的实验设计，能够激发学生的学习兴趣，还能帮助学生更好地理解抽象的数学概念，将数学知识与实际生活联系起来。</w:t>
            </w:r>
          </w:p>
          <w:p w14:paraId="11AB457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 w14:paraId="592750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NjBmNGQ2ZjhjY2Y4MzY5YmQ3MWMzMzZhY2MwY2IifQ=="/>
  </w:docVars>
  <w:rsids>
    <w:rsidRoot w:val="25DE4717"/>
    <w:rsid w:val="014534A0"/>
    <w:rsid w:val="0312527E"/>
    <w:rsid w:val="25DE4717"/>
    <w:rsid w:val="344C2EAB"/>
    <w:rsid w:val="361C6F74"/>
    <w:rsid w:val="3C2D66F0"/>
    <w:rsid w:val="45005469"/>
    <w:rsid w:val="47C515BE"/>
    <w:rsid w:val="55940F70"/>
    <w:rsid w:val="56CA478A"/>
    <w:rsid w:val="58A85339"/>
    <w:rsid w:val="5D0E46C2"/>
    <w:rsid w:val="5F98353B"/>
    <w:rsid w:val="78D031DF"/>
    <w:rsid w:val="7B1F5459"/>
    <w:rsid w:val="7CE32D86"/>
    <w:rsid w:val="7D092B63"/>
    <w:rsid w:val="7FB0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703</Characters>
  <Lines>0</Lines>
  <Paragraphs>0</Paragraphs>
  <TotalTime>126</TotalTime>
  <ScaleCrop>false</ScaleCrop>
  <LinksUpToDate>false</LinksUpToDate>
  <CharactersWithSpaces>725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2022-06-28T00:47:00Z</dcterms:created>
  <dc:creator>肉多多wsy</dc:creator>
  <cp:lastModifiedBy>、Blue</cp:lastModifiedBy>
  <dcterms:modified xsi:type="dcterms:W3CDTF">2026-06-24T08:12:07Z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7F11ABDEAC314122829F355D99E7BCC3_13</vt:lpwstr>
  </property>
  <property fmtid="{D5CDD505-2E9C-101B-9397-08002B2CF9AE}" pid="4" name="KSOTemplateDocerSaveRecord">
    <vt:lpwstr>eyJoZGlkIjoiN2YzNjBkOTgyNWQ1YTMxYzM3MzMwNWFiODNmOWIzYWMiLCJ1c2VySWQiOiI3MDE3NzU4NDgifQ==</vt:lpwstr>
  </property>
</Properties>
</file>