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6F46" w14:textId="5F702AB5" w:rsidR="00F31DB5" w:rsidRPr="00F31DB5" w:rsidRDefault="00F31DB5" w:rsidP="00F31DB5">
      <w:r w:rsidRPr="00F31DB5">
        <w:rPr>
          <w:rFonts w:hint="eastAsia"/>
        </w:rPr>
        <w:t>法制宣传：预防陌生人</w:t>
      </w:r>
    </w:p>
    <w:p w14:paraId="2655F0E4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活动目标</w:t>
      </w:r>
    </w:p>
    <w:p w14:paraId="4A07284E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1、培养幼儿的自我保护意识。</w:t>
      </w:r>
    </w:p>
    <w:p w14:paraId="0FA20B23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2、教育幼儿不随便接受陌生人的东西、不给陌生人开门、不跟陌生人走。</w:t>
      </w:r>
    </w:p>
    <w:p w14:paraId="5691E62D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活动准备</w:t>
      </w:r>
    </w:p>
    <w:p w14:paraId="3638297C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1、图片1幅</w:t>
      </w:r>
    </w:p>
    <w:p w14:paraId="239C4B6C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2、课件活动过程</w:t>
      </w:r>
    </w:p>
    <w:p w14:paraId="3E062BC0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一、出示图片，引导幼儿观察并讲述图片内容，</w:t>
      </w:r>
    </w:p>
    <w:p w14:paraId="0DC94376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(一)这是谁?你认识他吗?我们把自己不认识、不熟悉的人称为陌生人。</w:t>
      </w:r>
    </w:p>
    <w:p w14:paraId="7D2DD01E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(二)观看课件，提问幼儿：一画面中都有谁?他们在干什么?小姐姐为什么摆手?</w:t>
      </w:r>
    </w:p>
    <w:p w14:paraId="61960F53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(三)教师进行小结：小姐姐不要陌生人的东西，她怕陌生人会伤害她。</w:t>
      </w:r>
    </w:p>
    <w:p w14:paraId="54D6C9E1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二、学习儿歌《陌生人》</w:t>
      </w:r>
    </w:p>
    <w:p w14:paraId="4F0B97B3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(四)告诉幼儿老师有一首关于《陌生人》的儿歌，请大家一起欣赏。㈡教幼儿学习这首儿歌，鼓励小朋友把这首儿歌说给小弟弟、小妹妹听。</w:t>
      </w:r>
    </w:p>
    <w:p w14:paraId="0AC79B80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三、引导幼儿讨论：陌生人为什么会送礼物个小朋友?我们为什么不要陌生人的东西?</w:t>
      </w:r>
    </w:p>
    <w:p w14:paraId="26A53F70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引导幼儿展开讨论，让幼儿知道陌生人给小朋友礼物是有目的的，有的想骗小朋友离开妈妈、爸爸;有的'想骗小朋友到他家里去偷他家的东西。教育幼儿不要被陌生人送的礼物迷惑，而上当受骗。</w:t>
      </w:r>
    </w:p>
    <w:p w14:paraId="2C7F7F89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附儿歌：陌生人</w:t>
      </w:r>
    </w:p>
    <w:p w14:paraId="324C6810" w14:textId="77777777" w:rsidR="00F31DB5" w:rsidRPr="00F31DB5" w:rsidRDefault="00F31DB5" w:rsidP="00F31DB5">
      <w:pPr>
        <w:rPr>
          <w:rFonts w:hint="eastAsia"/>
        </w:rPr>
      </w:pPr>
      <w:r w:rsidRPr="00F31DB5">
        <w:rPr>
          <w:rFonts w:hint="eastAsia"/>
        </w:rPr>
        <w:t xml:space="preserve">　　陌生人给吃的，我不要陌生人领我走，我不去，陌生人送礼物，我不要，陌生人来敲们，我不开。</w:t>
      </w:r>
    </w:p>
    <w:p w14:paraId="0000E49B" w14:textId="77777777" w:rsidR="00792EDA" w:rsidRDefault="00792EDA">
      <w:pPr>
        <w:rPr>
          <w:rFonts w:hint="eastAsia"/>
        </w:rPr>
      </w:pPr>
    </w:p>
    <w:sectPr w:rsidR="0079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36"/>
    <w:rsid w:val="004E1236"/>
    <w:rsid w:val="00792EDA"/>
    <w:rsid w:val="00905546"/>
    <w:rsid w:val="00C205DA"/>
    <w:rsid w:val="00C572FF"/>
    <w:rsid w:val="00F3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EF381"/>
  <w15:chartTrackingRefBased/>
  <w15:docId w15:val="{CAB83922-A21B-4D30-BF98-1568DA7E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23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2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2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2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23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1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2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2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2025-09-22T05:16:00Z</dcterms:created>
  <dcterms:modified xsi:type="dcterms:W3CDTF">2025-09-22T05:17:00Z</dcterms:modified>
</cp:coreProperties>
</file>