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F3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小学低年级数学实验教学实践研究课题小结</w:t>
      </w:r>
    </w:p>
    <w:p w14:paraId="3C036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课题围绕新课标育人要求，立足苏教版小学低年级数学教材，聚焦数学实验课堂落地实施，结合“做・思・悟”教学路径、生活教育理念、数字化跨学科实践等理论开展为期一阶段的实践研究。研究以低年级学生具象思维为主的认知特点为出发点，梳理低年级数学实验类型、剖析当前实验教学现存问题，构建适配低段学生的实验设计、课堂组织、工具开发、多元评价完整实施体系，现将课题研究整体情况、研究成果、存在不足与后续改进方向总结如下：</w:t>
      </w:r>
    </w:p>
    <w:p w14:paraId="296B6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一、课题研究基础与研究目标</w:t>
      </w:r>
    </w:p>
    <w:p w14:paraId="446A1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（一）研究基础</w:t>
      </w:r>
    </w:p>
    <w:p w14:paraId="6F1B0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研究依托理论学习材料核心观点，明确三大理论支撑：一是2022 版新课标对数学实验、核心素养、数学活动经验的硬性要求，将数学实验划分为概念理解、结论验证、创意探索、生活应用四类；二是“做・思・悟”数学实验教学模式，区分前置型、探索型、拓展型三类实验课堂形态，厘清数学实验与科学实验的本质差异；三是陶行知生活教育理念，坚持实验素材生活化、任务生活化、训练生活化；同时结合数字化跨学科综合实践案例，以苏教版低年级“欢乐购物街”“图形初步认识”“数与量感”等内容为实操载体，贴合低年级课堂真实教学场景开展行动研究。</w:t>
      </w:r>
    </w:p>
    <w:p w14:paraId="2834E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（二）核心研究目标</w:t>
      </w:r>
    </w:p>
    <w:p w14:paraId="78824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梳理苏教版一、二年级教材中可开展实验教学的内容，划分适配低年级的数学实验类型，明确低年级实验教学基础性、趣味性、生活化三大实施原则。</w:t>
      </w:r>
    </w:p>
    <w:p w14:paraId="047BB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破解当前低年级数学实验“程式化操作、被动参与、浅层思维、活动流于形式”四大教学痛点，形成可复制、低成本的低年级数学实验课堂实施策略。</w:t>
      </w:r>
    </w:p>
    <w:p w14:paraId="4389E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建立适配低年级学生的异质分组模式、生活化简易实验工具开发方案、过程性多元评价体系，落实“做中学、思中悟”，发展学生量感、空间观念、推理意识与实践应用能力。</w:t>
      </w:r>
    </w:p>
    <w:p w14:paraId="0C983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打通课堂实验、生活拓展、数字化辅助三条路径，构建低年级跨学科数学实验活动设计框架，提升学生动手操作、合作探究与创新意识。</w:t>
      </w:r>
    </w:p>
    <w:p w14:paraId="16DB1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二、课题主要研究内容与实施过程</w:t>
      </w:r>
    </w:p>
    <w:p w14:paraId="447A0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（一）梳理苏教版低年级数学实验内容，分类规划实验课型</w:t>
      </w:r>
    </w:p>
    <w:p w14:paraId="5AA4A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结合苏教版一二年级教材，对照新课标四类数学实验，对低段教学内容进行全面梳理归类：</w:t>
      </w:r>
    </w:p>
    <w:p w14:paraId="0CCB2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概念理解类实验（低年级核心）：以具象操作建立抽象概念，如一年级 “图形的初步认识” 用积木、印章印一印感知平面图形；“升和毫升” 用生活水杯、饮料瓶建立容量感知；“位置与方向”借助指南针、手绘平面图认识方位。生活应用类实验：贴合低段生活经验，以综合实践活动为主，典型案例为“欢乐购物街”，依托仿真人民币、价签开展人民币换算、找零、促销计算实验，融合德育、劳动、财经启蒙跨学科内容。结论验证类实验：简化难度适配低段，如通过折纸、剪纸验证轴对称特征，平移小车、转动风车区分平移与旋转，用分物操作验证10、20以内加减法规律。创意探索类实验：开放性小游戏、积木拼搭、生活测量任务，如用不同立体图形描画平面，对比球体与长方体的面，鼓励学生自主发现、大胆猜想。</w:t>
      </w:r>
    </w:p>
    <w:p w14:paraId="5363A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同时依据“做・思・悟”理论，将低段实验分为三类实施：前置型课前小实验（如课前观察水果浸水感知体积）、课堂探索型实验（图形运动、人民币购物）、课后拓展型生活实验（回家测量家具、统计家人爱好），拉伸感知、拓宽体悟、深化思考。</w:t>
      </w:r>
    </w:p>
    <w:p w14:paraId="4E5F0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（二）调研低年级数学实验教学现存突出问题</w:t>
      </w:r>
    </w:p>
    <w:p w14:paraId="1A179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通过课堂观察、学生访谈、作业分析、教师研讨，总结一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些</w:t>
      </w:r>
      <w:r>
        <w:rPr>
          <w:rFonts w:hint="eastAsia" w:ascii="宋体" w:hAnsi="宋体" w:eastAsia="宋体" w:cs="宋体"/>
          <w:sz w:val="21"/>
          <w:szCs w:val="21"/>
        </w:rPr>
        <w:t>低段数学实验普遍短板：实验流程程式化，教师预设固定操作步骤，学生机械模仿，思维偏离预设时强行拉回，缺乏自主猜想空间，形成浅表化“纸上学习”；活动形式化、被动化，部分综合实践活动为应付展示走过场，道具、流程全部由教师提前安排，学生仅被动扮演角色，缺少自主设计、计算、探究环节；实验材料标准化、单一化，依赖成套教具，缺少低成本生活化材料，工具开发忽视减负增效；评价方式单一，仅以课堂结果、作品好坏评判学生，缺少小组互评、自我反思、过程性记录，忽视低年级学生合作能力、创新思维的成长。</w:t>
      </w:r>
    </w:p>
    <w:p w14:paraId="4AC1F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（三）构建适配低年级苏教版数学实验教学实施策略</w:t>
      </w:r>
    </w:p>
    <w:p w14:paraId="1E818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对标新课标，精准设定低段实验分层目标</w:t>
      </w:r>
    </w:p>
    <w:p w14:paraId="2380D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立足低年级核心素养发展要求，每一节实验课从几何直观、量感、推理意识、应用意识四个维度设定清晰目标，避免实验活动重玩乐、轻知识。如“图形的运动”实验，目标聚焦：能动手区分平移旋转、通过折纸理解轴对称、能用简单语言描述图形变化，兼顾动手操作与数学语言表达。</w:t>
      </w:r>
    </w:p>
    <w:p w14:paraId="1FC26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异质分层分组，兼顾低年级个体差异</w:t>
      </w:r>
    </w:p>
    <w:p w14:paraId="46959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采用“基础层 + 创新层”混合异质分组，结合抽签游戏、自主选同伴两种方式，每组搭配动手能力、表达能力不同的学生，设置采购员、记录员、操作员、汇报员等简易角色。分组前通过课堂观察、小测评估学情，分组后预留充足交流时间，保障内向、基础薄弱学生也能参与操作与讨论。</w:t>
      </w:r>
    </w:p>
    <w:p w14:paraId="389D8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依托生活教育，打造低成本可操作实验课堂</w:t>
      </w:r>
    </w:p>
    <w:p w14:paraId="1515D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是整合生活化实验资源，优先选用积木、饼干盒、水杯、玩具钱币、直尺、卡纸等日常物品，减轻教具采购负担，实现减负增效；二是创设生活实验情境，以运动会统计、超市购物、家具测量等真实场景导入实验，唤醒学生生活经验；三是设计阶梯式生活化任务，分为基础型（认识人民币、辨认图形）、发展型（计算优惠、统计数据）、拓展型（义卖活动、家庭测量调查），适配不同层次学生。</w:t>
      </w:r>
    </w:p>
    <w:p w14:paraId="5A3D8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sz w:val="21"/>
          <w:szCs w:val="21"/>
        </w:rPr>
        <w:t>丰富实验活动载体，落实“做・思・悟”一体化</w:t>
      </w:r>
    </w:p>
    <w:p w14:paraId="2D9A2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课堂以情境创设激发推理意识、分层实验任务培养创新意识、数据记录分析发展量感；引入简易数字化资源，动画、互动白板辅助展示图形运动、购物流程，弥补实物教具局限；课后布置生活拓展实验，如统计家中物品、测量客厅长宽，打通课堂与生活边界。</w:t>
      </w:r>
    </w:p>
    <w:p w14:paraId="0BD2B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sz w:val="21"/>
          <w:szCs w:val="21"/>
        </w:rPr>
        <w:t>优化低年级多元过程性评价体系</w:t>
      </w:r>
    </w:p>
    <w:p w14:paraId="0F4D8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建立教师评价、小组互评、学生自评三维评价主体，简化评价量表，设置操作表现、合作交流、创意发现、语言表达四大低年级适配指标。评价方式包含课堂观察记录、实验手工作品、数学日记、角色扮演展示、家长反馈，弱化分数评判，侧重激励与过程反馈；成果展示采用角色扮演、绘画手抄报、小组分享会等低龄友好形式，邀请家长参与，强化育人效果。</w:t>
      </w:r>
    </w:p>
    <w:p w14:paraId="28578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（四）开发低年级简易实验工具与校本实验素材</w:t>
      </w:r>
    </w:p>
    <w:p w14:paraId="657AF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结合苏教版教材自主开发配套简易实验素材：图形印章、仿真钱币套装、简易方位测量卡、容量对比容器；整理《低年级生活数学实验手册》，收录课后家庭小实验清单，统一规范实验操作步骤、记录单模板，方便一线教师常态化开展实验教学。</w:t>
      </w:r>
    </w:p>
    <w:p w14:paraId="07C75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三、课题研究取得的主要成果</w:t>
      </w:r>
    </w:p>
    <w:p w14:paraId="11646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（一）理论成果</w:t>
      </w:r>
    </w:p>
    <w:p w14:paraId="17FDC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形成《苏教版低年级数学实验内容分类清单》，完整梳理一二年级全册可开展实验教学的课时，划分四类实验、三类课型，为低段教师实验备课提供直接参考。提炼出适配小学低年级数学实验教学五大实施策略：精准锚定新课标分层目标、异质分层趣味分组、生活化低成本素材开发、“做思悟”三阶实验活动、多维过程性评价，形成完整理论实施框架。完成多篇教学反思、课例分析，总结生活教育、数字化跨学科理念融入低段数学实验的融合路径，明确低年级实验教学“趣味优先、操作为主、生活落地”核心原则。</w:t>
      </w:r>
    </w:p>
    <w:p w14:paraId="10237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（二）实践成果</w:t>
      </w:r>
    </w:p>
    <w:p w14:paraId="37E43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课堂教学层面：实验课堂摆脱程式化、形式化问题，学生自主猜想、动手操作、小组讨论时间显著增加，学生课堂参与积极性提升，能主动运用数学知识解决简单生活问题，量感、空间观念、简单推理能力明显发展。教师成长层面：参与课题教师转变教学理念，不再将数学实验等同于教具演示，能够自主设计生活化实验任务、开发简易教具，掌握分层活动、多元评价的实操方法，教学设计、课堂组织教研能力显著提升。学生发展层面：学生养成动手探究习惯，愿意主动在生活中发现数学现象；小组合作有序，敢于表达实验发现；在“欢乐购物街”等综合实践中树立理性消费、诚信友善的品格，实现学科教学与德育融合。校本资源成果：汇编低年级数学实验优秀教案、课堂实录、简易教具制作案例、学生实验作品集，形成可在校内推广的校本实验教学资源包。</w:t>
      </w:r>
    </w:p>
    <w:p w14:paraId="208B4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四、课题研究存在的不足</w:t>
      </w:r>
    </w:p>
    <w:p w14:paraId="136BE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差异化实验任务落地不够均衡。班级内学困生自主探究能力较弱，部分拓展型创意实验仅少数学有余力学生参与，针对低段学困生的实验引导支架设计不够细化。数字化工具融合深度不足。受设备、课时限制，数字化资源多仅用于课堂导入、演示，缺少学生自主操作的数字化实验探究环节，跨学科融合停留在表层。课后生活化实验落实监督机制不完善。家庭拓展实验依赖家长配合，缺少常态化跟踪、反馈渠道，部分学生家庭实验流于应付，实践效果参差不齐。评价体系仍需简化优化。现有评价量表条目较多，低年级教师课堂记录耗时较长，缺少轻量化、可视化的简易评价工具。</w:t>
      </w:r>
    </w:p>
    <w:p w14:paraId="621A2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五、后续研究改进方向</w:t>
      </w:r>
    </w:p>
    <w:p w14:paraId="5D377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细化分层实验任务设计，为学困生设计阶梯式操作提示卡，降低自主实验难度；丰富创意实验引导问题，鼓励全体学生大胆猜想，缩小学生探究差距。深化数字化实验融合，筛选轻量化、免费小学数学互动平台，设计学生自主操作的数字小实验；进一步挖掘数学与劳动、美术、德育的跨学科融合点，完善拓展型综合实践活动方案。</w:t>
      </w:r>
    </w:p>
    <w:p w14:paraId="48DC0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建立课后生活实验长效落实机制，设计简易家庭实验打卡单，联动家长开展月度实验分享会，搭建班级展示平台，保障课外实验落地实效。简化低年级实验评价工具，制作贴纸式、星级可视化简易评价表，减少教师书面记录负担；完善家校协同评价机制，将家庭实践表现纳入整体评价。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持续丰富校本实验资源，收集更多低成本废旧生活材料制作教具案例，完善《低年级数学实验手册》，形成标准化、常态化的低段数学实验教学模式，在校内全面推广。</w:t>
      </w:r>
    </w:p>
    <w:p w14:paraId="0D2FD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六、课题研究总结</w:t>
      </w:r>
    </w:p>
    <w:p w14:paraId="3F1EF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课题立足苏教版低年级数学教材，紧扣新课标核心素养要求，结合生活教育、“做・思・悟”实验教学、数字化跨学科实践等理论，直面低段数学实验课堂现存痛点，通过内容梳理、课堂实践、资源开发、评价优化形成一套完整、可落地的低年级数学实验教学实施路径。研究证明，贴合低年级学生认知特点的生活化、操作性数学实验，能够有效打破数学抽象壁垒，让学生在动手操作中积累数学活动经验，同步发展实践能力、创新意识与合作精神。后续将针对现存短板持续深化研究，不断完善低年级数学实验教学体系，充分发挥数学实验的育人价值，推动苏教版低年级数学课堂提质增效。</w:t>
      </w:r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691F"/>
    <w:rsid w:val="09862E1C"/>
    <w:rsid w:val="0F4B4599"/>
    <w:rsid w:val="0FDA0EA5"/>
    <w:rsid w:val="20C718F8"/>
    <w:rsid w:val="274F3FFA"/>
    <w:rsid w:val="2DF34BF7"/>
    <w:rsid w:val="32086B6D"/>
    <w:rsid w:val="420B44C0"/>
    <w:rsid w:val="55B210EA"/>
    <w:rsid w:val="5B1301E0"/>
    <w:rsid w:val="5C8865D3"/>
    <w:rsid w:val="5F960EEB"/>
    <w:rsid w:val="669F08D1"/>
    <w:rsid w:val="7C4A162F"/>
    <w:rsid w:val="7F1C0902"/>
    <w:rsid w:val="7F3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3999</Words>
  <Characters>4009</Characters>
  <Lines>0</Lines>
  <Paragraphs>0</Paragraphs>
  <TotalTime>37</TotalTime>
  <ScaleCrop>false</ScaleCrop>
  <LinksUpToDate>false</LinksUpToDate>
  <CharactersWithSpaces>4015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2026-06-17T12:19:00Z</dcterms:created>
  <dc:creator>87594</dc:creator>
  <cp:lastModifiedBy>酸酸甜甜</cp:lastModifiedBy>
  <dcterms:modified xsi:type="dcterms:W3CDTF">2026-06-18T06:43:58Z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eyJoZGlkIjoiZGFmMjVlNDlkYmQ1Mzg1OWJiNDIxMTJiOTE5NDhjZTQiLCJ1c2VySWQiOiIxMTY3MjkwOTAzIn0=</vt:lpwstr>
  </property>
  <property fmtid="{D5CDD505-2E9C-101B-9397-08002B2CF9AE}" pid="4" name="ICV">
    <vt:lpwstr>AA5D1A704D8A4761B4DE11FE6E1D0AED_12</vt:lpwstr>
  </property>
</Properties>
</file>