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CD612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中三班今日动态2026.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.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</w:p>
    <w:p w14:paraId="0F5D522D">
      <w:pPr>
        <w:jc w:val="center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晴天</w:t>
      </w:r>
      <w:r>
        <w:rPr>
          <w:rFonts w:hint="eastAsia" w:ascii="黑体" w:hAnsi="黑体" w:eastAsia="黑体" w:cs="黑体"/>
          <w:szCs w:val="21"/>
        </w:rPr>
        <w:t xml:space="preserve">      星期</w:t>
      </w:r>
      <w:r>
        <w:rPr>
          <w:rFonts w:hint="eastAsia" w:ascii="黑体" w:hAnsi="黑体" w:eastAsia="黑体" w:cs="黑体"/>
          <w:szCs w:val="21"/>
          <w:lang w:val="en-US" w:eastAsia="zh-CN"/>
        </w:rPr>
        <w:t>三</w:t>
      </w:r>
    </w:p>
    <w:p w14:paraId="0A262F77">
      <w:pPr>
        <w:numPr>
          <w:ilvl w:val="0"/>
          <w:numId w:val="1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t>晨间来园及区域活动</w:t>
      </w:r>
    </w:p>
    <w:p w14:paraId="4BAE0F64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今天来园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16</w:t>
      </w:r>
      <w:r>
        <w:rPr>
          <w:rFonts w:hint="eastAsia" w:asciiTheme="majorEastAsia" w:hAnsiTheme="majorEastAsia" w:eastAsiaTheme="majorEastAsia" w:cstheme="majorEastAsia"/>
          <w:sz w:val="24"/>
        </w:rPr>
        <w:t>位小朋友。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其中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王辰宇、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李永澄、黄绾一、周辰宇、潘鑫然、王思瑜、李子姝、何姝缘、陈孟之、李梓宸、周米洛、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刘悠然、陈孟之、李与梵、苏梓渊、张子曾</w:t>
      </w:r>
      <w:r>
        <w:rPr>
          <w:rFonts w:hint="eastAsia" w:asciiTheme="majorEastAsia" w:hAnsiTheme="majorEastAsia" w:eastAsiaTheme="majorEastAsia" w:cstheme="majorEastAsia"/>
          <w:sz w:val="24"/>
        </w:rPr>
        <w:t>小朋友来园时能开心来园。其中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王辰宇、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李永澄、黄绾一、周辰宇、潘鑫然、王思瑜、李子姝、何姝缘、陈孟之、李梓宸、周米洛、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刘悠然、陈孟之、李与梵、苏梓渊、张子曾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能积参加区域活动，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在区域中李与梵、潘鑫然、黄绾一、李梓宸、陈孟之等小朋友都能主动介绍自己的创意作品。</w:t>
      </w:r>
      <w:r>
        <w:rPr>
          <w:rFonts w:hint="eastAsia" w:asciiTheme="majorEastAsia" w:hAnsiTheme="majorEastAsia" w:eastAsiaTheme="majorEastAsia" w:cstheme="majorEastAsia"/>
          <w:sz w:val="24"/>
        </w:rPr>
        <w:t>。</w:t>
      </w:r>
    </w:p>
    <w:tbl>
      <w:tblPr>
        <w:tblStyle w:val="6"/>
        <w:tblpPr w:leftFromText="180" w:rightFromText="180" w:vertAnchor="text" w:horzAnchor="page" w:tblpX="1264" w:tblpY="163"/>
        <w:tblOverlap w:val="never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4"/>
        <w:gridCol w:w="2464"/>
      </w:tblGrid>
      <w:tr w14:paraId="1865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2463" w:type="dxa"/>
          </w:tcPr>
          <w:p w14:paraId="038DB8D6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14" name="图片 14" descr="IMG_20260610_081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610_08173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01EE19F0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18" name="图片 18" descr="IMG_20260610_081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610_08173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5AB0AD92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22400" cy="1066800"/>
                  <wp:effectExtent l="0" t="0" r="6350" b="0"/>
                  <wp:docPr id="19" name="图片 19" descr="IMG_20260610_081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610_0819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194922A5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20" name="图片 20" descr="IMG_20260610_082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610_0822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BA1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2463" w:type="dxa"/>
          </w:tcPr>
          <w:p w14:paraId="3CABCBF2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963295"/>
                  <wp:effectExtent l="0" t="0" r="5080" b="8255"/>
                  <wp:docPr id="21" name="图片 21" descr="IMG_20260610_082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610_08242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40FBDB84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346200" cy="895985"/>
                  <wp:effectExtent l="0" t="0" r="6350" b="8890"/>
                  <wp:docPr id="22" name="图片 22" descr="IMG_20260610_081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610_08182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89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3E6444AF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857885"/>
                  <wp:effectExtent l="0" t="0" r="5080" b="8890"/>
                  <wp:docPr id="23" name="图片 23" descr="IMG_20260610_081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610_0818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85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5FDC1990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900430"/>
                  <wp:effectExtent l="0" t="0" r="5080" b="4445"/>
                  <wp:docPr id="24" name="图片 24" descr="IMG_20260610_081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610_08173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FB0E5">
      <w:pPr>
        <w:numPr>
          <w:ilvl w:val="0"/>
          <w:numId w:val="0"/>
        </w:numPr>
        <w:ind w:firstLine="482" w:firstLineChars="200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二、户外大活动</w:t>
      </w:r>
    </w:p>
    <w:p w14:paraId="42C0C69B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今天我们一起在户外进行攀爬和吊单杠游戏，很多小朋友都非常有力量，能在规定时间内做到优秀。其中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王辰宇、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李永澄、黄绾一、周辰宇、潘鑫然、王思瑜、李子姝、何姝缘、陈孟之、李梓宸、周米洛、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刘悠然、陈孟之、李与梵、苏梓渊、张子曾主动在游戏中排队，相互谦让。</w:t>
      </w:r>
    </w:p>
    <w:tbl>
      <w:tblPr>
        <w:tblStyle w:val="6"/>
        <w:tblpPr w:leftFromText="180" w:rightFromText="180" w:vertAnchor="text" w:horzAnchor="page" w:tblpX="1264" w:tblpY="163"/>
        <w:tblOverlap w:val="never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4"/>
        <w:gridCol w:w="2464"/>
      </w:tblGrid>
      <w:tr w14:paraId="0D5D3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2463" w:type="dxa"/>
          </w:tcPr>
          <w:p w14:paraId="4100F439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17955" cy="1063625"/>
                  <wp:effectExtent l="0" t="0" r="1270" b="3175"/>
                  <wp:docPr id="34" name="图片 34" descr="IMG_20260610_085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610_08524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955" cy="106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785D0343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35" name="图片 35" descr="IMG_20260610_085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610_085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0A2A6204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36" name="图片 36" descr="IMG_20260610_085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610_08530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51D72F6E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37" name="图片 37" descr="IMG_20260610_085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610_0853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C7628">
      <w:pPr>
        <w:numPr>
          <w:ilvl w:val="0"/>
          <w:numId w:val="0"/>
        </w:numPr>
        <w:ind w:firstLine="482" w:firstLineChars="200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三、集体活动《搭建黄瓜架》</w:t>
      </w:r>
    </w:p>
    <w:p w14:paraId="35164CB0">
      <w:pPr>
        <w:numPr>
          <w:ilvl w:val="0"/>
          <w:numId w:val="0"/>
        </w:numPr>
        <w:ind w:firstLine="482" w:firstLineChars="200"/>
        <w:rPr>
          <w:rFonts w:hint="default" w:asciiTheme="majorEastAsia" w:hAnsiTheme="majorEastAsia" w:eastAsiaTheme="majorEastAsia" w:cstheme="majorEastAsia"/>
          <w:sz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在搭建黄瓜架活动中，幼儿能积极参与活动，并尝试为黄瓜架进行用竹子、绳子进行固定黄瓜架子，在活动中积极参与游戏，并懂得小心呵护黄瓜藤，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小朋友一起用架子搭好后还给瓜藤爬上来。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王辰宇、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李永澄、黄绾一、周辰宇、潘鑫然、王思瑜、李子姝、何姝缘、陈孟之、李梓宸、周米洛、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刘悠然、陈孟之、李与梵、苏梓渊、张子曾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在一起合作搭建、系绳子、捆绑好馆子，及时为黄瓜爬架做好准备工作。</w:t>
      </w:r>
    </w:p>
    <w:tbl>
      <w:tblPr>
        <w:tblStyle w:val="6"/>
        <w:tblpPr w:leftFromText="180" w:rightFromText="180" w:vertAnchor="text" w:horzAnchor="page" w:tblpX="1264" w:tblpY="163"/>
        <w:tblOverlap w:val="never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4"/>
        <w:gridCol w:w="2464"/>
      </w:tblGrid>
      <w:tr w14:paraId="1E09D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2463" w:type="dxa"/>
          </w:tcPr>
          <w:p w14:paraId="1D9B90E6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97915"/>
                  <wp:effectExtent l="0" t="0" r="5080" b="6985"/>
                  <wp:docPr id="33" name="图片 33" descr="IMG_20260609_151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609_1513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97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14:paraId="2BBC862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18590" cy="1063625"/>
                  <wp:effectExtent l="0" t="0" r="635" b="3175"/>
                  <wp:docPr id="30" name="图片 30" descr="n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null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590" cy="106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278A89D2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29" name="图片 29" descr="IMG_20260609_152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609_15233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14:paraId="0457A94D">
            <w:pP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drawing>
                <wp:inline distT="0" distB="0" distL="114300" distR="114300">
                  <wp:extent cx="1404620" cy="1053465"/>
                  <wp:effectExtent l="0" t="0" r="5080" b="3810"/>
                  <wp:docPr id="32" name="图片 32" descr="IMG_20260609_151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609_15192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62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514CE">
      <w:pPr>
        <w:ind w:firstLine="960" w:firstLineChars="4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今天开展了《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消防逃生演练》。注意事项：注意安全，防护措施，学习紧急逃生演练，在活动中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王辰宇、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>张子曾、陈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孟之、苏梓渊、李与梵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吴锐、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绾一、王思瑜、周辰宇、潘鑫然、顾玥、曹云汐、李子姝、姚景珩、李永澄、何姝缘、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泽鑫知道要注意逃生要领，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其中周辰宇、阮钦禾、潘鑫然、顾玥、王言澈、黄绾一、张子曾、王思瑜、李子姝、张子安、姚景珩、李永澄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吴锐、何姝缘、潘鑫然、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陈泽鑫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能积极进行在教室里演练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。</w:t>
      </w:r>
    </w:p>
    <w:p w14:paraId="15F83484">
      <w:pPr>
        <w:ind w:firstLine="482" w:firstLineChars="200"/>
        <w:rPr>
          <w:rFonts w:hint="eastAsia" w:asciiTheme="majorEastAsia" w:hAnsiTheme="majorEastAsia" w:eastAsiaTheme="majorEastAsia" w:cstheme="majorEastAsia"/>
          <w:sz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t>、点心、午餐</w:t>
      </w:r>
    </w:p>
    <w:p w14:paraId="139C9A96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饭、菜、汤全部吃完的小朋友有：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王言澈、杨子安、顾玥、吴锐、李梓宸、何姝缘、黄绾一、刘悠然、周辰宇、苏梓渊、阮钦禾、潘鑫然、张子曾、王思瑜、李子姝、姚景珩、李永澄。希望下次宝贝们能多多尝试吃新鲜的荤菜、蔬菜、水果，养成不挑食的好习惯</w:t>
      </w:r>
      <w:r>
        <w:rPr>
          <w:rFonts w:hint="eastAsia" w:asciiTheme="majorEastAsia" w:hAnsiTheme="majorEastAsia" w:eastAsiaTheme="majorEastAsia" w:cstheme="majorEastAsia"/>
          <w:sz w:val="24"/>
        </w:rPr>
        <w:t>；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希望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周米洛、李永澄、李梓姝、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刘悠然、李永澄、阮钦禾、黄绾一、潘鑫然、杨子安</w:t>
      </w:r>
      <w:r>
        <w:rPr>
          <w:rFonts w:hint="eastAsia" w:asciiTheme="majorEastAsia" w:hAnsiTheme="majorEastAsia" w:eastAsiaTheme="majorEastAsia" w:cstheme="majorEastAsia"/>
          <w:sz w:val="24"/>
        </w:rPr>
        <w:t>注意吃饭的时候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需要多多注意小手拿</w:t>
      </w:r>
      <w:r>
        <w:rPr>
          <w:rFonts w:hint="eastAsia" w:asciiTheme="majorEastAsia" w:hAnsiTheme="majorEastAsia" w:eastAsiaTheme="majorEastAsia" w:cstheme="majorEastAsia"/>
          <w:sz w:val="24"/>
          <w:u w:val="single"/>
          <w:lang w:val="en-US" w:eastAsia="zh-CN"/>
        </w:rPr>
        <w:t>筷子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的方法，吃饭细嚼慢咽、安静进餐</w:t>
      </w:r>
      <w:r>
        <w:rPr>
          <w:rFonts w:hint="eastAsia" w:asciiTheme="majorEastAsia" w:hAnsiTheme="majorEastAsia" w:eastAsiaTheme="majorEastAsia" w:cstheme="majorEastAsia"/>
          <w:sz w:val="24"/>
        </w:rPr>
        <w:t>，一口饭、一口菜，细嚼慢咽！（小手打枪右手拿筷子、左手扶碗，小胸靠好桌子妈妈，小脚放放平，一口饭一口菜，告诉宝贝们需要细嚼慢咽哦！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并认真做好饭后餐后三部曲，</w:t>
      </w:r>
      <w:r>
        <w:rPr>
          <w:rFonts w:hint="eastAsia" w:asciiTheme="majorEastAsia" w:hAnsiTheme="majorEastAsia" w:eastAsiaTheme="majorEastAsia" w:cstheme="majorEastAsia"/>
          <w:sz w:val="24"/>
        </w:rPr>
        <w:t>）</w:t>
      </w:r>
    </w:p>
    <w:p w14:paraId="79E32B0E">
      <w:p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t>、午睡</w:t>
      </w: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</w:rPr>
        <w:t>宝贝午睡的时候安安静静，听完一个故事后大部分幼儿都能主动入睡，有：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>曹云汐、张子安、王辰宇、苏梓渊、张子曾、杨子安、何姝缘、顾玥、李永澄、姚景珩、阮钦禾、陈泽鑫、李子姝、吴锐、黄绾一、陈孟之等小朋友，其中李永澄、阮钦禾、黄绾一、李子姝、潘鑫然、曹云汐能主动上床入睡，会盖被子。其中王思瑜、顾玥、姚景珩需要老师安抚才能入睡。</w:t>
      </w:r>
    </w:p>
    <w:p w14:paraId="1AF7ABA1">
      <w:p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/>
          <w:sz w:val="24"/>
        </w:rPr>
        <w:t>、家园配合</w:t>
      </w:r>
    </w:p>
    <w:p w14:paraId="2A7FF690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1.随着春季的到来，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雨天季节，小心路滑</w:t>
      </w:r>
      <w:r>
        <w:rPr>
          <w:rFonts w:hint="eastAsia" w:asciiTheme="majorEastAsia" w:hAnsiTheme="majorEastAsia" w:eastAsiaTheme="majorEastAsia" w:cstheme="majorEastAsia"/>
          <w:sz w:val="24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注意地面湿滑</w:t>
      </w:r>
      <w:r>
        <w:rPr>
          <w:rFonts w:hint="eastAsia" w:asciiTheme="majorEastAsia" w:hAnsiTheme="majorEastAsia" w:eastAsiaTheme="majorEastAsia" w:cstheme="majorEastAsia"/>
          <w:sz w:val="24"/>
        </w:rPr>
        <w:t>，早晨来园的时间是8点——8点2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0</w:t>
      </w:r>
      <w:r>
        <w:rPr>
          <w:rFonts w:hint="eastAsia" w:asciiTheme="majorEastAsia" w:hAnsiTheme="majorEastAsia" w:eastAsiaTheme="majorEastAsia" w:cstheme="majorEastAsia"/>
          <w:sz w:val="24"/>
        </w:rPr>
        <w:t>分入园，8点25分开始区域活动，小朋友尽量不要迟到哦！注意保护自己！</w:t>
      </w:r>
    </w:p>
    <w:p w14:paraId="0A22B933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2.保持良好的情绪，遇到困难能寻求帮助，找到正确的办法解决问题。</w:t>
      </w:r>
    </w:p>
    <w:p w14:paraId="7127868E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3.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感受夏天的炎热，晴小朋友和爸爸妈妈一起了解夏天，一起走进夏天，感受的美好</w:t>
      </w:r>
      <w:r>
        <w:rPr>
          <w:rFonts w:hint="eastAsia" w:asciiTheme="majorEastAsia" w:hAnsiTheme="majorEastAsia" w:eastAsiaTheme="majorEastAsia" w:cstheme="majorEastAsia"/>
          <w:sz w:val="24"/>
        </w:rPr>
        <w:t>。</w:t>
      </w:r>
    </w:p>
    <w:sectPr>
      <w:pgSz w:w="11906" w:h="16838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7E606C"/>
    <w:multiLevelType w:val="singleLevel"/>
    <w:tmpl w:val="2D7E606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iNjNiNzg5MGQ0ZjE1ZTFkYzcwNTQ3MDcyZDA1YTUifQ=="/>
  </w:docVars>
  <w:rsids>
    <w:rsidRoot w:val="711B5F25"/>
    <w:rsid w:val="0005073B"/>
    <w:rsid w:val="00124C16"/>
    <w:rsid w:val="004930F2"/>
    <w:rsid w:val="00534493"/>
    <w:rsid w:val="00607CDB"/>
    <w:rsid w:val="0065318F"/>
    <w:rsid w:val="00707BF7"/>
    <w:rsid w:val="00785355"/>
    <w:rsid w:val="007A59CA"/>
    <w:rsid w:val="007E1FC2"/>
    <w:rsid w:val="00811514"/>
    <w:rsid w:val="009E1B67"/>
    <w:rsid w:val="00B243EF"/>
    <w:rsid w:val="00F147B2"/>
    <w:rsid w:val="00F51C21"/>
    <w:rsid w:val="01CC1CD3"/>
    <w:rsid w:val="06813E39"/>
    <w:rsid w:val="09C56B28"/>
    <w:rsid w:val="0A7222B7"/>
    <w:rsid w:val="0B6B3E3B"/>
    <w:rsid w:val="0BE3236E"/>
    <w:rsid w:val="0BF01FA1"/>
    <w:rsid w:val="0F795F99"/>
    <w:rsid w:val="16F6409F"/>
    <w:rsid w:val="171E0FBA"/>
    <w:rsid w:val="1ABB2D56"/>
    <w:rsid w:val="1AE92398"/>
    <w:rsid w:val="1B9922B8"/>
    <w:rsid w:val="216B5FC3"/>
    <w:rsid w:val="21BC79ED"/>
    <w:rsid w:val="24E22D3E"/>
    <w:rsid w:val="26AC7E20"/>
    <w:rsid w:val="26DC4AB6"/>
    <w:rsid w:val="2739443F"/>
    <w:rsid w:val="28780BE9"/>
    <w:rsid w:val="2C7769E7"/>
    <w:rsid w:val="31F83978"/>
    <w:rsid w:val="344D7CAE"/>
    <w:rsid w:val="3556571D"/>
    <w:rsid w:val="36B23CB4"/>
    <w:rsid w:val="372A64BC"/>
    <w:rsid w:val="3D6B67D2"/>
    <w:rsid w:val="3F7255EA"/>
    <w:rsid w:val="3FEE103E"/>
    <w:rsid w:val="40DF167D"/>
    <w:rsid w:val="437A6194"/>
    <w:rsid w:val="45591F25"/>
    <w:rsid w:val="45C47354"/>
    <w:rsid w:val="46D04833"/>
    <w:rsid w:val="4F242FFA"/>
    <w:rsid w:val="50016951"/>
    <w:rsid w:val="5010116A"/>
    <w:rsid w:val="53E77801"/>
    <w:rsid w:val="53FE2D72"/>
    <w:rsid w:val="54790757"/>
    <w:rsid w:val="54CC6C38"/>
    <w:rsid w:val="57690D4F"/>
    <w:rsid w:val="58D070C7"/>
    <w:rsid w:val="5B2E6224"/>
    <w:rsid w:val="5BAB108B"/>
    <w:rsid w:val="5C2D3BC9"/>
    <w:rsid w:val="5FD67364"/>
    <w:rsid w:val="626622CC"/>
    <w:rsid w:val="63C5355B"/>
    <w:rsid w:val="64AF2DC5"/>
    <w:rsid w:val="64F71AB3"/>
    <w:rsid w:val="657477F4"/>
    <w:rsid w:val="65AA0726"/>
    <w:rsid w:val="67244646"/>
    <w:rsid w:val="675C1742"/>
    <w:rsid w:val="69226664"/>
    <w:rsid w:val="6A7F0569"/>
    <w:rsid w:val="6AF21ED9"/>
    <w:rsid w:val="6F6E166C"/>
    <w:rsid w:val="7005736C"/>
    <w:rsid w:val="711B5F25"/>
    <w:rsid w:val="72601EA2"/>
    <w:rsid w:val="729957A3"/>
    <w:rsid w:val="7371158F"/>
    <w:rsid w:val="74372414"/>
    <w:rsid w:val="74C12A19"/>
    <w:rsid w:val="75031712"/>
    <w:rsid w:val="76D1598E"/>
    <w:rsid w:val="77582A56"/>
    <w:rsid w:val="78A711F3"/>
    <w:rsid w:val="7940133A"/>
    <w:rsid w:val="79A71FFA"/>
    <w:rsid w:val="7C52031C"/>
    <w:rsid w:val="7D291EBA"/>
    <w:rsid w:val="7DE1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1108</Words>
  <Characters>1126</Characters>
  <Lines>24</Lines>
  <Paragraphs>12</Paragraphs>
  <TotalTime>54</TotalTime>
  <ScaleCrop>false</ScaleCrop>
  <LinksUpToDate>false</LinksUpToDate>
  <CharactersWithSpaces>1136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2026-04-12T23:36:00Z</dcterms:created>
  <dc:creator>79607</dc:creator>
  <cp:lastModifiedBy>雅</cp:lastModifiedBy>
  <dcterms:modified xsi:type="dcterms:W3CDTF">2026-06-10T07:37:29Z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C25DC8C2212F419C850EE1EC7B8D82B6_13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