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6CEE48D"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</w:t>
      </w:r>
      <w:r>
        <w:rPr>
          <w:rFonts w:hint="eastAsia" w:eastAsia="黑体"/>
          <w:b/>
          <w:bCs/>
          <w:color w:val="000000"/>
          <w:sz w:val="32"/>
          <w:lang w:eastAsia="zh-CN"/>
        </w:rPr>
        <w:t>（</w:t>
      </w:r>
      <w:r>
        <w:rPr>
          <w:rFonts w:hint="eastAsia" w:eastAsia="黑体"/>
          <w:b/>
          <w:bCs/>
          <w:color w:val="000000"/>
          <w:sz w:val="32"/>
          <w:lang w:val="en-US" w:eastAsia="zh-CN"/>
        </w:rPr>
        <w:t>新龙园区）</w:t>
      </w:r>
      <w:r>
        <w:rPr>
          <w:rFonts w:hint="eastAsia" w:eastAsia="黑体"/>
          <w:b/>
          <w:bCs/>
          <w:color w:val="000000"/>
          <w:sz w:val="32"/>
        </w:rPr>
        <w:t>周日活动安排</w:t>
      </w:r>
    </w:p>
    <w:p w14:paraId="635CA913">
      <w:pPr>
        <w:adjustRightInd w:val="0"/>
        <w:snapToGrid w:val="0"/>
        <w:spacing w:line="440" w:lineRule="exact"/>
        <w:ind w:right="525" w:firstLine="1461" w:firstLineChars="696"/>
        <w:jc w:val="right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中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四</w:t>
      </w:r>
      <w:r>
        <w:rPr>
          <w:rFonts w:hint="eastAsia" w:ascii="宋体" w:hAnsi="宋体"/>
          <w:color w:val="000000"/>
          <w:szCs w:val="21"/>
        </w:rPr>
        <w:t xml:space="preserve">班   </w:t>
      </w:r>
      <w:r>
        <w:rPr>
          <w:rFonts w:hint="eastAsia" w:ascii="宋体" w:hAnsi="宋体"/>
          <w:color w:val="000000"/>
          <w:szCs w:val="21"/>
          <w:u w:val="single"/>
        </w:rPr>
        <w:t>202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5</w:t>
      </w:r>
      <w:r>
        <w:rPr>
          <w:rFonts w:hint="eastAsia" w:ascii="宋体" w:hAnsi="宋体"/>
          <w:color w:val="000000"/>
          <w:szCs w:val="21"/>
        </w:rPr>
        <w:t>年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6</w:t>
      </w:r>
      <w:r>
        <w:rPr>
          <w:rFonts w:hint="eastAsia"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8</w:t>
      </w:r>
      <w:r>
        <w:rPr>
          <w:rFonts w:hint="eastAsia" w:ascii="宋体" w:hAnsi="宋体"/>
          <w:color w:val="000000"/>
          <w:szCs w:val="21"/>
        </w:rPr>
        <w:t>日—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6</w:t>
      </w:r>
      <w:r>
        <w:rPr>
          <w:rFonts w:hint="eastAsia"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12</w:t>
      </w:r>
      <w:r>
        <w:rPr>
          <w:rFonts w:hint="eastAsia" w:ascii="宋体" w:hAnsi="宋体"/>
          <w:color w:val="000000"/>
          <w:szCs w:val="21"/>
        </w:rPr>
        <w:t>日  第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十五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X="1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943"/>
        <w:gridCol w:w="8512"/>
      </w:tblGrid>
      <w:tr w14:paraId="125CB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0" w:hRule="atLeast"/>
        </w:trPr>
        <w:tc>
          <w:tcPr>
            <w:tcW w:w="1377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0A30FF5A">
            <w:r>
              <w:rPr>
                <w:rFonts w:hint="eastAsia"/>
              </w:rPr>
              <w:t>本周主题：</w:t>
            </w:r>
          </w:p>
          <w:p w14:paraId="4D309101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热闹的夏天</w:t>
            </w:r>
          </w:p>
          <w:p w14:paraId="6C04CDC8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（二）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 w14:paraId="3C085B6F">
            <w:r>
              <w:rPr>
                <w:rFonts w:hint="eastAsia"/>
              </w:rPr>
              <w:t xml:space="preserve">幼儿基础分析： </w:t>
            </w:r>
          </w:p>
          <w:p w14:paraId="0E2E7C00">
            <w:pPr>
              <w:ind w:firstLine="420" w:firstLineChars="200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在上周活动中，孩子们在观察</w:t>
            </w:r>
            <w:r>
              <w:rPr>
                <w:rFonts w:hint="eastAsia"/>
                <w:lang w:val="en-US" w:eastAsia="zh-CN"/>
              </w:rPr>
              <w:t>交流和调查感知中</w:t>
            </w:r>
            <w:r>
              <w:rPr>
                <w:rFonts w:hint="eastAsia"/>
              </w:rPr>
              <w:t>对夏天有了初步的了解，感知</w:t>
            </w:r>
            <w:r>
              <w:rPr>
                <w:rFonts w:hint="eastAsia"/>
                <w:lang w:val="en-US" w:eastAsia="zh-CN"/>
              </w:rPr>
              <w:t>到</w:t>
            </w:r>
            <w:r>
              <w:rPr>
                <w:rFonts w:hint="eastAsia"/>
              </w:rPr>
              <w:t>夏天天气及周围环境的变化，同时也产生了进一步探索夏天大自然奥秘的欲望。</w:t>
            </w:r>
            <w:r>
              <w:rPr>
                <w:rFonts w:hint="eastAsia"/>
                <w:lang w:val="en-US" w:eastAsia="zh-CN"/>
              </w:rPr>
              <w:t>在散步中有20人看到了蝴蝶在公园里飞来飞去，有16人在小区里玩耍时发现了青蛙在呱呱叫，有5人在池塘边上看到了休息在荷叶的蜻蜓，有15人在草坪上看到了小蚂蚁在搬食物</w:t>
            </w:r>
            <w:r>
              <w:rPr>
                <w:rFonts w:hint="eastAsia"/>
              </w:rPr>
              <w:t>。</w:t>
            </w:r>
            <w:r>
              <w:rPr>
                <w:rFonts w:hint="eastAsia"/>
                <w:lang w:val="en-US" w:eastAsia="zh-CN"/>
              </w:rPr>
              <w:t>由此</w:t>
            </w:r>
            <w:r>
              <w:rPr>
                <w:rFonts w:hint="eastAsia"/>
              </w:rPr>
              <w:t>本周我们将从夏天的动物</w:t>
            </w:r>
            <w:r>
              <w:rPr>
                <w:rFonts w:hint="eastAsia"/>
                <w:lang w:val="en-US" w:eastAsia="zh-CN"/>
              </w:rPr>
              <w:t>和植物</w:t>
            </w:r>
            <w:r>
              <w:rPr>
                <w:rFonts w:hint="eastAsia"/>
              </w:rPr>
              <w:t>切入，引导幼儿进一步探索夏天的奥秘</w:t>
            </w:r>
            <w:r>
              <w:rPr>
                <w:rFonts w:hint="eastAsia"/>
                <w:lang w:eastAsia="zh-CN"/>
              </w:rPr>
              <w:t>。</w:t>
            </w:r>
          </w:p>
        </w:tc>
      </w:tr>
      <w:tr w14:paraId="6BC73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0" w:hRule="atLeast"/>
        </w:trPr>
        <w:tc>
          <w:tcPr>
            <w:tcW w:w="1377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5927B84B"/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 w14:paraId="3CD23EE5">
            <w:r>
              <w:rPr>
                <w:rFonts w:hint="eastAsia"/>
              </w:rPr>
              <w:t>周发展目标：</w:t>
            </w:r>
          </w:p>
          <w:p w14:paraId="57C6A612">
            <w:pPr>
              <w:rPr>
                <w:rFonts w:hint="eastAsia"/>
              </w:rPr>
            </w:pPr>
            <w:r>
              <w:rPr>
                <w:rFonts w:hint="eastAsia"/>
              </w:rPr>
              <w:t>1.了解夏天常见的动物</w:t>
            </w:r>
            <w:r>
              <w:rPr>
                <w:rFonts w:hint="eastAsia"/>
                <w:lang w:val="en-US" w:eastAsia="zh-CN"/>
              </w:rPr>
              <w:t>和植物</w:t>
            </w:r>
            <w:r>
              <w:rPr>
                <w:rFonts w:hint="eastAsia"/>
              </w:rPr>
              <w:t>，进一步产生探索夏天大自然奥秘的欲望。</w:t>
            </w:r>
          </w:p>
          <w:p w14:paraId="4E9DDB56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2.在多元的游戏中表达对夏天动物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eastAsia"/>
                <w:lang w:val="en-US" w:eastAsia="zh-CN"/>
              </w:rPr>
              <w:t>植物</w:t>
            </w:r>
            <w:r>
              <w:rPr>
                <w:rFonts w:hint="eastAsia"/>
              </w:rPr>
              <w:t>的认识。</w:t>
            </w:r>
          </w:p>
        </w:tc>
      </w:tr>
      <w:tr w14:paraId="3649B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7" w:hRule="atLeast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407351">
            <w:r>
              <w:rPr>
                <w:rFonts w:hint="eastAsia"/>
              </w:rPr>
              <w:t>环境创设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CA2FF7A">
            <w:pPr>
              <w:rPr>
                <w:rFonts w:hint="eastAsia"/>
              </w:rPr>
            </w:pPr>
            <w:r>
              <w:rPr>
                <w:rFonts w:hint="eastAsia"/>
              </w:rPr>
              <w:t>1.创设整洁、和谐、温馨、具有班级文化的环境，各类物品摆放有序、安全，有利于幼儿的活动。</w:t>
            </w:r>
          </w:p>
          <w:p w14:paraId="1C9B4E34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2.区域设置：《</w:t>
            </w:r>
            <w:r>
              <w:rPr>
                <w:rFonts w:hint="eastAsia"/>
                <w:lang w:val="en-US" w:eastAsia="zh-CN"/>
              </w:rPr>
              <w:t>热闹的夏天</w:t>
            </w:r>
            <w:r>
              <w:rPr>
                <w:rFonts w:hint="eastAsia"/>
              </w:rPr>
              <w:t>》的主题墙饰，阅读区：投放</w:t>
            </w:r>
            <w:r>
              <w:rPr>
                <w:rFonts w:hint="eastAsia" w:ascii="宋体" w:hAnsi="宋体"/>
                <w:color w:val="000000" w:themeColor="text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夏天到了</w:t>
            </w:r>
            <w:r>
              <w:rPr>
                <w:rFonts w:hint="eastAsia" w:ascii="宋体" w:hAnsi="宋体"/>
                <w:color w:val="000000" w:themeColor="text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》</w:t>
            </w: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点点的夏天</w:t>
            </w: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》</w:t>
            </w:r>
            <w:r>
              <w:rPr>
                <w:rFonts w:hint="eastAsia"/>
                <w:lang w:eastAsia="zh-Hans"/>
              </w:rPr>
              <w:t>绘本</w:t>
            </w:r>
            <w:r>
              <w:rPr>
                <w:rFonts w:hint="eastAsia"/>
              </w:rPr>
              <w:t>；</w:t>
            </w:r>
            <w:r>
              <w:rPr>
                <w:rFonts w:hint="eastAsia"/>
                <w:lang w:val="en-US" w:eastAsia="zh-CN"/>
              </w:rPr>
              <w:t>提供手影故事盒供幼儿自主阅读和游戏</w:t>
            </w:r>
            <w:r>
              <w:rPr>
                <w:rFonts w:hint="eastAsia"/>
              </w:rPr>
              <w:t>。</w:t>
            </w:r>
            <w:r>
              <w:rPr>
                <w:rFonts w:hint="eastAsia"/>
                <w:lang w:eastAsia="zh-Hans"/>
              </w:rPr>
              <w:t>美工区：</w:t>
            </w:r>
            <w:r>
              <w:rPr>
                <w:rFonts w:hint="eastAsia"/>
              </w:rPr>
              <w:t>提供</w:t>
            </w:r>
            <w:r>
              <w:rPr>
                <w:rFonts w:hint="eastAsia"/>
                <w:lang w:val="en-US" w:eastAsia="zh-CN"/>
              </w:rPr>
              <w:t>马克笔、</w:t>
            </w:r>
            <w:r>
              <w:rPr>
                <w:rFonts w:hint="eastAsia"/>
              </w:rPr>
              <w:t>彩纸、</w:t>
            </w:r>
            <w:r>
              <w:rPr>
                <w:rFonts w:hint="eastAsia"/>
                <w:lang w:val="en-US" w:eastAsia="zh-CN"/>
              </w:rPr>
              <w:t>黏土、水彩笔</w:t>
            </w:r>
            <w:r>
              <w:rPr>
                <w:rFonts w:hint="eastAsia"/>
              </w:rPr>
              <w:t>等供幼儿制作</w:t>
            </w:r>
            <w:r>
              <w:rPr>
                <w:rFonts w:hint="eastAsia"/>
                <w:lang w:val="en-US" w:eastAsia="zh-CN"/>
              </w:rPr>
              <w:t>西瓜、荷叶</w:t>
            </w:r>
            <w:r>
              <w:rPr>
                <w:lang w:eastAsia="zh-Hans"/>
              </w:rPr>
              <w:t>。</w:t>
            </w:r>
            <w:r>
              <w:rPr>
                <w:rFonts w:hint="eastAsia"/>
              </w:rPr>
              <w:t>科探区</w:t>
            </w:r>
            <w:r>
              <w:rPr>
                <w:rFonts w:hint="default"/>
              </w:rPr>
              <w:t>：</w:t>
            </w:r>
            <w:r>
              <w:rPr>
                <w:rFonts w:hint="eastAsia"/>
                <w:lang w:val="en-US" w:eastAsia="zh-CN"/>
              </w:rPr>
              <w:t>投放水、色素、量杯、勺子</w:t>
            </w:r>
            <w:r>
              <w:rPr>
                <w:rFonts w:hint="eastAsia"/>
              </w:rPr>
              <w:t>等探索</w:t>
            </w:r>
            <w:r>
              <w:rPr>
                <w:rFonts w:hint="eastAsia"/>
                <w:lang w:val="en-US" w:eastAsia="zh-CN"/>
              </w:rPr>
              <w:t>科学实验。</w:t>
            </w:r>
          </w:p>
        </w:tc>
      </w:tr>
      <w:tr w14:paraId="3D12C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4" w:hRule="atLeast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56BC90">
            <w:r>
              <w:rPr>
                <w:rFonts w:hint="eastAsia"/>
              </w:rPr>
              <w:t>自我服务与自主管理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 w14:paraId="7C29456D">
            <w:pPr>
              <w:rPr>
                <w:rFonts w:hint="eastAsia"/>
              </w:rPr>
            </w:pPr>
            <w:r>
              <w:rPr>
                <w:rFonts w:hint="default"/>
              </w:rPr>
              <w:t>1</w:t>
            </w:r>
            <w:r>
              <w:rPr>
                <w:rFonts w:hint="eastAsia"/>
                <w:lang w:val="en-US" w:eastAsia="zh-Hans"/>
              </w:rPr>
              <w:t>.</w:t>
            </w:r>
            <w:r>
              <w:rPr>
                <w:rFonts w:hint="eastAsia"/>
              </w:rPr>
              <w:t>幼儿操作时关注、提醒幼儿保持良好的卫生习惯，及时整理好操作工具。</w:t>
            </w:r>
          </w:p>
          <w:p w14:paraId="757900E5">
            <w:r>
              <w:rPr>
                <w:rFonts w:hint="default"/>
              </w:rPr>
              <w:t>2</w:t>
            </w:r>
            <w:r>
              <w:rPr>
                <w:rFonts w:hint="eastAsia"/>
                <w:lang w:val="en-US" w:eastAsia="zh-Hans"/>
              </w:rPr>
              <w:t>.</w:t>
            </w:r>
            <w:r>
              <w:rPr>
                <w:rFonts w:hint="eastAsia"/>
                <w:lang w:val="en-US" w:eastAsia="zh-CN"/>
              </w:rPr>
              <w:t>天气渐热，引导幼儿</w:t>
            </w:r>
            <w:r>
              <w:rPr>
                <w:rFonts w:hint="eastAsia"/>
              </w:rPr>
              <w:t>养成运动前后及时穿脱衣、运动后擦汗、喝水、洗手的良好习惯。</w:t>
            </w:r>
          </w:p>
          <w:p w14:paraId="510E8FA7">
            <w:r>
              <w:rPr>
                <w:rFonts w:hint="default"/>
              </w:rPr>
              <w:t>3</w:t>
            </w:r>
            <w:r>
              <w:rPr>
                <w:rFonts w:hint="eastAsia"/>
                <w:lang w:val="en-US" w:eastAsia="zh-Hans"/>
              </w:rPr>
              <w:t>.</w:t>
            </w:r>
            <w:r>
              <w:rPr>
                <w:rFonts w:hint="eastAsia"/>
              </w:rPr>
              <w:t>继续关注幼儿的用餐情况，如：保持桌面的整洁、饭后漱口、饭后区域游戏常规等。</w:t>
            </w:r>
          </w:p>
          <w:p w14:paraId="1359F0F3">
            <w:pPr>
              <w:rPr>
                <w:rFonts w:hint="eastAsia"/>
              </w:rPr>
            </w:pPr>
            <w:r>
              <w:rPr>
                <w:rFonts w:hint="default"/>
              </w:rPr>
              <w:t>4</w:t>
            </w:r>
            <w:r>
              <w:rPr>
                <w:rFonts w:hint="eastAsia"/>
                <w:lang w:val="en-US" w:eastAsia="zh-Hans"/>
              </w:rPr>
              <w:t>.</w:t>
            </w:r>
            <w:r>
              <w:rPr>
                <w:rFonts w:hint="eastAsia"/>
              </w:rPr>
              <w:t>关注幼儿午睡常规，注意物品的整理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</w:rPr>
              <w:t>学会有序地摆放自己脱下的衣服和裤子。</w:t>
            </w:r>
          </w:p>
        </w:tc>
      </w:tr>
      <w:tr w14:paraId="62646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5" w:hRule="exact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2EB5FBF9"/>
          <w:p w14:paraId="08D39B57"/>
          <w:p w14:paraId="767E15E9"/>
          <w:p w14:paraId="7F7AA838"/>
          <w:p w14:paraId="6E67C014"/>
          <w:p w14:paraId="120EA1E6"/>
          <w:p w14:paraId="76BDECBB"/>
          <w:p w14:paraId="5D42122A">
            <w:r>
              <w:rPr>
                <w:rFonts w:hint="eastAsia"/>
              </w:rPr>
              <w:t>上午</w:t>
            </w:r>
          </w:p>
          <w:p w14:paraId="71E1B1F6"/>
          <w:p w14:paraId="0B0CA51E"/>
          <w:p w14:paraId="1A9ED73E"/>
          <w:p w14:paraId="5EC63CD1"/>
          <w:p w14:paraId="1D00BCA8"/>
          <w:p w14:paraId="554A098F"/>
          <w:p w14:paraId="480613BD"/>
          <w:p w14:paraId="611A71B8"/>
          <w:p w14:paraId="60175CE5"/>
          <w:p w14:paraId="1F470937"/>
          <w:p w14:paraId="185B3DE5"/>
          <w:p w14:paraId="02A2183E"/>
          <w:p w14:paraId="40637613"/>
          <w:p w14:paraId="0852C703"/>
          <w:p w14:paraId="506FD546"/>
          <w:p w14:paraId="5D332C53"/>
          <w:p w14:paraId="4A688204"/>
          <w:p w14:paraId="6C20B06B">
            <w:r>
              <w:rPr>
                <w:rFonts w:hint="eastAsia"/>
              </w:rPr>
              <w:t>下午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817E69">
            <w:r>
              <w:rPr>
                <w:rFonts w:hint="eastAsia"/>
              </w:rPr>
              <w:t>区域</w:t>
            </w:r>
          </w:p>
          <w:p w14:paraId="5AF2F594">
            <w:r>
              <w:rPr>
                <w:rFonts w:hint="eastAsia"/>
              </w:rPr>
              <w:t>游戏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8117AE5">
            <w:r>
              <w:rPr>
                <w:rFonts w:hint="eastAsia"/>
              </w:rPr>
              <w:t>建构区：桌面建构</w:t>
            </w:r>
            <w:r>
              <w:rPr>
                <w:rFonts w:hint="eastAsia"/>
                <w:lang w:eastAsia="zh-CN"/>
              </w:rPr>
              <w:t>《</w:t>
            </w:r>
            <w:r>
              <w:rPr>
                <w:rFonts w:hint="eastAsia"/>
                <w:lang w:val="en-US" w:eastAsia="zh-CN"/>
              </w:rPr>
              <w:t>小池塘</w:t>
            </w:r>
            <w:r>
              <w:rPr>
                <w:rFonts w:hint="eastAsia"/>
                <w:lang w:eastAsia="zh-CN"/>
              </w:rPr>
              <w:t>》《</w:t>
            </w:r>
            <w:r>
              <w:rPr>
                <w:rFonts w:hint="eastAsia"/>
                <w:lang w:val="en-US" w:eastAsia="zh-CN"/>
              </w:rPr>
              <w:t>水上滑滑梯</w:t>
            </w:r>
            <w:r>
              <w:rPr>
                <w:rFonts w:hint="eastAsia"/>
                <w:lang w:eastAsia="zh-CN"/>
              </w:rPr>
              <w:t>》</w:t>
            </w:r>
            <w:r>
              <w:rPr>
                <w:rFonts w:hint="eastAsia"/>
                <w:lang w:eastAsia="zh-Hans"/>
              </w:rPr>
              <w:t>等</w:t>
            </w:r>
            <w:r>
              <w:rPr>
                <w:rFonts w:hint="eastAsia"/>
              </w:rPr>
              <w:t>；</w:t>
            </w:r>
          </w:p>
          <w:p w14:paraId="4921F96A">
            <w:pPr>
              <w:rPr>
                <w:rFonts w:hint="eastAsia"/>
              </w:rPr>
            </w:pPr>
            <w:r>
              <w:rPr>
                <w:rFonts w:hint="eastAsia"/>
              </w:rPr>
              <w:t>美工区：绘画《</w:t>
            </w:r>
            <w:r>
              <w:rPr>
                <w:rFonts w:hint="eastAsia"/>
                <w:lang w:val="en-US" w:eastAsia="zh-CN"/>
              </w:rPr>
              <w:t>小青蛙</w:t>
            </w:r>
            <w:r>
              <w:rPr>
                <w:rFonts w:hint="eastAsia"/>
              </w:rPr>
              <w:t>》、</w:t>
            </w:r>
            <w:r>
              <w:rPr>
                <w:rFonts w:hint="eastAsia"/>
                <w:lang w:val="en-US" w:eastAsia="zh-CN"/>
              </w:rPr>
              <w:t>黏土《荷叶》</w:t>
            </w:r>
            <w:r>
              <w:rPr>
                <w:rFonts w:hint="eastAsia"/>
              </w:rPr>
              <w:t>；</w:t>
            </w:r>
          </w:p>
          <w:p w14:paraId="269786B6">
            <w:pPr>
              <w:rPr>
                <w:rFonts w:hint="eastAsia"/>
              </w:rPr>
            </w:pPr>
            <w:r>
              <w:rPr>
                <w:rFonts w:hint="eastAsia"/>
              </w:rPr>
              <w:t>益智区：亿童玩具</w:t>
            </w:r>
            <w:r>
              <w:t>、</w:t>
            </w:r>
            <w:r>
              <w:rPr>
                <w:rFonts w:hint="eastAsia"/>
                <w:lang w:eastAsia="zh-CN"/>
              </w:rPr>
              <w:t>《</w:t>
            </w:r>
            <w:r>
              <w:rPr>
                <w:rFonts w:hint="eastAsia"/>
                <w:lang w:val="en-US" w:eastAsia="zh-CN"/>
              </w:rPr>
              <w:t>夏日冰淇淋</w:t>
            </w:r>
            <w:r>
              <w:rPr>
                <w:rFonts w:hint="eastAsia"/>
                <w:lang w:eastAsia="zh-CN"/>
              </w:rPr>
              <w:t>》</w:t>
            </w:r>
            <w:r>
              <w:rPr>
                <w:rFonts w:hint="eastAsia"/>
              </w:rPr>
              <w:t>等；</w:t>
            </w:r>
          </w:p>
          <w:p w14:paraId="2B52C3AE">
            <w:pPr>
              <w:rPr>
                <w:rFonts w:hint="eastAsia"/>
              </w:rPr>
            </w:pPr>
            <w:r>
              <w:rPr>
                <w:rFonts w:hint="eastAsia"/>
              </w:rPr>
              <w:t>图书区：</w:t>
            </w:r>
            <w:r>
              <w:t>绘本阅读</w:t>
            </w:r>
            <w:r>
              <w:rPr>
                <w:rFonts w:hint="eastAsia" w:ascii="宋体" w:hAnsi="宋体"/>
                <w:color w:val="000000" w:themeColor="text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夏天到了</w:t>
            </w:r>
            <w:r>
              <w:rPr>
                <w:rFonts w:hint="eastAsia" w:ascii="宋体" w:hAnsi="宋体"/>
                <w:color w:val="000000" w:themeColor="text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》</w:t>
            </w: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点点的夏天</w:t>
            </w: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》</w:t>
            </w:r>
            <w:r>
              <w:rPr>
                <w:rFonts w:hint="eastAsia"/>
              </w:rPr>
              <w:t>等；</w:t>
            </w:r>
          </w:p>
          <w:p w14:paraId="2FF5DF55">
            <w:pPr>
              <w:rPr>
                <w:rFonts w:hint="eastAsia"/>
              </w:rPr>
            </w:pPr>
            <w:r>
              <w:rPr>
                <w:rFonts w:hint="eastAsia"/>
              </w:rPr>
              <w:t>科探区：</w:t>
            </w:r>
            <w:r>
              <w:rPr>
                <w:rFonts w:hint="eastAsia"/>
                <w:lang w:eastAsia="zh-CN"/>
              </w:rPr>
              <w:t>《</w:t>
            </w:r>
            <w:r>
              <w:rPr>
                <w:rFonts w:hint="eastAsia"/>
                <w:lang w:val="en-US" w:eastAsia="zh-CN"/>
              </w:rPr>
              <w:t>动物的影子</w:t>
            </w:r>
            <w:r>
              <w:rPr>
                <w:rFonts w:hint="eastAsia"/>
                <w:lang w:eastAsia="zh-CN"/>
              </w:rPr>
              <w:t>》《</w:t>
            </w:r>
            <w:r>
              <w:rPr>
                <w:rFonts w:hint="eastAsia"/>
                <w:lang w:val="en-US" w:eastAsia="zh-CN"/>
              </w:rPr>
              <w:t>磁铁轨道</w:t>
            </w:r>
            <w:r>
              <w:rPr>
                <w:rFonts w:hint="eastAsia"/>
                <w:lang w:eastAsia="zh-CN"/>
              </w:rPr>
              <w:t>》</w:t>
            </w:r>
            <w:r>
              <w:rPr>
                <w:rFonts w:hint="eastAsia"/>
              </w:rPr>
              <w:t>等；</w:t>
            </w:r>
          </w:p>
          <w:p w14:paraId="56F21C2F">
            <w:pPr>
              <w:rPr>
                <w:rFonts w:hint="default"/>
                <w:lang w:eastAsia="zh-Hans"/>
              </w:rPr>
            </w:pPr>
            <w:r>
              <w:rPr>
                <w:rFonts w:hint="eastAsia"/>
                <w:lang w:val="en-US" w:eastAsia="zh-CN"/>
              </w:rPr>
              <w:t>万能工匠</w:t>
            </w:r>
            <w:r>
              <w:rPr>
                <w:rFonts w:hint="eastAsia"/>
                <w:lang w:val="en-US" w:eastAsia="zh-Hans"/>
              </w:rPr>
              <w:t>区</w:t>
            </w:r>
            <w:r>
              <w:rPr>
                <w:rFonts w:hint="eastAsia"/>
              </w:rPr>
              <w:t>：《</w:t>
            </w:r>
            <w:r>
              <w:rPr>
                <w:rFonts w:hint="eastAsia"/>
                <w:lang w:val="en-US" w:eastAsia="zh-CN"/>
              </w:rPr>
              <w:t>风车</w:t>
            </w:r>
            <w:r>
              <w:rPr>
                <w:rFonts w:hint="eastAsia"/>
              </w:rPr>
              <w:t>》《</w:t>
            </w:r>
            <w:r>
              <w:rPr>
                <w:rFonts w:hint="eastAsia"/>
                <w:lang w:val="en-US" w:eastAsia="zh-CN"/>
              </w:rPr>
              <w:t>直升机</w:t>
            </w:r>
            <w:bookmarkStart w:id="0" w:name="_GoBack"/>
            <w:bookmarkEnd w:id="0"/>
            <w:r>
              <w:rPr>
                <w:rFonts w:hint="eastAsia"/>
              </w:rPr>
              <w:t>》</w:t>
            </w:r>
            <w:r>
              <w:rPr>
                <w:rFonts w:hint="eastAsia"/>
                <w:lang w:val="en-US" w:eastAsia="zh-Hans"/>
              </w:rPr>
              <w:t>等</w:t>
            </w:r>
            <w:r>
              <w:rPr>
                <w:rFonts w:hint="default"/>
                <w:lang w:eastAsia="zh-Hans"/>
              </w:rPr>
              <w:t>；</w:t>
            </w:r>
          </w:p>
          <w:p w14:paraId="6051CEB1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关注要点：1.高睿：关注幼儿区域游戏选择与落实情况，重点关注美工区、图书区、自然材料区幼儿游戏内容和游戏过程，并在观察中捕捉可以进行分享交流的游戏内容。</w:t>
            </w:r>
          </w:p>
          <w:p w14:paraId="680A96D1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2.王婷：重点关注益智区、科探区、建构区幼儿的游戏情况，从中关注新游戏的玩法和对材料的探索情况，并关注幼儿游戏后的整理收拾材料情况。</w:t>
            </w:r>
          </w:p>
        </w:tc>
      </w:tr>
      <w:tr w14:paraId="484DA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5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 w14:paraId="4D5BDED5"/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A657B3">
            <w:r>
              <w:rPr>
                <w:rFonts w:hint="eastAsia"/>
              </w:rPr>
              <w:t>户外</w:t>
            </w:r>
          </w:p>
          <w:p w14:paraId="1A9BA8C2">
            <w:r>
              <w:rPr>
                <w:rFonts w:hint="eastAsia"/>
              </w:rPr>
              <w:t>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6BB42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/>
                <w:szCs w:val="21"/>
              </w:rPr>
              <w:t>晴天：</w:t>
            </w:r>
            <w:r>
              <w:rPr>
                <w:rFonts w:hint="eastAsia"/>
                <w:szCs w:val="21"/>
                <w:lang w:val="en-US" w:eastAsia="zh-CN"/>
              </w:rPr>
              <w:t>户外混班</w:t>
            </w:r>
            <w:r>
              <w:rPr>
                <w:rFonts w:hint="eastAsia" w:ascii="宋体" w:hAnsi="宋体" w:cs="宋体"/>
                <w:bCs/>
                <w:szCs w:val="21"/>
              </w:rPr>
              <w:t>活动：球类游戏、跑跨游戏、钻爬游戏、攀爬游戏、滑梯、跳跃游戏、平衡游戏、绘画游戏、亿童建构游戏、轮胎游戏、沙池游戏、足球游戏等。</w:t>
            </w:r>
          </w:p>
          <w:p w14:paraId="2CF8C616">
            <w:r>
              <w:rPr>
                <w:rFonts w:hint="eastAsia" w:ascii="宋体" w:hAnsi="宋体" w:cs="宋体"/>
                <w:bCs/>
                <w:szCs w:val="21"/>
              </w:rPr>
              <w:t>雨天：室内走廊自主游戏：快乐体操游戏、跳圈圈、滚球、走平衡、民间游戏。</w:t>
            </w:r>
          </w:p>
        </w:tc>
      </w:tr>
      <w:tr w14:paraId="53AEF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54" w:hRule="exact"/>
        </w:trPr>
        <w:tc>
          <w:tcPr>
            <w:tcW w:w="434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4F362816"/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2F1238">
            <w:r>
              <w:rPr>
                <w:rFonts w:hint="eastAsia"/>
              </w:rPr>
              <w:t>学习</w:t>
            </w:r>
          </w:p>
          <w:p w14:paraId="36D0A1D4">
            <w:r>
              <w:rPr>
                <w:rFonts w:hint="eastAsia"/>
              </w:rPr>
              <w:t>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28A63BE5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1.</w:t>
            </w:r>
            <w:r>
              <w:rPr>
                <w:rFonts w:hint="eastAsia"/>
              </w:rPr>
              <w:t>综合：天热了怎么办</w:t>
            </w:r>
            <w:r>
              <w:rPr>
                <w:rFonts w:hint="eastAsia"/>
                <w:lang w:val="en-US" w:eastAsia="zh-CN"/>
              </w:rPr>
              <w:t xml:space="preserve">    2.儿歌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  <w:lang w:val="en-US" w:eastAsia="zh-CN"/>
              </w:rPr>
              <w:t xml:space="preserve">夏天像个绿娃娃  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.</w:t>
            </w:r>
            <w:r>
              <w:rPr>
                <w:rFonts w:hint="eastAsia"/>
                <w:lang w:val="en-US" w:eastAsia="zh-CN"/>
              </w:rPr>
              <w:t>科学：沉与浮</w:t>
            </w:r>
          </w:p>
          <w:p w14:paraId="290D0A66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  <w:r>
              <w:rPr>
                <w:rFonts w:hint="eastAsia"/>
              </w:rPr>
              <w:t>.</w:t>
            </w:r>
            <w:r>
              <w:rPr>
                <w:rFonts w:hint="eastAsia"/>
                <w:lang w:val="en-US" w:eastAsia="zh-CN"/>
              </w:rPr>
              <w:t>美术：夏日里的池塘    5</w:t>
            </w:r>
            <w:r>
              <w:rPr>
                <w:rFonts w:hint="eastAsia"/>
              </w:rPr>
              <w:t>.</w:t>
            </w:r>
            <w:r>
              <w:rPr>
                <w:rFonts w:hint="eastAsia"/>
                <w:lang w:val="en-US" w:eastAsia="zh-CN"/>
              </w:rPr>
              <w:t>体育：小海狮学本领</w:t>
            </w:r>
            <w:r>
              <w:rPr>
                <w:rFonts w:hint="eastAsia"/>
              </w:rPr>
              <w:t xml:space="preserve">    </w:t>
            </w:r>
          </w:p>
        </w:tc>
      </w:tr>
      <w:tr w14:paraId="0DF0B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47" w:hRule="exact"/>
        </w:trPr>
        <w:tc>
          <w:tcPr>
            <w:tcW w:w="434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55A61517">
            <w:r>
              <w:rPr>
                <w:rFonts w:hint="eastAsia"/>
              </w:rPr>
              <w:t>下午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409C9F">
            <w:r>
              <w:rPr>
                <w:rFonts w:hint="eastAsia"/>
              </w:rPr>
              <w:t>班级自主活动或区域游戏或户外活动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16A06E86">
            <w:pPr>
              <w:rPr>
                <w:rFonts w:hint="eastAsia"/>
              </w:rPr>
            </w:pPr>
            <w:r>
              <w:rPr>
                <w:rFonts w:hint="eastAsia"/>
              </w:rPr>
              <w:t>“</w:t>
            </w:r>
            <w:r>
              <w:rPr>
                <w:rFonts w:hint="eastAsia"/>
                <w:lang w:val="en-US" w:eastAsia="zh-CN"/>
              </w:rPr>
              <w:t>小小探索家</w:t>
            </w:r>
            <w:r>
              <w:rPr>
                <w:rFonts w:hint="eastAsia"/>
              </w:rPr>
              <w:t>”</w:t>
            </w:r>
            <w:r>
              <w:rPr>
                <w:rFonts w:hint="eastAsia"/>
                <w:lang w:val="en-US" w:eastAsia="zh-CN"/>
              </w:rPr>
              <w:t>活动</w:t>
            </w:r>
            <w:r>
              <w:rPr>
                <w:rFonts w:hint="eastAsia"/>
              </w:rPr>
              <w:t>：</w:t>
            </w:r>
          </w:p>
          <w:p w14:paraId="3FF71BE6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生态种植：贝贝南瓜</w:t>
            </w:r>
          </w:p>
          <w:p w14:paraId="7D7143D2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2.</w:t>
            </w:r>
            <w:r>
              <w:rPr>
                <w:rFonts w:hint="eastAsia"/>
              </w:rPr>
              <w:t>专用活动室：</w:t>
            </w:r>
            <w:r>
              <w:rPr>
                <w:rFonts w:hint="eastAsia"/>
                <w:lang w:val="en-US" w:eastAsia="zh-CN"/>
              </w:rPr>
              <w:t>蜂巢屋</w:t>
            </w:r>
            <w:r>
              <w:rPr>
                <w:rFonts w:hint="eastAsia"/>
              </w:rPr>
              <w:t>——</w:t>
            </w:r>
            <w:r>
              <w:rPr>
                <w:rFonts w:hint="eastAsia"/>
                <w:lang w:val="en-US" w:eastAsia="zh-CN"/>
              </w:rPr>
              <w:t>勤劳的蜜蜂</w:t>
            </w:r>
          </w:p>
          <w:p w14:paraId="75DD6906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3.户外大课堂：夏日水世界</w:t>
            </w:r>
          </w:p>
        </w:tc>
      </w:tr>
    </w:tbl>
    <w:p w14:paraId="76B16515">
      <w:pPr>
        <w:ind w:right="210" w:firstLine="4620" w:firstLineChars="2200"/>
        <w:jc w:val="right"/>
        <w:rPr>
          <w:rFonts w:hint="eastAsia" w:ascii="宋体" w:hAnsi="宋体" w:eastAsia="宋体"/>
          <w:szCs w:val="21"/>
          <w:u w:val="single"/>
          <w:lang w:eastAsia="zh-CN"/>
        </w:rPr>
      </w:pPr>
      <w:r>
        <w:rPr>
          <w:rFonts w:hint="eastAsia" w:ascii="宋体" w:hAnsi="宋体"/>
          <w:szCs w:val="21"/>
        </w:rPr>
        <w:t>班级老师：</w:t>
      </w:r>
      <w:r>
        <w:rPr>
          <w:rFonts w:ascii="宋体" w:hAnsi="宋体"/>
          <w:szCs w:val="21"/>
          <w:u w:val="single"/>
        </w:rPr>
        <w:t xml:space="preserve">  </w:t>
      </w:r>
      <w:r>
        <w:rPr>
          <w:rFonts w:hint="eastAsia" w:ascii="宋体" w:hAnsi="宋体"/>
          <w:szCs w:val="21"/>
          <w:u w:val="single"/>
          <w:lang w:val="en-US" w:eastAsia="zh-CN"/>
        </w:rPr>
        <w:t>王婷、高睿</w:t>
      </w:r>
      <w:r>
        <w:rPr>
          <w:rFonts w:ascii="宋体" w:hAnsi="宋体"/>
          <w:szCs w:val="21"/>
          <w:u w:val="single"/>
        </w:rPr>
        <w:t xml:space="preserve">  </w:t>
      </w:r>
      <w:r>
        <w:rPr>
          <w:rFonts w:ascii="宋体" w:hAnsi="宋体"/>
          <w:szCs w:val="21"/>
        </w:rPr>
        <w:t xml:space="preserve">  </w:t>
      </w:r>
      <w:r>
        <w:rPr>
          <w:rFonts w:hint="eastAsia" w:ascii="宋体" w:hAnsi="宋体"/>
          <w:szCs w:val="21"/>
        </w:rPr>
        <w:t>执笔：</w:t>
      </w:r>
      <w:r>
        <w:rPr>
          <w:rFonts w:ascii="宋体" w:hAnsi="宋体"/>
          <w:szCs w:val="21"/>
          <w:u w:val="single"/>
        </w:rPr>
        <w:t xml:space="preserve"> </w:t>
      </w:r>
      <w:r>
        <w:rPr>
          <w:rFonts w:hint="eastAsia" w:ascii="宋体" w:hAnsi="宋体"/>
          <w:szCs w:val="21"/>
          <w:u w:val="single"/>
          <w:lang w:val="en-US" w:eastAsia="zh-CN"/>
        </w:rPr>
        <w:t>高睿</w:t>
      </w:r>
    </w:p>
    <w:p w14:paraId="04E32DA9">
      <w:pPr>
        <w:keepNext w:val="0"/>
        <w:keepLines w:val="0"/>
        <w:pageBreakBefore w:val="0"/>
        <w:kinsoku/>
        <w:wordWrap w:val="0"/>
        <w:overflowPunct/>
        <w:topLinePunct w:val="0"/>
        <w:autoSpaceDN/>
        <w:bidi w:val="0"/>
        <w:spacing w:line="320" w:lineRule="exact"/>
        <w:ind w:right="210"/>
        <w:jc w:val="right"/>
        <w:textAlignment w:val="auto"/>
        <w:rPr>
          <w:rFonts w:hint="eastAsia" w:ascii="宋体" w:hAnsi="宋体"/>
          <w:u w:val="single"/>
        </w:rPr>
      </w:pPr>
      <w:r>
        <w:rPr>
          <w:rFonts w:hint="eastAsia" w:ascii="宋体" w:hAnsi="宋体"/>
          <w:lang w:val="en-US" w:eastAsia="zh-CN"/>
        </w:rPr>
        <w:t xml:space="preserve">      </w:t>
      </w:r>
    </w:p>
    <w:sectPr>
      <w:footerReference r:id="rId3" w:type="default"/>
      <w:pgSz w:w="11906" w:h="16838"/>
      <w:pgMar w:top="1418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roma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20DED5">
    <w:pPr>
      <w:pStyle w:val="5"/>
      <w:ind w:right="720"/>
      <w:rPr>
        <w:rFonts w:ascii="楷体_GB2312" w:hAnsi="楷体" w:eastAsia="楷体_GB231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lkODQ1MDhjMzg3ZTA4ZmM4MjBjMTUzZWM2MTliNWMifQ=="/>
  </w:docVars>
  <w:rsids>
    <w:rsidRoot w:val="00000000"/>
    <w:rsid w:val="006B089E"/>
    <w:rsid w:val="010E176B"/>
    <w:rsid w:val="018067FB"/>
    <w:rsid w:val="020D6025"/>
    <w:rsid w:val="02BD4A0E"/>
    <w:rsid w:val="0309527A"/>
    <w:rsid w:val="03755AD1"/>
    <w:rsid w:val="03916F6C"/>
    <w:rsid w:val="03B77229"/>
    <w:rsid w:val="0475016D"/>
    <w:rsid w:val="051A60E2"/>
    <w:rsid w:val="0616597F"/>
    <w:rsid w:val="073836D3"/>
    <w:rsid w:val="0783185F"/>
    <w:rsid w:val="089E3A0A"/>
    <w:rsid w:val="094B3B92"/>
    <w:rsid w:val="094B6A8A"/>
    <w:rsid w:val="0A225636"/>
    <w:rsid w:val="0A960E3D"/>
    <w:rsid w:val="0B093D05"/>
    <w:rsid w:val="0BF74EA5"/>
    <w:rsid w:val="0C833643"/>
    <w:rsid w:val="0D2941EA"/>
    <w:rsid w:val="0DC14C8C"/>
    <w:rsid w:val="0DCE1A39"/>
    <w:rsid w:val="0E2A28DC"/>
    <w:rsid w:val="0F6B2615"/>
    <w:rsid w:val="106F63B8"/>
    <w:rsid w:val="11B30526"/>
    <w:rsid w:val="13450BEF"/>
    <w:rsid w:val="14575B3B"/>
    <w:rsid w:val="155B515D"/>
    <w:rsid w:val="16207B1F"/>
    <w:rsid w:val="19356B2C"/>
    <w:rsid w:val="1A7B1198"/>
    <w:rsid w:val="1D9531D6"/>
    <w:rsid w:val="1DB23D88"/>
    <w:rsid w:val="1ED747E4"/>
    <w:rsid w:val="1EE324BA"/>
    <w:rsid w:val="1EF67CA4"/>
    <w:rsid w:val="1F647304"/>
    <w:rsid w:val="20032679"/>
    <w:rsid w:val="20295008"/>
    <w:rsid w:val="210240DE"/>
    <w:rsid w:val="21F06FC3"/>
    <w:rsid w:val="21F267C3"/>
    <w:rsid w:val="227C35C6"/>
    <w:rsid w:val="22C205C9"/>
    <w:rsid w:val="241061BE"/>
    <w:rsid w:val="243A0C25"/>
    <w:rsid w:val="24651B54"/>
    <w:rsid w:val="26E33204"/>
    <w:rsid w:val="271E47F5"/>
    <w:rsid w:val="27916656"/>
    <w:rsid w:val="279A1B15"/>
    <w:rsid w:val="27F04A3C"/>
    <w:rsid w:val="287F61D6"/>
    <w:rsid w:val="28902F18"/>
    <w:rsid w:val="2B1173EE"/>
    <w:rsid w:val="2BF65788"/>
    <w:rsid w:val="2EA27501"/>
    <w:rsid w:val="2F043E2F"/>
    <w:rsid w:val="2F88239B"/>
    <w:rsid w:val="2F931CDD"/>
    <w:rsid w:val="30526494"/>
    <w:rsid w:val="30D56B9E"/>
    <w:rsid w:val="30E06A1A"/>
    <w:rsid w:val="3133097A"/>
    <w:rsid w:val="322B4F55"/>
    <w:rsid w:val="32CC24C5"/>
    <w:rsid w:val="346F5C80"/>
    <w:rsid w:val="34EB675E"/>
    <w:rsid w:val="37D921E5"/>
    <w:rsid w:val="382316B2"/>
    <w:rsid w:val="39EE5CF0"/>
    <w:rsid w:val="3A1415B9"/>
    <w:rsid w:val="3AA11942"/>
    <w:rsid w:val="3AFB06C4"/>
    <w:rsid w:val="3B4A7C36"/>
    <w:rsid w:val="3CF61EF9"/>
    <w:rsid w:val="3CF75947"/>
    <w:rsid w:val="3E5A1EFC"/>
    <w:rsid w:val="3E9B23BD"/>
    <w:rsid w:val="3FA43CE4"/>
    <w:rsid w:val="40653A13"/>
    <w:rsid w:val="41924D49"/>
    <w:rsid w:val="41D00964"/>
    <w:rsid w:val="429032E9"/>
    <w:rsid w:val="43BC674C"/>
    <w:rsid w:val="45216F7A"/>
    <w:rsid w:val="458F65D9"/>
    <w:rsid w:val="45AC161A"/>
    <w:rsid w:val="471C51D9"/>
    <w:rsid w:val="492C0C95"/>
    <w:rsid w:val="496B40F1"/>
    <w:rsid w:val="4A4834BD"/>
    <w:rsid w:val="4AC70F74"/>
    <w:rsid w:val="4B3524AA"/>
    <w:rsid w:val="4B59057D"/>
    <w:rsid w:val="4C547C35"/>
    <w:rsid w:val="4D151ABA"/>
    <w:rsid w:val="4DA84268"/>
    <w:rsid w:val="4DE44FE8"/>
    <w:rsid w:val="4E5C02CF"/>
    <w:rsid w:val="4E803697"/>
    <w:rsid w:val="51212DA8"/>
    <w:rsid w:val="51FA4BDA"/>
    <w:rsid w:val="525A7F6F"/>
    <w:rsid w:val="54501629"/>
    <w:rsid w:val="549F610D"/>
    <w:rsid w:val="54DC4C6B"/>
    <w:rsid w:val="55287EB0"/>
    <w:rsid w:val="57425202"/>
    <w:rsid w:val="59833703"/>
    <w:rsid w:val="5C225659"/>
    <w:rsid w:val="5C9E5181"/>
    <w:rsid w:val="5CAB38A1"/>
    <w:rsid w:val="5D547B6E"/>
    <w:rsid w:val="5D9B481C"/>
    <w:rsid w:val="5DF84CFE"/>
    <w:rsid w:val="5FF92B75"/>
    <w:rsid w:val="61BE4076"/>
    <w:rsid w:val="61CA6AC0"/>
    <w:rsid w:val="63502692"/>
    <w:rsid w:val="635C3B47"/>
    <w:rsid w:val="637C1792"/>
    <w:rsid w:val="63EF3898"/>
    <w:rsid w:val="65705687"/>
    <w:rsid w:val="65F55B8D"/>
    <w:rsid w:val="67024A05"/>
    <w:rsid w:val="67236D5C"/>
    <w:rsid w:val="67570487"/>
    <w:rsid w:val="6837248C"/>
    <w:rsid w:val="68D82497"/>
    <w:rsid w:val="6A3749C6"/>
    <w:rsid w:val="6AC02909"/>
    <w:rsid w:val="6AE512A7"/>
    <w:rsid w:val="6AF97ECD"/>
    <w:rsid w:val="6C1E41E9"/>
    <w:rsid w:val="6C367D9E"/>
    <w:rsid w:val="6C577DFB"/>
    <w:rsid w:val="6C9E1E44"/>
    <w:rsid w:val="6CA67BE1"/>
    <w:rsid w:val="6CD01102"/>
    <w:rsid w:val="6F976B52"/>
    <w:rsid w:val="6FEB422D"/>
    <w:rsid w:val="6FF8AA3B"/>
    <w:rsid w:val="70D56178"/>
    <w:rsid w:val="74062712"/>
    <w:rsid w:val="745820F0"/>
    <w:rsid w:val="753C7334"/>
    <w:rsid w:val="75D461F2"/>
    <w:rsid w:val="7621652A"/>
    <w:rsid w:val="76FA74A7"/>
    <w:rsid w:val="77194816"/>
    <w:rsid w:val="774A5F6C"/>
    <w:rsid w:val="79780B57"/>
    <w:rsid w:val="79F857F4"/>
    <w:rsid w:val="7D07647A"/>
    <w:rsid w:val="7D1C0242"/>
    <w:rsid w:val="7D406413"/>
    <w:rsid w:val="7DD00F61"/>
    <w:rsid w:val="7E9626C2"/>
    <w:rsid w:val="7F015C25"/>
    <w:rsid w:val="7FC3647D"/>
    <w:rsid w:val="7FD42DF7"/>
    <w:rsid w:val="BF3F4ADB"/>
    <w:rsid w:val="CBDF5668"/>
    <w:rsid w:val="ED75699C"/>
    <w:rsid w:val="FDFBCD90"/>
    <w:rsid w:val="FFFF127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semiHidden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semiHidden="0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4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6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7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3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qFormat/>
    <w:uiPriority w:val="0"/>
    <w:rPr>
      <w:b/>
      <w:bCs/>
    </w:rPr>
  </w:style>
  <w:style w:type="character" w:styleId="13">
    <w:name w:val="page number"/>
    <w:basedOn w:val="11"/>
    <w:qFormat/>
    <w:uiPriority w:val="99"/>
    <w:rPr>
      <w:rFonts w:cs="Times New Roman"/>
    </w:rPr>
  </w:style>
  <w:style w:type="character" w:styleId="14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5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6">
    <w:name w:val="正文文本缩进 Char"/>
    <w:basedOn w:val="11"/>
    <w:link w:val="3"/>
    <w:semiHidden/>
    <w:qFormat/>
    <w:locked/>
    <w:uiPriority w:val="99"/>
    <w:rPr>
      <w:rFonts w:cs="Times New Roman"/>
      <w:sz w:val="20"/>
    </w:rPr>
  </w:style>
  <w:style w:type="character" w:customStyle="1" w:styleId="17">
    <w:name w:val="批注框文本 Char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18">
    <w:name w:val="页脚 Char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19">
    <w:name w:val="页眉 Char"/>
    <w:basedOn w:val="11"/>
    <w:link w:val="6"/>
    <w:semiHidden/>
    <w:qFormat/>
    <w:locked/>
    <w:uiPriority w:val="99"/>
    <w:rPr>
      <w:rFonts w:cs="Times New Roman"/>
      <w:sz w:val="18"/>
    </w:rPr>
  </w:style>
  <w:style w:type="character" w:customStyle="1" w:styleId="20">
    <w:name w:val="oblog_text"/>
    <w:qFormat/>
    <w:uiPriority w:val="99"/>
  </w:style>
  <w:style w:type="character" w:customStyle="1" w:styleId="21">
    <w:name w:val="ca-41"/>
    <w:qFormat/>
    <w:uiPriority w:val="99"/>
    <w:rPr>
      <w:rFonts w:ascii="宋体" w:hAnsi="宋体" w:eastAsia="宋体"/>
      <w:sz w:val="24"/>
    </w:rPr>
  </w:style>
  <w:style w:type="character" w:customStyle="1" w:styleId="22">
    <w:name w:val="ca-21"/>
    <w:qFormat/>
    <w:uiPriority w:val="99"/>
    <w:rPr>
      <w:rFonts w:ascii="宋体" w:hAnsi="宋体" w:eastAsia="宋体"/>
      <w:sz w:val="21"/>
    </w:rPr>
  </w:style>
  <w:style w:type="character" w:customStyle="1" w:styleId="23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4">
    <w:name w:val="正文文本 Char"/>
    <w:link w:val="2"/>
    <w:qFormat/>
    <w:locked/>
    <w:uiPriority w:val="99"/>
    <w:rPr>
      <w:sz w:val="20"/>
    </w:rPr>
  </w:style>
  <w:style w:type="paragraph" w:customStyle="1" w:styleId="25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6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7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1">
    <w:name w:val="列出段落1"/>
    <w:basedOn w:val="1"/>
    <w:qFormat/>
    <w:uiPriority w:val="99"/>
    <w:pPr>
      <w:ind w:firstLine="420" w:firstLineChars="200"/>
    </w:pPr>
  </w:style>
  <w:style w:type="paragraph" w:customStyle="1" w:styleId="32">
    <w:name w:val="列出段落2"/>
    <w:basedOn w:val="1"/>
    <w:qFormat/>
    <w:uiPriority w:val="99"/>
    <w:pPr>
      <w:ind w:firstLine="420" w:firstLineChars="200"/>
    </w:pPr>
  </w:style>
  <w:style w:type="character" w:customStyle="1" w:styleId="33">
    <w:name w:val="HTML 预设格式 Char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customStyle="1" w:styleId="3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1210</Words>
  <Characters>1234</Characters>
  <Lines>9</Lines>
  <Paragraphs>2</Paragraphs>
  <TotalTime>4</TotalTime>
  <ScaleCrop>false</ScaleCrop>
  <LinksUpToDate>false</LinksUpToDate>
  <CharactersWithSpaces>1262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2022-03-15T21:37:00Z</dcterms:created>
  <dc:creator>雨林木风</dc:creator>
  <cp:lastModifiedBy>高睿</cp:lastModifiedBy>
  <cp:lastPrinted>2024-03-13T15:35:00Z</cp:lastPrinted>
  <dcterms:modified xsi:type="dcterms:W3CDTF">2026-06-07T23:49:11Z</dcterms:modified>
  <dc:title>第七周   2011年3月31日   星期四</dc:title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8673187833D04CE492CC61E3242EAF94_13</vt:lpwstr>
  </property>
  <property fmtid="{D5CDD505-2E9C-101B-9397-08002B2CF9AE}" pid="4" name="KSOTemplateDocerSaveRecord">
    <vt:lpwstr>eyJoZGlkIjoiY2VmNjJkYWQ0ZGQ4Yzg0M2U4MjE2YjQ3YTk2ZGMxYTQiLCJ1c2VySWQiOiIyNDIwNTUxNDMifQ==</vt:lpwstr>
  </property>
</Properties>
</file>