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礼嘉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中学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2023-2024学年第一学期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图书馆工作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总结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随着教育改革的不断深入，图书馆作为学校知识传播与文化建设的重要阵地，其地位和作用日益凸显。本学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期</w:t>
      </w:r>
      <w:r>
        <w:rPr>
          <w:rFonts w:hint="eastAsia" w:ascii="宋体" w:hAnsi="宋体" w:eastAsia="宋体" w:cs="宋体"/>
          <w:sz w:val="24"/>
          <w:szCs w:val="24"/>
        </w:rPr>
        <w:t>，我校图书馆在学校的领导下，秉承“服务师生，助力教学”的宗旨，积极开展各项工作，现将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一学期</w:t>
      </w:r>
      <w:r>
        <w:rPr>
          <w:rFonts w:hint="eastAsia" w:ascii="宋体" w:hAnsi="宋体" w:eastAsia="宋体" w:cs="宋体"/>
          <w:sz w:val="24"/>
          <w:szCs w:val="24"/>
        </w:rPr>
        <w:t>来的工作总结如下：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、主要工作回顾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资源建设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图书采购与更新：根据师生阅读需求及教学需要，本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学期</w:t>
      </w:r>
      <w:r>
        <w:rPr>
          <w:rFonts w:hint="eastAsia" w:ascii="宋体" w:hAnsi="宋体" w:eastAsia="宋体" w:cs="宋体"/>
          <w:sz w:val="24"/>
          <w:szCs w:val="24"/>
        </w:rPr>
        <w:t>我们精心挑选并采购了涵盖文学、科学、历史、艺术等多个领域的图书数千册，有效丰富了馆藏资源。同时，对部分陈旧、破损的图书进行了淘汰与更新，确保馆藏质量。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数字资源建设：加强了电子图书、期刊及数据库的引进与整合，新增了多个在线学习平台和电子资源库，为师生提供了更加便捷、丰富的数字阅读体验。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服务提升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借阅服务优化：简化了借阅流程，实现了图书借阅的自助化、智能化，提高了服务效率。同时，延长了开放时间，确保师生能够在课余时间充分利用图书馆资源。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阅读推广活动：成功举办了“好书推荐”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阅读沙龙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等一系列阅读推广活动，激发了师生的阅读兴趣，营造了浓厚的校园阅读氛围。</w:t>
      </w:r>
      <w:bookmarkStart w:id="0" w:name="_GoBack"/>
      <w:bookmarkEnd w:id="0"/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个性化服务：针对师生不同的阅读需求，提供了个性化书单推荐、学术文献检索指导等特色服务，有效提升了服务满意度。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环境改善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物理环境优化：对图书馆内部环境进行了全面整修，增设了阅读休息区、讨论区等功能区域，提升了阅读舒适度。同时，加强了卫生管理，确保了图书馆环境的整洁与卫生。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文化氛围营造：通过悬挂名人名言、展示优秀学生作品等方式，营造了积极向上的文化氛围，让师生在潜移默化中受到熏陶与启迪。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队伍建设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专业培训：定期组织图书馆工作人员参加业务培训与学术交流活动，不断提升其专业素养和服务能力。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团队建设：加强了团队内部的沟通与协作，形成了良好的工作氛围和团队精神。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三、存在问题与改进措施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尽管我们在过去一年中取得了一定成绩，但仍存在一些不足之处，如：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部分师生对图书馆资源的利用率不高，需进一步加强宣传引导。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数字资源建设还需进一步加快步伐，以满足师生日益增长的数字阅读需求。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针对上述问题，我们将采取以下改进措施：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加强与师生的沟通交流，了解他们的实际需求与反馈，及时调整服务策略。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加大数字资源建设投入力度，引进更多优质数字资源，提升数字阅读服务质量。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展望未来，我们将继续秉承“服务师生，助力教学”的宗旨，不断创新服务模式、提升服务质量、优化服务环境，努力将我校图书馆打造成为师生学习、交流、成长的理想场所。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uto"/>
        <w:ind w:left="4789" w:leftChars="2166" w:right="0" w:hanging="240" w:hanging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uto"/>
        <w:ind w:left="4789" w:leftChars="2166" w:right="0" w:hanging="240" w:hangingChars="100"/>
        <w:rPr>
          <w:rStyle w:val="5"/>
          <w:rFonts w:hint="eastAsia"/>
          <w:b w:val="0"/>
          <w:bCs/>
          <w:lang w:val="en-US" w:eastAsia="zh-CN"/>
        </w:rPr>
      </w:pPr>
      <w:r>
        <w:rPr>
          <w:rStyle w:val="5"/>
          <w:rFonts w:hint="eastAsia"/>
          <w:b w:val="0"/>
          <w:bCs/>
          <w:lang w:val="en-US" w:eastAsia="zh-CN"/>
        </w:rPr>
        <w:t>常州市武进区礼嘉高级中学图书馆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uto"/>
        <w:ind w:right="0" w:firstLine="6000" w:firstLineChars="2500"/>
        <w:rPr>
          <w:rStyle w:val="5"/>
          <w:rFonts w:hint="default" w:eastAsia="宋体"/>
          <w:b w:val="0"/>
          <w:bCs/>
          <w:lang w:val="en-US" w:eastAsia="zh-CN"/>
        </w:rPr>
      </w:pPr>
      <w:r>
        <w:rPr>
          <w:rStyle w:val="5"/>
          <w:rFonts w:hint="eastAsia"/>
          <w:b w:val="0"/>
          <w:bCs/>
          <w:lang w:val="en-US" w:eastAsia="zh-CN"/>
        </w:rPr>
        <w:t>2024年1月</w:t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2Njc4MTM5ZDU3NmZiMzk4YWYwYTYwZTczZTJjNDYifQ=="/>
  </w:docVars>
  <w:rsids>
    <w:rsidRoot w:val="33C11FEA"/>
    <w:rsid w:val="0C5D3066"/>
    <w:rsid w:val="2BA2236C"/>
    <w:rsid w:val="33C11FEA"/>
    <w:rsid w:val="53631EC7"/>
    <w:rsid w:val="575A3E85"/>
    <w:rsid w:val="75CA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1031</Words>
  <Characters>1050</Characters>
  <Lines>0</Lines>
  <Paragraphs>0</Paragraphs>
  <TotalTime>1</TotalTime>
  <ScaleCrop>false</ScaleCrop>
  <LinksUpToDate>false</LinksUpToDate>
  <CharactersWithSpaces>1079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2023-06-20T14:57:00Z</dcterms:created>
  <dc:creator>Lenovo</dc:creator>
  <cp:lastModifiedBy>一叶知秋</cp:lastModifiedBy>
  <dcterms:modified xsi:type="dcterms:W3CDTF">2024-08-24T12:00:25Z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4803B8F91DD149E8A11C13861039EFC0_13</vt:lpwstr>
  </property>
</Properties>
</file>