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CA8EAD">
      <w:pPr>
        <w:jc w:val="center"/>
        <w:rPr>
          <w:rFonts w:hint="eastAsia"/>
          <w:b/>
          <w:bCs/>
          <w:sz w:val="28"/>
          <w:szCs w:val="36"/>
        </w:rPr>
      </w:pPr>
      <w:r>
        <w:rPr>
          <w:rFonts w:hint="eastAsia"/>
          <w:b/>
          <w:bCs/>
          <w:sz w:val="28"/>
          <w:szCs w:val="36"/>
        </w:rPr>
        <w:t>绿皮火车:鸣笛载志 向国而行</w:t>
      </w:r>
    </w:p>
    <w:p w14:paraId="38A9B0D8">
      <w:pPr>
        <w:jc w:val="center"/>
        <w:rPr>
          <w:rFonts w:hint="eastAsia"/>
          <w:b/>
          <w:bCs/>
          <w:sz w:val="28"/>
          <w:szCs w:val="36"/>
        </w:rPr>
      </w:pPr>
      <w:r>
        <w:rPr>
          <w:rFonts w:hint="eastAsia"/>
          <w:b/>
          <w:bCs/>
          <w:sz w:val="28"/>
          <w:szCs w:val="36"/>
          <w:lang w:eastAsia="zh-CN"/>
        </w:rPr>
        <w:t>——</w:t>
      </w:r>
      <w:r>
        <w:rPr>
          <w:rFonts w:hint="eastAsia"/>
          <w:b/>
          <w:bCs/>
          <w:sz w:val="28"/>
          <w:szCs w:val="36"/>
        </w:rPr>
        <w:t>高一年级“爱国主义教育”主题班会</w:t>
      </w:r>
    </w:p>
    <w:p w14:paraId="4AAE5E12">
      <w:pPr>
        <w:ind w:firstLine="562" w:firstLineChars="200"/>
        <w:rPr>
          <w:rFonts w:hint="eastAsia"/>
          <w:b/>
          <w:bCs/>
          <w:sz w:val="28"/>
          <w:szCs w:val="36"/>
        </w:rPr>
      </w:pPr>
      <w:r>
        <w:rPr>
          <w:rFonts w:hint="eastAsia"/>
          <w:b/>
          <w:bCs/>
          <w:sz w:val="28"/>
          <w:szCs w:val="36"/>
        </w:rPr>
        <w:t>一、背景分析</w:t>
      </w:r>
    </w:p>
    <w:p w14:paraId="28A140A3">
      <w:pPr>
        <w:ind w:firstLine="562" w:firstLineChars="200"/>
        <w:rPr>
          <w:rFonts w:hint="eastAsia"/>
          <w:sz w:val="28"/>
          <w:szCs w:val="36"/>
        </w:rPr>
      </w:pPr>
      <w:r>
        <w:rPr>
          <w:rFonts w:hint="eastAsia"/>
          <w:b/>
          <w:bCs/>
          <w:sz w:val="28"/>
          <w:szCs w:val="36"/>
        </w:rPr>
        <w:t>(一)主题解析:</w:t>
      </w:r>
      <w:r>
        <w:rPr>
          <w:rFonts w:hint="eastAsia"/>
          <w:sz w:val="28"/>
          <w:szCs w:val="36"/>
        </w:rPr>
        <w:t>习近平总书记强调:“要在厚植爱国主义情怀上下功夫，让爱国主义精神在学生心中牢牢扎根。”2024年1月1日起，《中华人民共和国爱国主义教育法》要求:“学校应将课堂教育与课外实践相结合，通过多元活动，让学生在实践中感悟爱国情怀。”“绿皮火车研学行”是我校传统德育活动之一，绿皮火车，承载着几代中国人的记忆，不仅是交通工具，是时代变迁的缩影,更是民族精神的象征,秉承丰富的社会内涵。</w:t>
      </w:r>
    </w:p>
    <w:p w14:paraId="1A071950">
      <w:pPr>
        <w:ind w:firstLine="562" w:firstLineChars="200"/>
        <w:rPr>
          <w:rFonts w:hint="eastAsia"/>
          <w:sz w:val="28"/>
          <w:szCs w:val="36"/>
        </w:rPr>
      </w:pPr>
      <w:r>
        <w:rPr>
          <w:rFonts w:hint="eastAsia"/>
          <w:b/>
          <w:bCs/>
          <w:sz w:val="28"/>
          <w:szCs w:val="36"/>
        </w:rPr>
        <w:t>(二)学情分析:</w:t>
      </w:r>
      <w:r>
        <w:rPr>
          <w:rFonts w:hint="eastAsia"/>
          <w:sz w:val="28"/>
          <w:szCs w:val="36"/>
        </w:rPr>
        <w:t>高一学生正处于人生观、价值观形成的关键时期，但缺乏全面了解时代变化，缺少担当精神，对于爱国的认识停留在口号，不知如何践行。正值绿皮火车研学活动出发之际，部分学生对高铁时代为何保留绿皮火车产生疑问，反映出他们对绿皮火车与国家发展和人民生活休戚相关的认知是不足的。本节课以解决学生困惑点为切入点，借鉴绿皮火车“有历史、有温度、有记忆”的特质，使得学生理解“家国变迁”成为可共情可共鸣的鲜活体验，为后续深化爱国认知、激发担当意识奠定坚实基础，胸怀爱国情怀与社会责任感，实现个人发展与契合国家发展需求相结合，所以特召开此次班会课。</w:t>
      </w:r>
    </w:p>
    <w:p w14:paraId="76B67D3A">
      <w:pPr>
        <w:ind w:firstLine="562" w:firstLineChars="200"/>
        <w:rPr>
          <w:rFonts w:hint="eastAsia"/>
          <w:b/>
          <w:bCs/>
          <w:sz w:val="28"/>
          <w:szCs w:val="36"/>
        </w:rPr>
      </w:pPr>
      <w:r>
        <w:rPr>
          <w:rFonts w:hint="eastAsia"/>
          <w:b/>
          <w:bCs/>
          <w:sz w:val="28"/>
          <w:szCs w:val="36"/>
        </w:rPr>
        <w:t>二、班会目标</w:t>
      </w:r>
    </w:p>
    <w:p w14:paraId="278444C3">
      <w:pPr>
        <w:ind w:firstLine="562" w:firstLineChars="200"/>
        <w:rPr>
          <w:rFonts w:hint="eastAsia"/>
          <w:sz w:val="28"/>
          <w:szCs w:val="36"/>
        </w:rPr>
      </w:pPr>
      <w:r>
        <w:rPr>
          <w:rFonts w:hint="eastAsia"/>
          <w:b/>
          <w:bCs/>
          <w:sz w:val="28"/>
          <w:szCs w:val="36"/>
        </w:rPr>
        <w:t>(一)认知目标:</w:t>
      </w:r>
      <w:r>
        <w:rPr>
          <w:rFonts w:hint="eastAsia"/>
          <w:sz w:val="28"/>
          <w:szCs w:val="36"/>
        </w:rPr>
        <w:t>通过“叩问深意”“问卷寻迹”和“圆桌共议”活动，深入了解绿皮火车的历史、与人民生活变迁的关联，激发爱国热情。</w:t>
      </w:r>
    </w:p>
    <w:p w14:paraId="60C2D74F">
      <w:pPr>
        <w:ind w:firstLine="562" w:firstLineChars="200"/>
        <w:rPr>
          <w:rFonts w:hint="eastAsia"/>
          <w:sz w:val="28"/>
          <w:szCs w:val="36"/>
        </w:rPr>
      </w:pPr>
      <w:r>
        <w:rPr>
          <w:rFonts w:hint="eastAsia"/>
          <w:b/>
          <w:bCs/>
          <w:sz w:val="28"/>
          <w:szCs w:val="36"/>
        </w:rPr>
        <w:t>(二)情感目标:</w:t>
      </w:r>
      <w:r>
        <w:rPr>
          <w:rFonts w:hint="eastAsia"/>
          <w:sz w:val="28"/>
          <w:szCs w:val="36"/>
        </w:rPr>
        <w:t>通过“感悟精神”“体验公益”“榜样引领”和“思辨燃情”活动，感知绿皮火车的多元角色巧析与发展哲学，背后的深刻精神内核，增强爱国情感，坚定爱国立场。</w:t>
      </w:r>
    </w:p>
    <w:p w14:paraId="530FF104">
      <w:pPr>
        <w:ind w:firstLine="562" w:firstLineChars="200"/>
        <w:rPr>
          <w:rFonts w:hint="eastAsia"/>
          <w:sz w:val="28"/>
          <w:szCs w:val="36"/>
        </w:rPr>
      </w:pPr>
      <w:r>
        <w:rPr>
          <w:rFonts w:hint="eastAsia"/>
          <w:b/>
          <w:bCs/>
          <w:sz w:val="28"/>
          <w:szCs w:val="36"/>
        </w:rPr>
        <w:t>(三)行为目标:</w:t>
      </w:r>
      <w:r>
        <w:rPr>
          <w:rFonts w:hint="eastAsia"/>
          <w:sz w:val="28"/>
          <w:szCs w:val="36"/>
        </w:rPr>
        <w:t>通过“青春专列”和“轨道宣言”活动，懂得将个人理想融入国家发展,制定学业与实践结合的青春计划关注社会，夯实高中生活，积极投身祖国建设。</w:t>
      </w:r>
    </w:p>
    <w:p w14:paraId="7048EB88">
      <w:pPr>
        <w:ind w:firstLine="562" w:firstLineChars="200"/>
        <w:rPr>
          <w:rFonts w:hint="eastAsia"/>
          <w:b/>
          <w:bCs/>
          <w:sz w:val="28"/>
          <w:szCs w:val="36"/>
        </w:rPr>
      </w:pPr>
      <w:r>
        <w:rPr>
          <w:rFonts w:hint="eastAsia"/>
          <w:b/>
          <w:bCs/>
          <w:sz w:val="28"/>
          <w:szCs w:val="36"/>
        </w:rPr>
        <w:t>三、班会准备</w:t>
      </w:r>
      <w:bookmarkStart w:id="0" w:name="_GoBack"/>
      <w:bookmarkEnd w:id="0"/>
    </w:p>
    <w:p w14:paraId="5FB3E27B">
      <w:pPr>
        <w:ind w:firstLine="562" w:firstLineChars="200"/>
        <w:rPr>
          <w:rFonts w:hint="eastAsia"/>
          <w:sz w:val="28"/>
          <w:szCs w:val="36"/>
        </w:rPr>
      </w:pPr>
      <w:r>
        <w:rPr>
          <w:rFonts w:hint="eastAsia"/>
          <w:b/>
          <w:bCs/>
          <w:sz w:val="28"/>
          <w:szCs w:val="36"/>
        </w:rPr>
        <w:t>(一)学生准备:</w:t>
      </w:r>
      <w:r>
        <w:rPr>
          <w:rFonts w:hint="eastAsia"/>
          <w:sz w:val="28"/>
          <w:szCs w:val="36"/>
        </w:rPr>
        <w:t>课前完成问卷调查;准备辩论素材，学生分为资料组、视频组和展示组;负责图片整理。</w:t>
      </w:r>
    </w:p>
    <w:p w14:paraId="4A3982EE">
      <w:pPr>
        <w:ind w:firstLine="562" w:firstLineChars="200"/>
        <w:rPr>
          <w:rFonts w:hint="eastAsia"/>
          <w:sz w:val="28"/>
          <w:szCs w:val="36"/>
        </w:rPr>
      </w:pPr>
      <w:r>
        <w:rPr>
          <w:rFonts w:hint="eastAsia"/>
          <w:b/>
          <w:bCs/>
          <w:sz w:val="28"/>
          <w:szCs w:val="36"/>
        </w:rPr>
        <w:t>(二)教师准备:</w:t>
      </w:r>
      <w:r>
        <w:rPr>
          <w:rFonts w:hint="eastAsia"/>
          <w:sz w:val="28"/>
          <w:szCs w:val="36"/>
        </w:rPr>
        <w:t>召开小组会议，自主分工;设计和总结问卷;视频剪辑;制作PPT和板贴。</w:t>
      </w:r>
    </w:p>
    <w:p w14:paraId="7AB9A42E">
      <w:pPr>
        <w:ind w:firstLine="562" w:firstLineChars="200"/>
        <w:rPr>
          <w:rFonts w:hint="eastAsia"/>
          <w:sz w:val="28"/>
          <w:szCs w:val="36"/>
        </w:rPr>
      </w:pPr>
      <w:r>
        <w:rPr>
          <w:rFonts w:hint="eastAsia"/>
          <w:b/>
          <w:bCs/>
          <w:sz w:val="28"/>
          <w:szCs w:val="36"/>
        </w:rPr>
        <w:t>(三)其他准备:</w:t>
      </w:r>
      <w:r>
        <w:rPr>
          <w:rFonts w:hint="eastAsia"/>
          <w:sz w:val="28"/>
          <w:szCs w:val="36"/>
        </w:rPr>
        <w:t>布置教室，张贴绿皮火车串联人民生活的照片;张贴中国铁路路线图和中国地图(3D立体凹凸版);学生分小组就坐。</w:t>
      </w:r>
    </w:p>
    <w:p w14:paraId="02DD577C">
      <w:pPr>
        <w:ind w:firstLine="562" w:firstLineChars="200"/>
        <w:rPr>
          <w:rFonts w:hint="eastAsia"/>
          <w:b/>
          <w:bCs/>
          <w:sz w:val="28"/>
          <w:szCs w:val="36"/>
        </w:rPr>
      </w:pPr>
      <w:r>
        <w:rPr>
          <w:rFonts w:hint="eastAsia"/>
          <w:b/>
          <w:bCs/>
          <w:sz w:val="28"/>
          <w:szCs w:val="36"/>
        </w:rPr>
        <w:t>四、班会流程</w:t>
      </w:r>
    </w:p>
    <w:p w14:paraId="58CFCEA0">
      <w:pPr>
        <w:ind w:firstLine="562" w:firstLineChars="200"/>
        <w:rPr>
          <w:rFonts w:hint="eastAsia"/>
          <w:b/>
          <w:bCs/>
          <w:sz w:val="28"/>
          <w:szCs w:val="36"/>
        </w:rPr>
      </w:pPr>
      <w:r>
        <w:rPr>
          <w:rFonts w:hint="eastAsia"/>
          <w:b/>
          <w:bCs/>
          <w:sz w:val="28"/>
          <w:szCs w:val="36"/>
        </w:rPr>
        <w:t>主题导入:绿皮情忆 叩问慢车深意</w:t>
      </w:r>
    </w:p>
    <w:p w14:paraId="6E6A6D79">
      <w:pPr>
        <w:ind w:firstLine="560" w:firstLineChars="200"/>
        <w:rPr>
          <w:rFonts w:hint="eastAsia"/>
          <w:sz w:val="28"/>
          <w:szCs w:val="36"/>
        </w:rPr>
      </w:pPr>
      <w:r>
        <w:rPr>
          <w:rFonts w:hint="eastAsia"/>
          <w:sz w:val="28"/>
          <w:szCs w:val="36"/>
        </w:rPr>
        <w:t>绿皮火车研学活动出发在即，但报名留言板内的几则留言引起大家的注意，有同学问“高铁时代了，为什么绿皮火车还没被淘汰?”</w:t>
      </w:r>
    </w:p>
    <w:p w14:paraId="07EB7F06">
      <w:pPr>
        <w:ind w:firstLine="560" w:firstLineChars="200"/>
        <w:rPr>
          <w:rFonts w:hint="eastAsia"/>
          <w:sz w:val="28"/>
          <w:szCs w:val="36"/>
        </w:rPr>
      </w:pPr>
      <w:r>
        <w:rPr>
          <w:rFonts w:hint="eastAsia"/>
          <w:sz w:val="28"/>
          <w:szCs w:val="36"/>
        </w:rPr>
        <w:t>现场提问有乘坐过绿皮火车的同学举手示意，并追问选择绿皮火车出行原因并描述体验感，学生的回答体现出对其认知不全存在刻板印象等，引发现场思考点。</w:t>
      </w:r>
    </w:p>
    <w:p w14:paraId="5EFCED40">
      <w:r>
        <w:drawing>
          <wp:inline distT="0" distB="0" distL="114300" distR="114300">
            <wp:extent cx="5270500" cy="1874520"/>
            <wp:effectExtent l="0" t="0" r="6350" b="1143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5270500" cy="1874520"/>
                    </a:xfrm>
                    <a:prstGeom prst="rect">
                      <a:avLst/>
                    </a:prstGeom>
                    <a:noFill/>
                    <a:ln>
                      <a:noFill/>
                    </a:ln>
                  </pic:spPr>
                </pic:pic>
              </a:graphicData>
            </a:graphic>
          </wp:inline>
        </w:drawing>
      </w:r>
    </w:p>
    <w:p w14:paraId="25CABA27">
      <w:pPr>
        <w:ind w:firstLine="562" w:firstLineChars="200"/>
        <w:rPr>
          <w:rFonts w:hint="eastAsia"/>
          <w:sz w:val="28"/>
          <w:szCs w:val="36"/>
        </w:rPr>
      </w:pPr>
      <w:r>
        <w:rPr>
          <w:rFonts w:hint="eastAsia"/>
          <w:b/>
          <w:bCs/>
          <w:sz w:val="28"/>
          <w:szCs w:val="36"/>
        </w:rPr>
        <w:t>【小结】</w:t>
      </w:r>
      <w:r>
        <w:rPr>
          <w:rFonts w:hint="eastAsia"/>
          <w:sz w:val="28"/>
          <w:szCs w:val="36"/>
        </w:rPr>
        <w:t>本次主题班会沿“绿皮火车”这一核心线索，通过四个“站点”的递进探索，带领学生读懂其背后承载的时代故事与家国情怀，更助力学生明晰青年一代未来的成长方向。</w:t>
      </w:r>
    </w:p>
    <w:p w14:paraId="3A2A6901">
      <w:pPr>
        <w:pBdr>
          <w:top w:val="single" w:color="auto" w:sz="4" w:space="0"/>
          <w:left w:val="single" w:color="auto" w:sz="4" w:space="0"/>
          <w:bottom w:val="single" w:color="auto" w:sz="4" w:space="0"/>
          <w:right w:val="single" w:color="auto" w:sz="4" w:space="0"/>
        </w:pBdr>
        <w:ind w:firstLine="562" w:firstLineChars="200"/>
        <w:rPr>
          <w:rFonts w:hint="eastAsia"/>
          <w:sz w:val="28"/>
          <w:szCs w:val="36"/>
        </w:rPr>
      </w:pPr>
      <w:r>
        <w:rPr>
          <w:rFonts w:hint="eastAsia"/>
          <w:b/>
          <w:bCs/>
          <w:sz w:val="28"/>
          <w:szCs w:val="36"/>
        </w:rPr>
        <w:t>设计意图:</w:t>
      </w:r>
      <w:r>
        <w:rPr>
          <w:rFonts w:hint="eastAsia"/>
          <w:sz w:val="28"/>
          <w:szCs w:val="36"/>
        </w:rPr>
        <w:t>以学生存在的“困惑点”为切入点，引导对绿皮火车存在价值的思考，将通过多元活动和丰富体验来找寻上述问题的答案，为后续深入探讨绿皮火车的角色与价值奠定基础，引出班会主题。</w:t>
      </w:r>
    </w:p>
    <w:p w14:paraId="579B3ADB">
      <w:pPr>
        <w:ind w:firstLine="562" w:firstLineChars="200"/>
        <w:jc w:val="center"/>
        <w:rPr>
          <w:rFonts w:hint="eastAsia"/>
          <w:b/>
          <w:bCs/>
          <w:sz w:val="28"/>
          <w:szCs w:val="36"/>
        </w:rPr>
      </w:pPr>
      <w:r>
        <w:rPr>
          <w:rFonts w:hint="eastAsia"/>
          <w:b/>
          <w:bCs/>
          <w:sz w:val="28"/>
          <w:szCs w:val="36"/>
        </w:rPr>
        <w:t>【第一站:印迹明向】绿皮印迹 认知国家变迁</w:t>
      </w:r>
    </w:p>
    <w:p w14:paraId="66B1C693">
      <w:pPr>
        <w:ind w:firstLine="562" w:firstLineChars="200"/>
        <w:rPr>
          <w:rFonts w:hint="eastAsia"/>
          <w:b/>
          <w:bCs/>
          <w:sz w:val="28"/>
          <w:szCs w:val="36"/>
        </w:rPr>
      </w:pPr>
      <w:r>
        <w:rPr>
          <w:rFonts w:hint="eastAsia"/>
          <w:b/>
          <w:bCs/>
          <w:sz w:val="28"/>
          <w:szCs w:val="36"/>
        </w:rPr>
        <w:t>活动一:问卷寻迹 解码绿皮迭代</w:t>
      </w:r>
    </w:p>
    <w:p w14:paraId="78C34B92">
      <w:pPr>
        <w:ind w:firstLine="420" w:firstLineChars="200"/>
        <w:rPr>
          <w:rFonts w:hint="eastAsia"/>
          <w:sz w:val="28"/>
          <w:szCs w:val="36"/>
        </w:rPr>
      </w:pPr>
      <w:r>
        <w:drawing>
          <wp:anchor distT="0" distB="0" distL="114300" distR="114300" simplePos="0" relativeHeight="251659264" behindDoc="0" locked="0" layoutInCell="1" allowOverlap="1">
            <wp:simplePos x="0" y="0"/>
            <wp:positionH relativeFrom="column">
              <wp:posOffset>19050</wp:posOffset>
            </wp:positionH>
            <wp:positionV relativeFrom="paragraph">
              <wp:posOffset>812165</wp:posOffset>
            </wp:positionV>
            <wp:extent cx="5272405" cy="2926080"/>
            <wp:effectExtent l="0" t="0" r="4445" b="7620"/>
            <wp:wrapSquare wrapText="bothSides"/>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a:stretch>
                      <a:fillRect/>
                    </a:stretch>
                  </pic:blipFill>
                  <pic:spPr>
                    <a:xfrm>
                      <a:off x="0" y="0"/>
                      <a:ext cx="5272405" cy="2926080"/>
                    </a:xfrm>
                    <a:prstGeom prst="rect">
                      <a:avLst/>
                    </a:prstGeom>
                    <a:noFill/>
                    <a:ln>
                      <a:noFill/>
                    </a:ln>
                  </pic:spPr>
                </pic:pic>
              </a:graphicData>
            </a:graphic>
          </wp:anchor>
        </w:drawing>
      </w:r>
      <w:r>
        <w:rPr>
          <w:rFonts w:hint="eastAsia"/>
          <w:b/>
          <w:bCs/>
          <w:sz w:val="28"/>
          <w:szCs w:val="36"/>
        </w:rPr>
        <w:t>问卷调查:</w:t>
      </w:r>
      <w:r>
        <w:rPr>
          <w:rFonts w:hint="eastAsia"/>
          <w:sz w:val="28"/>
          <w:szCs w:val="36"/>
        </w:rPr>
        <w:t>展示课前《三代人出行记忆》的问卷结果，聚焦祖辈、父辈、我辈关于交通工具选择的代际对比，引导学生找寻规律和特点。</w:t>
      </w:r>
    </w:p>
    <w:p w14:paraId="1D624139">
      <w:pPr>
        <w:ind w:firstLine="420" w:firstLineChars="200"/>
        <w:rPr>
          <w:rFonts w:hint="eastAsia"/>
          <w:sz w:val="28"/>
          <w:szCs w:val="36"/>
        </w:rPr>
      </w:pPr>
      <w:r>
        <w:drawing>
          <wp:anchor distT="0" distB="0" distL="114300" distR="114300" simplePos="0" relativeHeight="251660288" behindDoc="0" locked="0" layoutInCell="1" allowOverlap="1">
            <wp:simplePos x="0" y="0"/>
            <wp:positionH relativeFrom="column">
              <wp:posOffset>3658870</wp:posOffset>
            </wp:positionH>
            <wp:positionV relativeFrom="paragraph">
              <wp:posOffset>29845</wp:posOffset>
            </wp:positionV>
            <wp:extent cx="1703070" cy="2280920"/>
            <wp:effectExtent l="0" t="0" r="11430" b="5080"/>
            <wp:wrapSquare wrapText="bothSides"/>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7"/>
                    <a:stretch>
                      <a:fillRect/>
                    </a:stretch>
                  </pic:blipFill>
                  <pic:spPr>
                    <a:xfrm>
                      <a:off x="0" y="0"/>
                      <a:ext cx="1703070" cy="2280920"/>
                    </a:xfrm>
                    <a:prstGeom prst="rect">
                      <a:avLst/>
                    </a:prstGeom>
                    <a:noFill/>
                    <a:ln>
                      <a:noFill/>
                    </a:ln>
                  </pic:spPr>
                </pic:pic>
              </a:graphicData>
            </a:graphic>
          </wp:anchor>
        </w:drawing>
      </w:r>
      <w:r>
        <w:rPr>
          <w:rFonts w:hint="eastAsia"/>
          <w:b/>
          <w:bCs/>
          <w:sz w:val="28"/>
          <w:szCs w:val="36"/>
        </w:rPr>
        <w:t>【小结】</w:t>
      </w:r>
      <w:r>
        <w:rPr>
          <w:rFonts w:hint="eastAsia"/>
          <w:sz w:val="28"/>
          <w:szCs w:val="36"/>
        </w:rPr>
        <w:t>祖辈出行，主要依赖步行与绿皮火车;进入父辈时代,绿皮火车依旧是出行首选;学生这一辈，尽管出行选择已更趋多元，但绿皮火车的身影始终未曾消失。铁道部发布的《2025年暑假铁路出行数据》更是有力例证，特别增开了绿皮旅游专列与公益慢火车。</w:t>
      </w:r>
    </w:p>
    <w:p w14:paraId="60CF7DB3">
      <w:pPr>
        <w:ind w:firstLine="562" w:firstLineChars="200"/>
        <w:jc w:val="left"/>
        <w:rPr>
          <w:rFonts w:hint="eastAsia"/>
          <w:sz w:val="28"/>
          <w:szCs w:val="36"/>
        </w:rPr>
      </w:pPr>
      <w:r>
        <w:rPr>
          <w:rFonts w:hint="eastAsia"/>
          <w:b/>
          <w:bCs/>
          <w:sz w:val="28"/>
          <w:szCs w:val="36"/>
        </w:rPr>
        <w:t>活动二:圆桌共议 三代行映国兴</w:t>
      </w:r>
    </w:p>
    <w:p w14:paraId="1AD73E30">
      <w:pPr>
        <w:ind w:firstLine="562" w:firstLineChars="200"/>
        <w:rPr>
          <w:rFonts w:hint="eastAsia"/>
          <w:sz w:val="28"/>
          <w:szCs w:val="36"/>
        </w:rPr>
      </w:pPr>
      <w:r>
        <w:rPr>
          <w:rFonts w:hint="eastAsia"/>
          <w:b/>
          <w:bCs/>
          <w:sz w:val="28"/>
          <w:szCs w:val="36"/>
        </w:rPr>
        <w:t>圆桌共议</w:t>
      </w:r>
      <w:r>
        <w:rPr>
          <w:rFonts w:hint="eastAsia"/>
          <w:sz w:val="28"/>
          <w:szCs w:val="36"/>
        </w:rPr>
        <w:t>:继续结合问卷《三代人出行记忆》之出行目的展开讨论，引导学生小组探讨，虽然现在的生活人们更熟悉高铁，但从祖辈开始绿皮火车的身影一直没消失。原因何在?每一代人的出行有何特点?请小组展开讨论。</w:t>
      </w:r>
    </w:p>
    <w:p w14:paraId="53CB1A3B">
      <w:pPr>
        <w:rPr>
          <w:rFonts w:hint="eastAsia"/>
          <w:sz w:val="28"/>
          <w:szCs w:val="36"/>
        </w:rPr>
      </w:pPr>
      <w:r>
        <w:drawing>
          <wp:inline distT="0" distB="0" distL="114300" distR="114300">
            <wp:extent cx="5263515" cy="2014855"/>
            <wp:effectExtent l="0" t="0" r="13335" b="444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8"/>
                    <a:stretch>
                      <a:fillRect/>
                    </a:stretch>
                  </pic:blipFill>
                  <pic:spPr>
                    <a:xfrm>
                      <a:off x="0" y="0"/>
                      <a:ext cx="5263515" cy="2014855"/>
                    </a:xfrm>
                    <a:prstGeom prst="rect">
                      <a:avLst/>
                    </a:prstGeom>
                    <a:noFill/>
                    <a:ln>
                      <a:noFill/>
                    </a:ln>
                  </pic:spPr>
                </pic:pic>
              </a:graphicData>
            </a:graphic>
          </wp:inline>
        </w:drawing>
      </w:r>
    </w:p>
    <w:p w14:paraId="65A93E83">
      <w:pPr>
        <w:ind w:firstLine="562" w:firstLineChars="200"/>
        <w:rPr>
          <w:rFonts w:hint="eastAsia"/>
          <w:sz w:val="28"/>
          <w:szCs w:val="36"/>
        </w:rPr>
      </w:pPr>
      <w:r>
        <w:rPr>
          <w:rFonts w:hint="eastAsia"/>
          <w:b/>
          <w:bCs/>
          <w:sz w:val="28"/>
          <w:szCs w:val="36"/>
        </w:rPr>
        <w:t>【小结】</w:t>
      </w:r>
      <w:r>
        <w:rPr>
          <w:rFonts w:hint="eastAsia"/>
          <w:sz w:val="28"/>
          <w:szCs w:val="36"/>
        </w:rPr>
        <w:t>三代人的出行轨迹恰如一条“进步与发展的轨迹”祖辈以“集体/国家需求”为先;父辈兼顾“家庭责任”与“个人发展”，在时代浪潮中寻找平衡;到学生们这一辈，则以“个人成长”为核心，追求“体验文化、开拓视野”。可见，每一代人的脚步，始终都跟着国家发展的节奏前行。通过此前的问卷分析与圆桌讨论，班会达成了核心共识:绿皮火车的存在，见证着国家发展与人民生活的变迁脉络。因此，读懂出行背后的家国故事，才能与国家发展同频共振(张贴板书)。</w:t>
      </w:r>
    </w:p>
    <w:p w14:paraId="15006EA4">
      <w:pPr>
        <w:pBdr>
          <w:top w:val="single" w:color="auto" w:sz="4" w:space="0"/>
          <w:left w:val="single" w:color="auto" w:sz="4" w:space="0"/>
          <w:bottom w:val="single" w:color="auto" w:sz="4" w:space="0"/>
          <w:right w:val="single" w:color="auto" w:sz="4" w:space="0"/>
        </w:pBdr>
        <w:ind w:firstLine="562" w:firstLineChars="200"/>
        <w:rPr>
          <w:rFonts w:hint="eastAsia"/>
          <w:sz w:val="28"/>
          <w:szCs w:val="36"/>
        </w:rPr>
      </w:pPr>
      <w:r>
        <w:rPr>
          <w:rFonts w:hint="eastAsia"/>
          <w:b/>
          <w:bCs/>
          <w:sz w:val="28"/>
          <w:szCs w:val="36"/>
        </w:rPr>
        <w:t>设计意图:</w:t>
      </w:r>
      <w:r>
        <w:rPr>
          <w:rFonts w:hint="eastAsia"/>
          <w:sz w:val="28"/>
          <w:szCs w:val="36"/>
        </w:rPr>
        <w:t>此环节以学生问卷调查和小组探讨的方式，引导学生从出行方式的变迁中感知国家发展的脉动，理解个人命运与时代进程的深刻联结。顺利过渡到班会课的活动环节，为后续深入探讨绿皮火车的精神价值奠定情感基础，紧扣班会主题。</w:t>
      </w:r>
    </w:p>
    <w:p w14:paraId="29472C02">
      <w:pPr>
        <w:ind w:firstLine="562" w:firstLineChars="200"/>
        <w:jc w:val="center"/>
        <w:rPr>
          <w:rFonts w:hint="eastAsia"/>
          <w:b/>
          <w:bCs/>
          <w:sz w:val="28"/>
          <w:szCs w:val="36"/>
        </w:rPr>
      </w:pPr>
      <w:r>
        <w:rPr>
          <w:rFonts w:hint="eastAsia"/>
          <w:b/>
          <w:bCs/>
          <w:sz w:val="28"/>
          <w:szCs w:val="36"/>
        </w:rPr>
        <w:t>【第二站:车厢载情】绿皮车厢 承载精神温度</w:t>
      </w:r>
    </w:p>
    <w:p w14:paraId="5A303D19">
      <w:pPr>
        <w:ind w:firstLine="420" w:firstLineChars="200"/>
        <w:rPr>
          <w:rFonts w:hint="eastAsia"/>
          <w:b/>
          <w:bCs/>
          <w:sz w:val="28"/>
          <w:szCs w:val="36"/>
        </w:rPr>
      </w:pPr>
      <w:r>
        <w:drawing>
          <wp:anchor distT="0" distB="0" distL="114300" distR="114300" simplePos="0" relativeHeight="251661312" behindDoc="0" locked="0" layoutInCell="1" allowOverlap="1">
            <wp:simplePos x="0" y="0"/>
            <wp:positionH relativeFrom="column">
              <wp:posOffset>3114040</wp:posOffset>
            </wp:positionH>
            <wp:positionV relativeFrom="paragraph">
              <wp:posOffset>61595</wp:posOffset>
            </wp:positionV>
            <wp:extent cx="2166620" cy="1464945"/>
            <wp:effectExtent l="0" t="0" r="5080" b="1905"/>
            <wp:wrapSquare wrapText="bothSides"/>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9"/>
                    <a:stretch>
                      <a:fillRect/>
                    </a:stretch>
                  </pic:blipFill>
                  <pic:spPr>
                    <a:xfrm>
                      <a:off x="0" y="0"/>
                      <a:ext cx="2166620" cy="1464945"/>
                    </a:xfrm>
                    <a:prstGeom prst="rect">
                      <a:avLst/>
                    </a:prstGeom>
                    <a:noFill/>
                    <a:ln>
                      <a:noFill/>
                    </a:ln>
                  </pic:spPr>
                </pic:pic>
              </a:graphicData>
            </a:graphic>
          </wp:anchor>
        </w:drawing>
      </w:r>
      <w:r>
        <w:rPr>
          <w:rFonts w:hint="eastAsia"/>
          <w:b/>
          <w:bCs/>
          <w:sz w:val="28"/>
          <w:szCs w:val="36"/>
        </w:rPr>
        <w:t>活动一:感悟精神厚植爱国情怀</w:t>
      </w:r>
    </w:p>
    <w:p w14:paraId="5A3FD0E5">
      <w:pPr>
        <w:ind w:firstLine="562" w:firstLineChars="200"/>
        <w:rPr>
          <w:rFonts w:hint="eastAsia"/>
          <w:sz w:val="28"/>
          <w:szCs w:val="36"/>
        </w:rPr>
      </w:pPr>
      <w:r>
        <w:rPr>
          <w:rFonts w:hint="eastAsia"/>
          <w:b/>
          <w:bCs/>
          <w:sz w:val="28"/>
          <w:szCs w:val="36"/>
        </w:rPr>
        <w:t>数字丰碑:</w:t>
      </w:r>
      <w:r>
        <w:rPr>
          <w:rFonts w:hint="eastAsia"/>
          <w:sz w:val="28"/>
          <w:szCs w:val="36"/>
        </w:rPr>
        <w:t>观看视频《青藏铁路》，视频中提到“这是一项不可思议的工程”，思考到底“不可思议”在哪?</w:t>
      </w:r>
    </w:p>
    <w:p w14:paraId="1694372D">
      <w:pPr>
        <w:pBdr>
          <w:top w:val="single" w:color="auto" w:sz="4" w:space="0"/>
          <w:left w:val="single" w:color="auto" w:sz="4" w:space="0"/>
          <w:bottom w:val="single" w:color="auto" w:sz="4" w:space="0"/>
          <w:right w:val="single" w:color="auto" w:sz="4" w:space="0"/>
        </w:pBdr>
        <w:ind w:firstLine="562" w:firstLineChars="200"/>
        <w:rPr>
          <w:rFonts w:hint="eastAsia"/>
          <w:sz w:val="28"/>
          <w:szCs w:val="36"/>
        </w:rPr>
      </w:pPr>
      <w:r>
        <w:rPr>
          <w:rFonts w:hint="eastAsia"/>
          <w:b/>
          <w:bCs/>
          <w:sz w:val="28"/>
          <w:szCs w:val="36"/>
        </w:rPr>
        <w:t>学生可能会从以下几方面回答:</w:t>
      </w:r>
      <w:r>
        <w:rPr>
          <w:rFonts w:hint="eastAsia"/>
          <w:sz w:val="28"/>
          <w:szCs w:val="36"/>
        </w:rPr>
        <w:t>冻土问题、高寒缺氧、生态脆弱、地形复杂和气候恶劣等挑战。</w:t>
      </w:r>
    </w:p>
    <w:p w14:paraId="7CBED315">
      <w:pPr>
        <w:ind w:firstLine="420" w:firstLineChars="200"/>
        <w:rPr>
          <w:rFonts w:hint="eastAsia"/>
          <w:sz w:val="28"/>
          <w:szCs w:val="36"/>
        </w:rPr>
      </w:pPr>
      <w:r>
        <w:drawing>
          <wp:anchor distT="0" distB="0" distL="114300" distR="114300" simplePos="0" relativeHeight="251662336" behindDoc="0" locked="0" layoutInCell="1" allowOverlap="1">
            <wp:simplePos x="0" y="0"/>
            <wp:positionH relativeFrom="column">
              <wp:posOffset>2349500</wp:posOffset>
            </wp:positionH>
            <wp:positionV relativeFrom="paragraph">
              <wp:posOffset>374015</wp:posOffset>
            </wp:positionV>
            <wp:extent cx="3091180" cy="1853565"/>
            <wp:effectExtent l="0" t="0" r="13970" b="13335"/>
            <wp:wrapSquare wrapText="bothSides"/>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0"/>
                    <a:stretch>
                      <a:fillRect/>
                    </a:stretch>
                  </pic:blipFill>
                  <pic:spPr>
                    <a:xfrm>
                      <a:off x="0" y="0"/>
                      <a:ext cx="3091180" cy="1853565"/>
                    </a:xfrm>
                    <a:prstGeom prst="rect">
                      <a:avLst/>
                    </a:prstGeom>
                    <a:noFill/>
                    <a:ln>
                      <a:noFill/>
                    </a:ln>
                  </pic:spPr>
                </pic:pic>
              </a:graphicData>
            </a:graphic>
          </wp:anchor>
        </w:drawing>
      </w:r>
    </w:p>
    <w:p w14:paraId="5F0476C8">
      <w:pPr>
        <w:ind w:firstLine="560" w:firstLineChars="200"/>
        <w:rPr>
          <w:rFonts w:hint="eastAsia"/>
          <w:sz w:val="28"/>
          <w:szCs w:val="36"/>
        </w:rPr>
      </w:pPr>
      <w:r>
        <w:rPr>
          <w:rFonts w:hint="eastAsia"/>
          <w:sz w:val="28"/>
          <w:szCs w:val="36"/>
        </w:rPr>
        <w:t>【过渡】通过展示视频</w:t>
      </w:r>
    </w:p>
    <w:p w14:paraId="35BAEE3E">
      <w:pPr>
        <w:rPr>
          <w:rFonts w:hint="eastAsia"/>
          <w:sz w:val="28"/>
          <w:szCs w:val="36"/>
        </w:rPr>
      </w:pPr>
      <w:r>
        <w:rPr>
          <w:rFonts w:hint="eastAsia"/>
          <w:sz w:val="28"/>
          <w:szCs w:val="36"/>
        </w:rPr>
        <w:t>里极具震撼力的数据，同时邀请教室中靠近中国地图(3D 立体凹凸版)的学生触摸青藏铁路沿线主要路段模型,对比其他地区的地貌特征并分享直观感受。随后，引导学生联系地理学科相关知识点，自主预判青藏铁路修建过程中可能面临的工程难度，深化对国家基建挑战的认知。</w:t>
      </w:r>
    </w:p>
    <w:p w14:paraId="7A3B7DC1">
      <w:r>
        <w:drawing>
          <wp:inline distT="0" distB="0" distL="114300" distR="114300">
            <wp:extent cx="5273675" cy="2117725"/>
            <wp:effectExtent l="0" t="0" r="3175" b="1587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1"/>
                    <a:stretch>
                      <a:fillRect/>
                    </a:stretch>
                  </pic:blipFill>
                  <pic:spPr>
                    <a:xfrm>
                      <a:off x="0" y="0"/>
                      <a:ext cx="5273675" cy="2117725"/>
                    </a:xfrm>
                    <a:prstGeom prst="rect">
                      <a:avLst/>
                    </a:prstGeom>
                    <a:noFill/>
                    <a:ln>
                      <a:noFill/>
                    </a:ln>
                  </pic:spPr>
                </pic:pic>
              </a:graphicData>
            </a:graphic>
          </wp:inline>
        </w:drawing>
      </w:r>
    </w:p>
    <w:p w14:paraId="33973A3B">
      <w:pPr>
        <w:ind w:firstLine="562" w:firstLineChars="200"/>
        <w:rPr>
          <w:rFonts w:hint="eastAsia"/>
          <w:sz w:val="28"/>
          <w:szCs w:val="36"/>
        </w:rPr>
      </w:pPr>
      <w:r>
        <w:rPr>
          <w:rFonts w:hint="eastAsia"/>
          <w:b/>
          <w:bCs/>
          <w:sz w:val="28"/>
          <w:szCs w:val="36"/>
        </w:rPr>
        <w:t>【小结】</w:t>
      </w:r>
      <w:r>
        <w:rPr>
          <w:rFonts w:hint="eastAsia"/>
          <w:sz w:val="28"/>
          <w:szCs w:val="36"/>
        </w:rPr>
        <w:t>建设者们以智慧与汗水打破技术壁垒，凭“啃硬骨头”的韧劲彰显中国实力。班会中，学生们通过代入“我是建设者”的角色，深切感受这一攻坚克难的过程--这正是“青藏铁路精神”在实干中的生动落地。班会强调，爱国并非空谈，而是面对国家发展中的 “硬骨头” 时，敢于冲锋、善于突破的行动力。</w:t>
      </w:r>
    </w:p>
    <w:p w14:paraId="22222D22">
      <w:pPr>
        <w:ind w:firstLine="562" w:firstLineChars="200"/>
        <w:rPr>
          <w:rFonts w:hint="eastAsia"/>
          <w:b/>
          <w:bCs/>
          <w:sz w:val="28"/>
          <w:szCs w:val="36"/>
        </w:rPr>
      </w:pPr>
      <w:r>
        <w:rPr>
          <w:rFonts w:hint="eastAsia"/>
          <w:b/>
          <w:bCs/>
          <w:sz w:val="28"/>
          <w:szCs w:val="36"/>
        </w:rPr>
        <w:t>活动二:体验公益 感受大国温度</w:t>
      </w:r>
    </w:p>
    <w:p w14:paraId="37980373">
      <w:pPr>
        <w:ind w:firstLine="562" w:firstLineChars="200"/>
        <w:rPr>
          <w:rFonts w:hint="eastAsia"/>
          <w:sz w:val="28"/>
          <w:szCs w:val="36"/>
        </w:rPr>
      </w:pPr>
      <w:r>
        <w:rPr>
          <w:rFonts w:hint="eastAsia"/>
          <w:b/>
          <w:bCs/>
          <w:sz w:val="28"/>
          <w:szCs w:val="36"/>
        </w:rPr>
        <w:t>观点碰撞:</w:t>
      </w:r>
      <w:r>
        <w:rPr>
          <w:rFonts w:hint="eastAsia"/>
          <w:sz w:val="28"/>
          <w:szCs w:val="36"/>
        </w:rPr>
        <w:t>介绍另一条线路--5633次公益慢火车(普雄攀枝花)线路图。了解公益慢火车政策背景，鼓励学生透过图片归类此条线路集中出行人群，再深度思考出行原因，体会绿皮火车传递的角色作用和精神内核。</w:t>
      </w:r>
    </w:p>
    <w:p w14:paraId="3E6F0FA5">
      <w:r>
        <w:drawing>
          <wp:inline distT="0" distB="0" distL="114300" distR="114300">
            <wp:extent cx="5268595" cy="2446655"/>
            <wp:effectExtent l="0" t="0" r="8255" b="1079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2"/>
                    <a:stretch>
                      <a:fillRect/>
                    </a:stretch>
                  </pic:blipFill>
                  <pic:spPr>
                    <a:xfrm>
                      <a:off x="0" y="0"/>
                      <a:ext cx="5268595" cy="2446655"/>
                    </a:xfrm>
                    <a:prstGeom prst="rect">
                      <a:avLst/>
                    </a:prstGeom>
                    <a:noFill/>
                    <a:ln>
                      <a:noFill/>
                    </a:ln>
                  </pic:spPr>
                </pic:pic>
              </a:graphicData>
            </a:graphic>
          </wp:inline>
        </w:drawing>
      </w:r>
    </w:p>
    <w:p w14:paraId="5152976F">
      <w:r>
        <w:drawing>
          <wp:inline distT="0" distB="0" distL="114300" distR="114300">
            <wp:extent cx="5271135" cy="1829435"/>
            <wp:effectExtent l="0" t="0" r="5715" b="1841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3"/>
                    <a:stretch>
                      <a:fillRect/>
                    </a:stretch>
                  </pic:blipFill>
                  <pic:spPr>
                    <a:xfrm>
                      <a:off x="0" y="0"/>
                      <a:ext cx="5271135" cy="1829435"/>
                    </a:xfrm>
                    <a:prstGeom prst="rect">
                      <a:avLst/>
                    </a:prstGeom>
                    <a:noFill/>
                    <a:ln>
                      <a:noFill/>
                    </a:ln>
                  </pic:spPr>
                </pic:pic>
              </a:graphicData>
            </a:graphic>
          </wp:inline>
        </w:drawing>
      </w:r>
    </w:p>
    <w:p w14:paraId="428FFEBF">
      <w:pPr>
        <w:ind w:firstLine="562" w:firstLineChars="200"/>
        <w:rPr>
          <w:rFonts w:hint="eastAsia"/>
          <w:sz w:val="28"/>
          <w:szCs w:val="36"/>
        </w:rPr>
      </w:pPr>
      <w:r>
        <w:rPr>
          <w:rFonts w:hint="eastAsia"/>
          <w:b/>
          <w:bCs/>
          <w:sz w:val="28"/>
          <w:szCs w:val="36"/>
        </w:rPr>
        <w:t>巧设问题链:</w:t>
      </w:r>
      <w:r>
        <w:rPr>
          <w:rFonts w:hint="eastAsia"/>
          <w:sz w:val="28"/>
          <w:szCs w:val="36"/>
        </w:rPr>
        <w:t>根据图片信息，采访学生，层层追问，理性思辨，自主探究，形成思维闭环。</w:t>
      </w:r>
    </w:p>
    <w:p w14:paraId="0D879586">
      <w:pPr>
        <w:rPr>
          <w:rFonts w:hint="eastAsia"/>
          <w:sz w:val="28"/>
          <w:szCs w:val="36"/>
        </w:rPr>
      </w:pPr>
      <w:r>
        <w:drawing>
          <wp:inline distT="0" distB="0" distL="114300" distR="114300">
            <wp:extent cx="5269230" cy="1838960"/>
            <wp:effectExtent l="0" t="0" r="7620" b="889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4"/>
                    <a:stretch>
                      <a:fillRect/>
                    </a:stretch>
                  </pic:blipFill>
                  <pic:spPr>
                    <a:xfrm>
                      <a:off x="0" y="0"/>
                      <a:ext cx="5269230" cy="1838960"/>
                    </a:xfrm>
                    <a:prstGeom prst="rect">
                      <a:avLst/>
                    </a:prstGeom>
                    <a:noFill/>
                    <a:ln>
                      <a:noFill/>
                    </a:ln>
                  </pic:spPr>
                </pic:pic>
              </a:graphicData>
            </a:graphic>
          </wp:inline>
        </w:drawing>
      </w:r>
    </w:p>
    <w:p w14:paraId="3812B6C6">
      <w:pPr>
        <w:ind w:firstLine="420" w:firstLineChars="200"/>
        <w:rPr>
          <w:rFonts w:hint="eastAsia"/>
          <w:sz w:val="28"/>
          <w:szCs w:val="36"/>
          <w:lang w:val="en-US" w:eastAsia="zh-CN"/>
        </w:rPr>
      </w:pPr>
      <w:r>
        <w:drawing>
          <wp:anchor distT="0" distB="0" distL="114300" distR="114300" simplePos="0" relativeHeight="251664384" behindDoc="0" locked="0" layoutInCell="1" allowOverlap="1">
            <wp:simplePos x="0" y="0"/>
            <wp:positionH relativeFrom="column">
              <wp:posOffset>2796540</wp:posOffset>
            </wp:positionH>
            <wp:positionV relativeFrom="paragraph">
              <wp:posOffset>2411730</wp:posOffset>
            </wp:positionV>
            <wp:extent cx="2467610" cy="1090930"/>
            <wp:effectExtent l="0" t="0" r="8890" b="13970"/>
            <wp:wrapSquare wrapText="bothSides"/>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5"/>
                    <a:stretch>
                      <a:fillRect/>
                    </a:stretch>
                  </pic:blipFill>
                  <pic:spPr>
                    <a:xfrm>
                      <a:off x="0" y="0"/>
                      <a:ext cx="2467610" cy="1090930"/>
                    </a:xfrm>
                    <a:prstGeom prst="rect">
                      <a:avLst/>
                    </a:prstGeom>
                    <a:noFill/>
                    <a:ln>
                      <a:noFill/>
                    </a:ln>
                  </pic:spPr>
                </pic:pic>
              </a:graphicData>
            </a:graphic>
          </wp:anchor>
        </w:drawing>
      </w:r>
      <w:r>
        <w:drawing>
          <wp:anchor distT="0" distB="0" distL="114300" distR="114300" simplePos="0" relativeHeight="251663360" behindDoc="0" locked="0" layoutInCell="1" allowOverlap="1">
            <wp:simplePos x="0" y="0"/>
            <wp:positionH relativeFrom="column">
              <wp:posOffset>2523490</wp:posOffset>
            </wp:positionH>
            <wp:positionV relativeFrom="paragraph">
              <wp:posOffset>43815</wp:posOffset>
            </wp:positionV>
            <wp:extent cx="2541270" cy="1120775"/>
            <wp:effectExtent l="0" t="0" r="11430" b="3175"/>
            <wp:wrapSquare wrapText="bothSides"/>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6"/>
                    <a:stretch>
                      <a:fillRect/>
                    </a:stretch>
                  </pic:blipFill>
                  <pic:spPr>
                    <a:xfrm>
                      <a:off x="0" y="0"/>
                      <a:ext cx="2541270" cy="1120775"/>
                    </a:xfrm>
                    <a:prstGeom prst="rect">
                      <a:avLst/>
                    </a:prstGeom>
                    <a:noFill/>
                    <a:ln>
                      <a:noFill/>
                    </a:ln>
                  </pic:spPr>
                </pic:pic>
              </a:graphicData>
            </a:graphic>
          </wp:anchor>
        </w:drawing>
      </w:r>
      <w:r>
        <w:rPr>
          <w:rFonts w:hint="eastAsia"/>
          <w:b/>
          <w:bCs/>
          <w:sz w:val="28"/>
          <w:szCs w:val="36"/>
          <w:lang w:val="en-US" w:eastAsia="zh-CN"/>
        </w:rPr>
        <w:t>【小结】</w:t>
      </w:r>
      <w:r>
        <w:rPr>
          <w:rFonts w:hint="eastAsia"/>
          <w:sz w:val="28"/>
          <w:szCs w:val="36"/>
          <w:lang w:val="en-US" w:eastAsia="zh-CN"/>
        </w:rPr>
        <w:t>班会明确，绿皮火车的“慢”并非落后，而是“大国温度”的具象体现。班会中呈现的两条铁路线路，更像是国家发展的生动缩影:从青藏铁路承载的“人民为国奋进”，到公益慢火车彰显的“国家为民守护”，学生们能清晰感知“民为国、国为民”的深厚情感联结。绿皮传情，让学生们看到“家国同心、同心共进”的最佳模样。对于此前留言板上提出的问题，在班会活动引导下，学生们心中已逐步明晰答案(张贴板书)。</w:t>
      </w:r>
    </w:p>
    <w:p w14:paraId="43B6B7D8">
      <w:pPr>
        <w:pBdr>
          <w:top w:val="single" w:color="auto" w:sz="4" w:space="0"/>
          <w:left w:val="single" w:color="auto" w:sz="4" w:space="0"/>
          <w:bottom w:val="single" w:color="auto" w:sz="4" w:space="0"/>
          <w:right w:val="single" w:color="auto" w:sz="4" w:space="0"/>
        </w:pBdr>
        <w:ind w:firstLine="562" w:firstLineChars="200"/>
        <w:rPr>
          <w:rFonts w:hint="eastAsia"/>
          <w:sz w:val="28"/>
          <w:szCs w:val="36"/>
          <w:lang w:val="en-US" w:eastAsia="zh-CN"/>
        </w:rPr>
      </w:pPr>
      <w:r>
        <w:rPr>
          <w:rFonts w:hint="eastAsia"/>
          <w:b/>
          <w:bCs/>
          <w:sz w:val="28"/>
          <w:szCs w:val="36"/>
          <w:lang w:val="en-US" w:eastAsia="zh-CN"/>
        </w:rPr>
        <w:t>设计意图:</w:t>
      </w:r>
      <w:r>
        <w:rPr>
          <w:rFonts w:hint="eastAsia"/>
          <w:sz w:val="28"/>
          <w:szCs w:val="36"/>
          <w:lang w:val="en-US" w:eastAsia="zh-CN"/>
        </w:rPr>
        <w:t>此环节引导学生代入“我是建筑者”的角色，上升到爱国价值探讨;又代入“我是乘客”的角色，引导学生自主总结出“个人与国家”的关系，将“情”升华为一种价值观的认同，层层推进中彰显“为国担当、为民守护”的使命，让“国家守护每一个群体”的情感扎根心中，自然产生坚定的信念，与活动目标双向呼应。</w:t>
      </w:r>
    </w:p>
    <w:p w14:paraId="39ABD5EA">
      <w:pPr>
        <w:ind w:firstLine="562" w:firstLineChars="200"/>
        <w:jc w:val="center"/>
        <w:rPr>
          <w:rFonts w:hint="eastAsia"/>
          <w:b/>
          <w:bCs/>
          <w:sz w:val="28"/>
          <w:szCs w:val="36"/>
          <w:lang w:val="en-US" w:eastAsia="zh-CN"/>
        </w:rPr>
      </w:pPr>
      <w:r>
        <w:rPr>
          <w:rFonts w:hint="eastAsia"/>
          <w:b/>
          <w:bCs/>
          <w:sz w:val="28"/>
          <w:szCs w:val="36"/>
          <w:lang w:val="en-US" w:eastAsia="zh-CN"/>
        </w:rPr>
        <w:t>【第三站:车轮锻志】绿皮车轮 驱动命运奋进</w:t>
      </w:r>
    </w:p>
    <w:p w14:paraId="2552744C">
      <w:pPr>
        <w:ind w:firstLine="562" w:firstLineChars="200"/>
        <w:rPr>
          <w:rFonts w:hint="eastAsia"/>
          <w:b/>
          <w:bCs/>
          <w:sz w:val="28"/>
          <w:szCs w:val="36"/>
          <w:lang w:val="en-US" w:eastAsia="zh-CN"/>
        </w:rPr>
      </w:pPr>
      <w:r>
        <w:rPr>
          <w:rFonts w:hint="eastAsia"/>
          <w:b/>
          <w:bCs/>
          <w:sz w:val="28"/>
          <w:szCs w:val="36"/>
          <w:lang w:val="en-US" w:eastAsia="zh-CN"/>
        </w:rPr>
        <w:t>活动一:榜样引领赓续红色血脉</w:t>
      </w:r>
    </w:p>
    <w:p w14:paraId="6CA41893">
      <w:pPr>
        <w:ind w:firstLine="562" w:firstLineChars="200"/>
        <w:rPr>
          <w:rFonts w:hint="eastAsia"/>
          <w:sz w:val="28"/>
          <w:szCs w:val="36"/>
          <w:lang w:val="en-US" w:eastAsia="zh-CN"/>
        </w:rPr>
      </w:pPr>
      <w:r>
        <w:rPr>
          <w:rFonts w:hint="eastAsia"/>
          <w:b/>
          <w:bCs/>
          <w:sz w:val="28"/>
          <w:szCs w:val="36"/>
          <w:lang w:val="en-US" w:eastAsia="zh-CN"/>
        </w:rPr>
        <w:t>榜样引领:</w:t>
      </w:r>
      <w:r>
        <w:rPr>
          <w:rFonts w:hint="eastAsia"/>
          <w:sz w:val="28"/>
          <w:szCs w:val="36"/>
          <w:lang w:val="en-US" w:eastAsia="zh-CN"/>
        </w:rPr>
        <w:t>观看青藏铁路首席冻土科学家张鲁新先生事迹采访，联系自身，如何理解他说的“一生，一件事!”讨论他是如何用实际行动践行这句话。</w:t>
      </w:r>
    </w:p>
    <w:p w14:paraId="33656568">
      <w:pPr>
        <w:rPr>
          <w:rFonts w:hint="eastAsia"/>
          <w:sz w:val="28"/>
          <w:szCs w:val="36"/>
          <w:lang w:val="en-US" w:eastAsia="zh-CN"/>
        </w:rPr>
      </w:pPr>
      <w:r>
        <w:drawing>
          <wp:inline distT="0" distB="0" distL="114300" distR="114300">
            <wp:extent cx="5266690" cy="1969770"/>
            <wp:effectExtent l="0" t="0" r="10160" b="1143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7"/>
                    <a:stretch>
                      <a:fillRect/>
                    </a:stretch>
                  </pic:blipFill>
                  <pic:spPr>
                    <a:xfrm>
                      <a:off x="0" y="0"/>
                      <a:ext cx="5266690" cy="1969770"/>
                    </a:xfrm>
                    <a:prstGeom prst="rect">
                      <a:avLst/>
                    </a:prstGeom>
                    <a:noFill/>
                    <a:ln>
                      <a:noFill/>
                    </a:ln>
                  </pic:spPr>
                </pic:pic>
              </a:graphicData>
            </a:graphic>
          </wp:inline>
        </w:drawing>
      </w:r>
    </w:p>
    <w:p w14:paraId="29186F2E">
      <w:pPr>
        <w:ind w:firstLine="562" w:firstLineChars="200"/>
        <w:rPr>
          <w:rFonts w:hint="eastAsia"/>
          <w:sz w:val="28"/>
          <w:szCs w:val="36"/>
          <w:lang w:val="en-US" w:eastAsia="zh-CN"/>
        </w:rPr>
      </w:pPr>
      <w:r>
        <w:rPr>
          <w:rFonts w:hint="eastAsia"/>
          <w:b/>
          <w:bCs/>
          <w:sz w:val="28"/>
          <w:szCs w:val="36"/>
          <w:lang w:val="en-US" w:eastAsia="zh-CN"/>
        </w:rPr>
        <w:t>【小结】</w:t>
      </w:r>
      <w:r>
        <w:rPr>
          <w:rFonts w:hint="eastAsia"/>
          <w:sz w:val="28"/>
          <w:szCs w:val="36"/>
          <w:lang w:val="en-US" w:eastAsia="zh-CN"/>
        </w:rPr>
        <w:t>青藏铁路冻土研究领域的科研工作者，数十年专注于冻土研究，为青藏铁路建设攻克关键技术难题，依靠的正是专业坚守、奉献精神与责任担当。学生从这位科研工作者的事迹中学习到:个人与国家同命运、共呼吸的家国情怀，体悟“为国担当”的使命自觉，进而理解“将个人奋斗融入国家发展大局”的深刻内涵。</w:t>
      </w:r>
    </w:p>
    <w:p w14:paraId="51D1F9D3">
      <w:pPr>
        <w:ind w:firstLine="562" w:firstLineChars="200"/>
        <w:rPr>
          <w:rFonts w:hint="eastAsia"/>
          <w:b/>
          <w:bCs/>
          <w:sz w:val="28"/>
          <w:szCs w:val="36"/>
          <w:lang w:val="en-US" w:eastAsia="zh-CN"/>
        </w:rPr>
      </w:pPr>
      <w:r>
        <w:rPr>
          <w:rFonts w:hint="eastAsia"/>
          <w:b/>
          <w:bCs/>
          <w:sz w:val="28"/>
          <w:szCs w:val="36"/>
          <w:lang w:val="en-US" w:eastAsia="zh-CN"/>
        </w:rPr>
        <w:t>活动二:思辨燃情 锚定爱国坐标</w:t>
      </w:r>
    </w:p>
    <w:p w14:paraId="15BC91D6">
      <w:pPr>
        <w:ind w:firstLine="562" w:firstLineChars="200"/>
        <w:rPr>
          <w:rFonts w:hint="eastAsia"/>
          <w:b w:val="0"/>
          <w:bCs w:val="0"/>
          <w:sz w:val="28"/>
          <w:szCs w:val="36"/>
          <w:lang w:val="en-US" w:eastAsia="zh-CN"/>
        </w:rPr>
      </w:pPr>
      <w:r>
        <w:rPr>
          <w:rFonts w:hint="eastAsia"/>
          <w:b/>
          <w:bCs/>
          <w:sz w:val="28"/>
          <w:szCs w:val="36"/>
          <w:lang w:val="en-US" w:eastAsia="zh-CN"/>
        </w:rPr>
        <w:t>思辨燃情:</w:t>
      </w:r>
      <w:r>
        <w:rPr>
          <w:rFonts w:hint="eastAsia"/>
          <w:b w:val="0"/>
          <w:bCs w:val="0"/>
          <w:sz w:val="28"/>
          <w:szCs w:val="36"/>
          <w:lang w:val="en-US" w:eastAsia="zh-CN"/>
        </w:rPr>
        <w:t>以张鲁新先生的观点为切入点，学生自主分成三组:正方组、反方组、观察组。学生自主选择组队，整合材料推选代表，5分钟小组准备后进行1分钟观点陈述，2分钟双方自由辩论，观察组的同学根据《评价量表》参与观察，认真记录主持辩论、总结陈词。</w:t>
      </w:r>
    </w:p>
    <w:p w14:paraId="35710F3F">
      <w:r>
        <w:drawing>
          <wp:inline distT="0" distB="0" distL="114300" distR="114300">
            <wp:extent cx="5268595" cy="1576705"/>
            <wp:effectExtent l="0" t="0" r="8255" b="444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8"/>
                    <a:stretch>
                      <a:fillRect/>
                    </a:stretch>
                  </pic:blipFill>
                  <pic:spPr>
                    <a:xfrm>
                      <a:off x="0" y="0"/>
                      <a:ext cx="5268595" cy="1576705"/>
                    </a:xfrm>
                    <a:prstGeom prst="rect">
                      <a:avLst/>
                    </a:prstGeom>
                    <a:noFill/>
                    <a:ln>
                      <a:noFill/>
                    </a:ln>
                  </pic:spPr>
                </pic:pic>
              </a:graphicData>
            </a:graphic>
          </wp:inline>
        </w:drawing>
      </w:r>
    </w:p>
    <w:p w14:paraId="116D3F24">
      <w:r>
        <w:drawing>
          <wp:inline distT="0" distB="0" distL="114300" distR="114300">
            <wp:extent cx="5264785" cy="2357120"/>
            <wp:effectExtent l="0" t="0" r="12065" b="508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19"/>
                    <a:stretch>
                      <a:fillRect/>
                    </a:stretch>
                  </pic:blipFill>
                  <pic:spPr>
                    <a:xfrm>
                      <a:off x="0" y="0"/>
                      <a:ext cx="5264785" cy="2357120"/>
                    </a:xfrm>
                    <a:prstGeom prst="rect">
                      <a:avLst/>
                    </a:prstGeom>
                    <a:noFill/>
                    <a:ln>
                      <a:noFill/>
                    </a:ln>
                  </pic:spPr>
                </pic:pic>
              </a:graphicData>
            </a:graphic>
          </wp:inline>
        </w:drawing>
      </w:r>
    </w:p>
    <w:p w14:paraId="1D3B99BB">
      <w:pPr>
        <w:ind w:firstLine="420" w:firstLineChars="200"/>
        <w:rPr>
          <w:rFonts w:hint="eastAsia"/>
          <w:sz w:val="28"/>
          <w:szCs w:val="36"/>
          <w:lang w:val="en-US" w:eastAsia="zh-CN"/>
        </w:rPr>
      </w:pPr>
      <w:r>
        <w:drawing>
          <wp:anchor distT="0" distB="0" distL="114300" distR="114300" simplePos="0" relativeHeight="251665408" behindDoc="0" locked="0" layoutInCell="1" allowOverlap="1">
            <wp:simplePos x="0" y="0"/>
            <wp:positionH relativeFrom="column">
              <wp:posOffset>3306445</wp:posOffset>
            </wp:positionH>
            <wp:positionV relativeFrom="paragraph">
              <wp:posOffset>575945</wp:posOffset>
            </wp:positionV>
            <wp:extent cx="1932305" cy="1256030"/>
            <wp:effectExtent l="0" t="0" r="10795" b="1270"/>
            <wp:wrapSquare wrapText="bothSides"/>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20"/>
                    <a:stretch>
                      <a:fillRect/>
                    </a:stretch>
                  </pic:blipFill>
                  <pic:spPr>
                    <a:xfrm>
                      <a:off x="0" y="0"/>
                      <a:ext cx="1932305" cy="1256030"/>
                    </a:xfrm>
                    <a:prstGeom prst="rect">
                      <a:avLst/>
                    </a:prstGeom>
                    <a:noFill/>
                    <a:ln>
                      <a:noFill/>
                    </a:ln>
                  </pic:spPr>
                </pic:pic>
              </a:graphicData>
            </a:graphic>
          </wp:anchor>
        </w:drawing>
      </w:r>
      <w:r>
        <w:rPr>
          <w:rFonts w:hint="eastAsia"/>
          <w:b/>
          <w:bCs/>
          <w:sz w:val="28"/>
          <w:szCs w:val="36"/>
          <w:lang w:val="en-US" w:eastAsia="zh-CN"/>
        </w:rPr>
        <w:t>【小结】</w:t>
      </w:r>
      <w:r>
        <w:rPr>
          <w:rFonts w:hint="eastAsia"/>
          <w:sz w:val="28"/>
          <w:szCs w:val="36"/>
          <w:lang w:val="en-US" w:eastAsia="zh-CN"/>
        </w:rPr>
        <w:t>国家需求与个人热爱的关系，更像“车轨与车轮”-唯有车轮顺着车轨前行，火车才能跑得稳、行得远。引导学生明确:人生规划无需纠结“选择国家还是选择自己”，而应思考“如何让个人热爱为国家发展贡献力量”，进而坚定内心的爱国信念(张贴板书)。</w:t>
      </w:r>
    </w:p>
    <w:p w14:paraId="4C8C4584">
      <w:pPr>
        <w:pBdr>
          <w:top w:val="single" w:color="auto" w:sz="4" w:space="0"/>
          <w:left w:val="single" w:color="auto" w:sz="4" w:space="0"/>
          <w:bottom w:val="single" w:color="auto" w:sz="4" w:space="0"/>
          <w:right w:val="single" w:color="auto" w:sz="4" w:space="0"/>
        </w:pBdr>
        <w:ind w:firstLine="562" w:firstLineChars="200"/>
        <w:rPr>
          <w:rFonts w:hint="eastAsia"/>
          <w:sz w:val="28"/>
          <w:szCs w:val="36"/>
          <w:lang w:val="en-US" w:eastAsia="zh-CN"/>
        </w:rPr>
      </w:pPr>
      <w:r>
        <w:rPr>
          <w:rFonts w:hint="eastAsia"/>
          <w:b/>
          <w:bCs/>
          <w:sz w:val="28"/>
          <w:szCs w:val="36"/>
          <w:lang w:val="en-US" w:eastAsia="zh-CN"/>
        </w:rPr>
        <w:t>设计意图:</w:t>
      </w:r>
      <w:r>
        <w:rPr>
          <w:rFonts w:hint="eastAsia"/>
          <w:sz w:val="28"/>
          <w:szCs w:val="36"/>
          <w:lang w:val="en-US" w:eastAsia="zh-CN"/>
        </w:rPr>
        <w:t>此环节从“精神传承”上升到“自身规划”，将榜样精神转化为成长动力，搭建“现实案例”与“未来选择”的桥梁，进而坚定对“爱国需立足实际、融入选择”的认知，实现“以辩促思、以思促行”的教育效果，落脚到当代青年如何在人生规划中找到小我与大我的结合点。</w:t>
      </w:r>
    </w:p>
    <w:p w14:paraId="40DF81A4">
      <w:pPr>
        <w:ind w:firstLine="562" w:firstLineChars="200"/>
        <w:jc w:val="center"/>
        <w:rPr>
          <w:rFonts w:hint="eastAsia"/>
          <w:b/>
          <w:bCs/>
          <w:sz w:val="28"/>
          <w:szCs w:val="36"/>
          <w:lang w:val="en-US" w:eastAsia="zh-CN"/>
        </w:rPr>
      </w:pPr>
      <w:r>
        <w:rPr>
          <w:rFonts w:hint="eastAsia"/>
          <w:b/>
          <w:bCs/>
          <w:sz w:val="28"/>
          <w:szCs w:val="36"/>
          <w:lang w:val="en-US" w:eastAsia="zh-CN"/>
        </w:rPr>
        <w:t>【第四站:鸣笛致远】绿皮鸣笛 引领未来践行</w:t>
      </w:r>
    </w:p>
    <w:p w14:paraId="61935AD3">
      <w:pPr>
        <w:ind w:firstLine="562" w:firstLineChars="200"/>
        <w:rPr>
          <w:rFonts w:hint="eastAsia"/>
          <w:b/>
          <w:bCs/>
          <w:sz w:val="28"/>
          <w:szCs w:val="36"/>
          <w:lang w:val="en-US" w:eastAsia="zh-CN"/>
        </w:rPr>
      </w:pPr>
      <w:r>
        <w:rPr>
          <w:rFonts w:hint="eastAsia"/>
          <w:b/>
          <w:bCs/>
          <w:sz w:val="28"/>
          <w:szCs w:val="36"/>
          <w:lang w:val="en-US" w:eastAsia="zh-CN"/>
        </w:rPr>
        <w:t>活动一:青春专列绘制爱国蓝图</w:t>
      </w:r>
    </w:p>
    <w:p w14:paraId="7FB5B34F">
      <w:pPr>
        <w:ind w:firstLine="562" w:firstLineChars="200"/>
        <w:rPr>
          <w:rFonts w:hint="eastAsia"/>
          <w:sz w:val="28"/>
          <w:szCs w:val="36"/>
          <w:lang w:val="en-US" w:eastAsia="zh-CN"/>
        </w:rPr>
      </w:pPr>
      <w:r>
        <w:rPr>
          <w:rFonts w:hint="eastAsia"/>
          <w:b/>
          <w:bCs/>
          <w:sz w:val="28"/>
          <w:szCs w:val="36"/>
          <w:lang w:val="en-US" w:eastAsia="zh-CN"/>
        </w:rPr>
        <w:t>青春提案:</w:t>
      </w:r>
      <w:r>
        <w:rPr>
          <w:rFonts w:hint="eastAsia"/>
          <w:sz w:val="28"/>
          <w:szCs w:val="36"/>
          <w:lang w:val="en-US" w:eastAsia="zh-CN"/>
        </w:rPr>
        <w:t>习近平总书记号召补绘美丽中国，张鲁新用专业技术“补绘添笔”青藏铁路,还有很多人为国家建设“添砖加瓦”这趟青春专列，正等待着青年一代接过'接力画笔’!</w:t>
      </w:r>
    </w:p>
    <w:p w14:paraId="153A3023">
      <w:pPr>
        <w:rPr>
          <w:rFonts w:hint="eastAsia"/>
          <w:sz w:val="28"/>
          <w:szCs w:val="36"/>
          <w:lang w:val="en-US" w:eastAsia="zh-CN"/>
        </w:rPr>
      </w:pPr>
      <w:r>
        <w:drawing>
          <wp:inline distT="0" distB="0" distL="114300" distR="114300">
            <wp:extent cx="5266690" cy="2544445"/>
            <wp:effectExtent l="0" t="0" r="10160" b="825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1"/>
                    <a:stretch>
                      <a:fillRect/>
                    </a:stretch>
                  </pic:blipFill>
                  <pic:spPr>
                    <a:xfrm>
                      <a:off x="0" y="0"/>
                      <a:ext cx="5266690" cy="2544445"/>
                    </a:xfrm>
                    <a:prstGeom prst="rect">
                      <a:avLst/>
                    </a:prstGeom>
                    <a:noFill/>
                    <a:ln>
                      <a:noFill/>
                    </a:ln>
                  </pic:spPr>
                </pic:pic>
              </a:graphicData>
            </a:graphic>
          </wp:inline>
        </w:drawing>
      </w:r>
    </w:p>
    <w:p w14:paraId="5C8C4388">
      <w:pPr>
        <w:ind w:firstLine="562" w:firstLineChars="200"/>
        <w:rPr>
          <w:rFonts w:hint="eastAsia"/>
          <w:sz w:val="28"/>
          <w:szCs w:val="36"/>
          <w:lang w:val="en-US" w:eastAsia="zh-CN"/>
        </w:rPr>
      </w:pPr>
      <w:r>
        <w:rPr>
          <w:rFonts w:hint="eastAsia"/>
          <w:b/>
          <w:bCs/>
          <w:sz w:val="28"/>
          <w:szCs w:val="36"/>
          <w:lang w:val="en-US" w:eastAsia="zh-CN"/>
        </w:rPr>
        <w:t>青春专列小组</w:t>
      </w:r>
      <w:r>
        <w:rPr>
          <w:rFonts w:hint="eastAsia"/>
          <w:sz w:val="28"/>
          <w:szCs w:val="36"/>
          <w:lang w:val="en-US" w:eastAsia="zh-CN"/>
        </w:rPr>
        <w:t>从“家园同心站”“校园互助站”“社会共建站”三站中任选一个站点，从家园出发、经校园成长、向社会前行，肩负责任，赴家国之约。提案规划成长轨道微活动，书写《我的青春专列行动卡》，落实具体行动。</w:t>
      </w:r>
    </w:p>
    <w:p w14:paraId="26391123">
      <w:r>
        <w:drawing>
          <wp:inline distT="0" distB="0" distL="114300" distR="114300">
            <wp:extent cx="5270500" cy="1752600"/>
            <wp:effectExtent l="0" t="0" r="635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22"/>
                    <a:stretch>
                      <a:fillRect/>
                    </a:stretch>
                  </pic:blipFill>
                  <pic:spPr>
                    <a:xfrm>
                      <a:off x="0" y="0"/>
                      <a:ext cx="5270500" cy="1752600"/>
                    </a:xfrm>
                    <a:prstGeom prst="rect">
                      <a:avLst/>
                    </a:prstGeom>
                    <a:noFill/>
                    <a:ln>
                      <a:noFill/>
                    </a:ln>
                  </pic:spPr>
                </pic:pic>
              </a:graphicData>
            </a:graphic>
          </wp:inline>
        </w:drawing>
      </w:r>
    </w:p>
    <w:p w14:paraId="52BB93E8">
      <w:pPr>
        <w:rPr>
          <w:rFonts w:hint="eastAsia"/>
          <w:lang w:val="en-US" w:eastAsia="zh-CN"/>
        </w:rPr>
      </w:pPr>
      <w:r>
        <w:drawing>
          <wp:inline distT="0" distB="0" distL="114300" distR="114300">
            <wp:extent cx="5269865" cy="2202815"/>
            <wp:effectExtent l="0" t="0" r="6985" b="698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23"/>
                    <a:stretch>
                      <a:fillRect/>
                    </a:stretch>
                  </pic:blipFill>
                  <pic:spPr>
                    <a:xfrm>
                      <a:off x="0" y="0"/>
                      <a:ext cx="5269865" cy="2202815"/>
                    </a:xfrm>
                    <a:prstGeom prst="rect">
                      <a:avLst/>
                    </a:prstGeom>
                    <a:noFill/>
                    <a:ln>
                      <a:noFill/>
                    </a:ln>
                  </pic:spPr>
                </pic:pic>
              </a:graphicData>
            </a:graphic>
          </wp:inline>
        </w:drawing>
      </w:r>
    </w:p>
    <w:p w14:paraId="35BC13D3">
      <w:pPr>
        <w:ind w:firstLine="562" w:firstLineChars="200"/>
        <w:rPr>
          <w:rFonts w:hint="eastAsia"/>
          <w:sz w:val="28"/>
          <w:szCs w:val="36"/>
          <w:lang w:val="en-US" w:eastAsia="zh-CN"/>
        </w:rPr>
      </w:pPr>
      <w:r>
        <w:rPr>
          <w:rFonts w:hint="eastAsia"/>
          <w:b/>
          <w:bCs/>
          <w:sz w:val="28"/>
          <w:szCs w:val="36"/>
          <w:lang w:val="en-US" w:eastAsia="zh-CN"/>
        </w:rPr>
        <w:t>【小结】</w:t>
      </w:r>
      <w:r>
        <w:rPr>
          <w:rFonts w:hint="eastAsia"/>
          <w:sz w:val="28"/>
          <w:szCs w:val="36"/>
          <w:lang w:val="en-US" w:eastAsia="zh-CN"/>
        </w:rPr>
        <w:t>家是最小国，国是千万家。将爱国的信念转化为关爱身边人、规划个人发展、建设温暖集体的实际行动，并进一步延伸至服务社会，将无数个体的微小力量汇聚起来，便是推动国家发展的磅礴动力。</w:t>
      </w:r>
    </w:p>
    <w:p w14:paraId="5848B32E">
      <w:pPr>
        <w:ind w:firstLine="562" w:firstLineChars="200"/>
        <w:rPr>
          <w:rFonts w:hint="eastAsia"/>
          <w:b/>
          <w:bCs/>
          <w:sz w:val="28"/>
          <w:szCs w:val="36"/>
          <w:lang w:val="en-US" w:eastAsia="zh-CN"/>
        </w:rPr>
      </w:pPr>
      <w:r>
        <w:rPr>
          <w:rFonts w:hint="eastAsia"/>
          <w:b/>
          <w:bCs/>
          <w:sz w:val="28"/>
          <w:szCs w:val="36"/>
          <w:lang w:val="en-US" w:eastAsia="zh-CN"/>
        </w:rPr>
        <w:t>活动二: 青春轨道 共铺强国画卷</w:t>
      </w:r>
    </w:p>
    <w:p w14:paraId="67636BDB">
      <w:pPr>
        <w:ind w:firstLine="562" w:firstLineChars="200"/>
        <w:rPr>
          <w:rFonts w:hint="eastAsia"/>
          <w:sz w:val="28"/>
          <w:szCs w:val="36"/>
          <w:lang w:val="en-US" w:eastAsia="zh-CN"/>
        </w:rPr>
      </w:pPr>
      <w:r>
        <w:rPr>
          <w:rFonts w:hint="eastAsia"/>
          <w:b/>
          <w:bCs/>
          <w:sz w:val="28"/>
          <w:szCs w:val="36"/>
          <w:lang w:val="en-US" w:eastAsia="zh-CN"/>
        </w:rPr>
        <w:t>轨道宣言(模拟车站广播):</w:t>
      </w:r>
      <w:r>
        <w:rPr>
          <w:rFonts w:hint="eastAsia"/>
          <w:sz w:val="28"/>
          <w:szCs w:val="36"/>
          <w:lang w:val="en-US" w:eastAsia="zh-CN"/>
        </w:rPr>
        <w:t>“开往2035年的G2025次青春专列即将启程......</w:t>
      </w:r>
    </w:p>
    <w:p w14:paraId="5E1F5EBC">
      <w:pPr>
        <w:ind w:firstLine="560" w:firstLineChars="200"/>
        <w:jc w:val="left"/>
        <w:rPr>
          <w:rFonts w:hint="eastAsia"/>
          <w:sz w:val="28"/>
          <w:szCs w:val="36"/>
          <w:lang w:val="en-US" w:eastAsia="zh-CN"/>
        </w:rPr>
      </w:pPr>
      <w:r>
        <w:rPr>
          <w:rFonts w:hint="eastAsia"/>
          <w:sz w:val="28"/>
          <w:szCs w:val="36"/>
          <w:lang w:val="en-US" w:eastAsia="zh-CN"/>
        </w:rPr>
        <w:t>2035 年是国家基本实现社会主义现代化的重要年份，今日青年那时将成为国家发展的中坚力量。鼓励学生积极响应国家号召，将青春列车即将驶向祖国大地，以青春为笔，奔向祖国需要的地方,“补绘”强国画卷。</w:t>
      </w:r>
      <w:r>
        <w:rPr>
          <w:rFonts w:hint="eastAsia"/>
          <w:sz w:val="28"/>
          <w:szCs w:val="36"/>
          <w:lang w:val="en-US" w:eastAsia="zh-CN"/>
        </w:rPr>
        <w:drawing>
          <wp:inline distT="0" distB="0" distL="114300" distR="114300">
            <wp:extent cx="5271135" cy="892175"/>
            <wp:effectExtent l="0" t="0" r="5715" b="3175"/>
            <wp:docPr id="20" name="图片 20" descr="ScreenShot_2025-12-12_112013_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ScreenShot_2025-12-12_112013_856"/>
                    <pic:cNvPicPr>
                      <a:picLocks noChangeAspect="1"/>
                    </pic:cNvPicPr>
                  </pic:nvPicPr>
                  <pic:blipFill>
                    <a:blip r:embed="rId24"/>
                    <a:stretch>
                      <a:fillRect/>
                    </a:stretch>
                  </pic:blipFill>
                  <pic:spPr>
                    <a:xfrm>
                      <a:off x="0" y="0"/>
                      <a:ext cx="5271135" cy="892175"/>
                    </a:xfrm>
                    <a:prstGeom prst="rect">
                      <a:avLst/>
                    </a:prstGeom>
                  </pic:spPr>
                </pic:pic>
              </a:graphicData>
            </a:graphic>
          </wp:inline>
        </w:drawing>
      </w:r>
    </w:p>
    <w:p w14:paraId="45F894AE">
      <w:pPr>
        <w:ind w:firstLine="420" w:firstLineChars="200"/>
        <w:jc w:val="left"/>
        <w:rPr>
          <w:rFonts w:hint="eastAsia"/>
          <w:sz w:val="28"/>
          <w:szCs w:val="36"/>
          <w:lang w:val="en-US" w:eastAsia="zh-CN"/>
        </w:rPr>
      </w:pPr>
      <w:r>
        <w:drawing>
          <wp:anchor distT="0" distB="0" distL="114300" distR="114300" simplePos="0" relativeHeight="251666432" behindDoc="0" locked="0" layoutInCell="1" allowOverlap="1">
            <wp:simplePos x="0" y="0"/>
            <wp:positionH relativeFrom="column">
              <wp:posOffset>3628390</wp:posOffset>
            </wp:positionH>
            <wp:positionV relativeFrom="paragraph">
              <wp:posOffset>173990</wp:posOffset>
            </wp:positionV>
            <wp:extent cx="1708785" cy="1170305"/>
            <wp:effectExtent l="0" t="0" r="5715" b="10795"/>
            <wp:wrapSquare wrapText="bothSides"/>
            <wp:docPr id="21"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0"/>
                    <pic:cNvPicPr>
                      <a:picLocks noChangeAspect="1"/>
                    </pic:cNvPicPr>
                  </pic:nvPicPr>
                  <pic:blipFill>
                    <a:blip r:embed="rId25"/>
                    <a:stretch>
                      <a:fillRect/>
                    </a:stretch>
                  </pic:blipFill>
                  <pic:spPr>
                    <a:xfrm>
                      <a:off x="0" y="0"/>
                      <a:ext cx="1708785" cy="1170305"/>
                    </a:xfrm>
                    <a:prstGeom prst="rect">
                      <a:avLst/>
                    </a:prstGeom>
                    <a:noFill/>
                    <a:ln>
                      <a:noFill/>
                    </a:ln>
                  </pic:spPr>
                </pic:pic>
              </a:graphicData>
            </a:graphic>
          </wp:anchor>
        </w:drawing>
      </w:r>
      <w:r>
        <w:rPr>
          <w:rFonts w:hint="eastAsia"/>
          <w:b/>
          <w:bCs/>
          <w:sz w:val="28"/>
          <w:szCs w:val="36"/>
          <w:lang w:val="en-US" w:eastAsia="zh-CN"/>
        </w:rPr>
        <w:t>【小结】</w:t>
      </w:r>
      <w:r>
        <w:rPr>
          <w:rFonts w:hint="eastAsia"/>
          <w:sz w:val="28"/>
          <w:szCs w:val="36"/>
          <w:lang w:val="en-US" w:eastAsia="zh-CN"/>
        </w:rPr>
        <w:t>班会最终以“强国有我”的信念为纲，寄语同学们在认知家国、共情家国中，涵养“爱国自觉”坚定“护国自信”、践行“报国自强”，以十年磨剑之力，赴2035 之约，让青春的轨迹与民族复兴的征程同频共振(张贴板书)!</w:t>
      </w:r>
    </w:p>
    <w:p w14:paraId="365E3BD6">
      <w:pPr>
        <w:pBdr>
          <w:top w:val="single" w:color="auto" w:sz="4" w:space="0"/>
          <w:left w:val="single" w:color="auto" w:sz="4" w:space="0"/>
          <w:bottom w:val="single" w:color="auto" w:sz="4" w:space="0"/>
          <w:right w:val="single" w:color="auto" w:sz="4" w:space="0"/>
        </w:pBdr>
        <w:ind w:firstLine="562" w:firstLineChars="200"/>
        <w:jc w:val="left"/>
        <w:rPr>
          <w:rFonts w:hint="eastAsia"/>
          <w:sz w:val="28"/>
          <w:szCs w:val="36"/>
          <w:lang w:val="en-US" w:eastAsia="zh-CN"/>
        </w:rPr>
      </w:pPr>
      <w:r>
        <w:rPr>
          <w:rFonts w:hint="eastAsia"/>
          <w:b/>
          <w:bCs/>
          <w:sz w:val="28"/>
          <w:szCs w:val="36"/>
          <w:lang w:val="en-US" w:eastAsia="zh-CN"/>
        </w:rPr>
        <w:t>设计意图:</w:t>
      </w:r>
      <w:r>
        <w:rPr>
          <w:rFonts w:hint="eastAsia"/>
          <w:sz w:val="28"/>
          <w:szCs w:val="36"/>
          <w:lang w:val="en-US" w:eastAsia="zh-CN"/>
        </w:rPr>
        <w:t>此环节旨在引导高一学生自主探索多维爱国路径和方式，用集体的力量践行目标，将个人成长与国家发展紧密相连，响应国家号召以实际行动践行爱国主义。最后，在集体铿锵有力的誓言中班会课渐入尾声，让爱国精神在心中绽放，情感升华到最高点，此时无声胜有声。</w:t>
      </w:r>
    </w:p>
    <w:p w14:paraId="6E2FB56C">
      <w:pPr>
        <w:ind w:firstLine="562" w:firstLineChars="200"/>
        <w:jc w:val="left"/>
        <w:rPr>
          <w:rFonts w:hint="eastAsia"/>
          <w:b/>
          <w:bCs/>
          <w:sz w:val="28"/>
          <w:szCs w:val="36"/>
          <w:lang w:val="en-US" w:eastAsia="zh-CN"/>
        </w:rPr>
      </w:pPr>
      <w:r>
        <w:rPr>
          <w:rFonts w:hint="eastAsia"/>
          <w:b/>
          <w:bCs/>
          <w:sz w:val="28"/>
          <w:szCs w:val="36"/>
          <w:lang w:val="en-US" w:eastAsia="zh-CN"/>
        </w:rPr>
        <w:t>板书设计:</w:t>
      </w:r>
    </w:p>
    <w:p w14:paraId="5460E8A6">
      <w:pPr>
        <w:jc w:val="left"/>
        <w:rPr>
          <w:rFonts w:hint="eastAsia"/>
          <w:sz w:val="28"/>
          <w:szCs w:val="36"/>
          <w:lang w:val="en-US" w:eastAsia="zh-CN"/>
        </w:rPr>
      </w:pPr>
      <w:r>
        <w:drawing>
          <wp:inline distT="0" distB="0" distL="114300" distR="114300">
            <wp:extent cx="5273040" cy="2574290"/>
            <wp:effectExtent l="0" t="0" r="3810" b="16510"/>
            <wp:docPr id="22"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1"/>
                    <pic:cNvPicPr>
                      <a:picLocks noChangeAspect="1"/>
                    </pic:cNvPicPr>
                  </pic:nvPicPr>
                  <pic:blipFill>
                    <a:blip r:embed="rId26"/>
                    <a:stretch>
                      <a:fillRect/>
                    </a:stretch>
                  </pic:blipFill>
                  <pic:spPr>
                    <a:xfrm>
                      <a:off x="0" y="0"/>
                      <a:ext cx="5273040" cy="2574290"/>
                    </a:xfrm>
                    <a:prstGeom prst="rect">
                      <a:avLst/>
                    </a:prstGeom>
                    <a:noFill/>
                    <a:ln>
                      <a:noFill/>
                    </a:ln>
                  </pic:spPr>
                </pic:pic>
              </a:graphicData>
            </a:graphic>
          </wp:inline>
        </w:drawing>
      </w:r>
    </w:p>
    <w:p w14:paraId="06ED97E7">
      <w:pPr>
        <w:ind w:firstLine="562" w:firstLineChars="200"/>
        <w:jc w:val="left"/>
        <w:rPr>
          <w:rFonts w:hint="eastAsia"/>
          <w:b/>
          <w:bCs/>
          <w:sz w:val="28"/>
          <w:szCs w:val="36"/>
          <w:lang w:val="en-US" w:eastAsia="zh-CN"/>
        </w:rPr>
      </w:pPr>
      <w:r>
        <w:rPr>
          <w:rFonts w:hint="eastAsia"/>
          <w:b/>
          <w:bCs/>
          <w:sz w:val="28"/>
          <w:szCs w:val="36"/>
          <w:lang w:val="en-US" w:eastAsia="zh-CN"/>
        </w:rPr>
        <w:t>活动延伸:</w:t>
      </w:r>
    </w:p>
    <w:p w14:paraId="1A459209">
      <w:pPr>
        <w:ind w:firstLine="562" w:firstLineChars="200"/>
        <w:jc w:val="left"/>
        <w:rPr>
          <w:rFonts w:hint="eastAsia"/>
          <w:b/>
          <w:bCs/>
          <w:sz w:val="28"/>
          <w:szCs w:val="36"/>
          <w:lang w:val="en-US" w:eastAsia="zh-CN"/>
        </w:rPr>
      </w:pPr>
      <w:r>
        <w:rPr>
          <w:rFonts w:hint="eastAsia"/>
          <w:b/>
          <w:bCs/>
          <w:sz w:val="28"/>
          <w:szCs w:val="36"/>
          <w:lang w:val="en-US" w:eastAsia="zh-CN"/>
        </w:rPr>
        <w:t>1.“三代出行记忆”公众号展播</w:t>
      </w:r>
    </w:p>
    <w:p w14:paraId="554956A7">
      <w:pPr>
        <w:ind w:firstLine="560" w:firstLineChars="200"/>
        <w:jc w:val="left"/>
        <w:rPr>
          <w:rFonts w:hint="eastAsia"/>
          <w:sz w:val="28"/>
          <w:szCs w:val="36"/>
          <w:lang w:val="en-US" w:eastAsia="zh-CN"/>
        </w:rPr>
      </w:pPr>
      <w:r>
        <w:rPr>
          <w:rFonts w:hint="eastAsia"/>
          <w:sz w:val="28"/>
          <w:szCs w:val="36"/>
          <w:lang w:val="en-US" w:eastAsia="zh-CN"/>
        </w:rPr>
        <w:t>整理问卷中具有时代印记的故事，以“文字+老照片+学生手绘”等创新形式，在校园公众号或宣传栏开设专栏，让更多同学感受交通迭代中的家国温度。</w:t>
      </w:r>
    </w:p>
    <w:p w14:paraId="338C476B">
      <w:pPr>
        <w:ind w:firstLine="562" w:firstLineChars="200"/>
        <w:jc w:val="left"/>
        <w:rPr>
          <w:rFonts w:hint="eastAsia"/>
          <w:b/>
          <w:bCs/>
          <w:sz w:val="28"/>
          <w:szCs w:val="36"/>
          <w:lang w:val="en-US" w:eastAsia="zh-CN"/>
        </w:rPr>
      </w:pPr>
      <w:r>
        <w:rPr>
          <w:rFonts w:hint="eastAsia"/>
          <w:b/>
          <w:bCs/>
          <w:sz w:val="28"/>
          <w:szCs w:val="36"/>
          <w:lang w:val="en-US" w:eastAsia="zh-CN"/>
        </w:rPr>
        <w:t>2.“校园绿皮站”志愿服务岗</w:t>
      </w:r>
    </w:p>
    <w:p w14:paraId="5F69CBC0">
      <w:pPr>
        <w:ind w:firstLine="560" w:firstLineChars="200"/>
        <w:jc w:val="left"/>
        <w:rPr>
          <w:rFonts w:hint="eastAsia"/>
          <w:sz w:val="28"/>
          <w:szCs w:val="36"/>
          <w:lang w:val="en-US" w:eastAsia="zh-CN"/>
        </w:rPr>
      </w:pPr>
      <w:r>
        <w:rPr>
          <w:rFonts w:hint="eastAsia"/>
          <w:sz w:val="28"/>
          <w:szCs w:val="36"/>
          <w:lang w:val="en-US" w:eastAsia="zh-CN"/>
        </w:rPr>
        <w:t>发起为期 21天的实践挑战，学生可选择“校园互助”，(帮同学讲解难题、整理共享图书角)、“社区温暖”(教老人使用智能手机、协助社区整理旧物)等方式，每日在班级群上传1张行动照片+1句感悟，争当“最美践行者”，汇编行动故事。</w:t>
      </w:r>
    </w:p>
    <w:p w14:paraId="4276551B">
      <w:pPr>
        <w:ind w:firstLine="562" w:firstLineChars="200"/>
        <w:jc w:val="left"/>
        <w:rPr>
          <w:rFonts w:hint="eastAsia"/>
          <w:b/>
          <w:bCs/>
          <w:sz w:val="28"/>
          <w:szCs w:val="36"/>
          <w:lang w:val="en-US" w:eastAsia="zh-CN"/>
        </w:rPr>
      </w:pPr>
      <w:r>
        <w:rPr>
          <w:rFonts w:hint="eastAsia"/>
          <w:b/>
          <w:bCs/>
          <w:sz w:val="28"/>
          <w:szCs w:val="36"/>
          <w:lang w:val="en-US" w:eastAsia="zh-CN"/>
        </w:rPr>
        <w:t>3.高校“绿皮+”主题社团共建</w:t>
      </w:r>
    </w:p>
    <w:p w14:paraId="006E786F">
      <w:pPr>
        <w:ind w:firstLine="560" w:firstLineChars="200"/>
        <w:jc w:val="left"/>
        <w:rPr>
          <w:rFonts w:hint="eastAsia"/>
          <w:sz w:val="28"/>
          <w:szCs w:val="36"/>
          <w:lang w:val="en-US" w:eastAsia="zh-CN"/>
        </w:rPr>
      </w:pPr>
      <w:r>
        <w:rPr>
          <w:rFonts w:hint="eastAsia"/>
          <w:sz w:val="28"/>
          <w:szCs w:val="36"/>
          <w:lang w:val="en-US" w:eastAsia="zh-CN"/>
        </w:rPr>
        <w:t>整合高校资源，联动高校公益社团(如支教团、乡村振兴协会)，指导高中生开展“社会实践”“微公益创新大赛”，形成双向赋能的精神传承链条。</w:t>
      </w:r>
    </w:p>
    <w:p w14:paraId="1703CDDE">
      <w:pPr>
        <w:ind w:firstLine="562" w:firstLineChars="200"/>
        <w:jc w:val="left"/>
        <w:rPr>
          <w:rFonts w:hint="eastAsia"/>
          <w:b/>
          <w:bCs/>
          <w:sz w:val="28"/>
          <w:szCs w:val="36"/>
          <w:lang w:val="en-US" w:eastAsia="zh-CN"/>
        </w:rPr>
      </w:pPr>
      <w:r>
        <w:rPr>
          <w:rFonts w:hint="eastAsia"/>
          <w:b/>
          <w:bCs/>
          <w:sz w:val="28"/>
          <w:szCs w:val="36"/>
          <w:lang w:val="en-US" w:eastAsia="zh-CN"/>
        </w:rPr>
        <w:t>班会反思:</w:t>
      </w:r>
    </w:p>
    <w:p w14:paraId="64F85F03">
      <w:pPr>
        <w:ind w:firstLine="560" w:firstLineChars="200"/>
        <w:jc w:val="left"/>
        <w:rPr>
          <w:rFonts w:hint="eastAsia"/>
          <w:sz w:val="28"/>
          <w:szCs w:val="36"/>
          <w:lang w:val="en-US" w:eastAsia="zh-CN"/>
        </w:rPr>
      </w:pPr>
      <w:r>
        <w:rPr>
          <w:rFonts w:hint="eastAsia"/>
          <w:sz w:val="28"/>
          <w:szCs w:val="36"/>
          <w:lang w:val="en-US" w:eastAsia="zh-CN"/>
        </w:rPr>
        <w:t>本节班会从“学生困惑”实际需求出发，始终紧扣“个人成长轨迹与国家发展轨道同频共振”的核心立意。学生接受程度高，积极参与问卷讨论、小组互动等活动:课堂上思维碰撞激烈，例如:辩论国家需求与个人热爱的关系、分享小组青春列车成长规划，高效完成了课前预设设计。以下从认知、情感、行动三个核心维度，复盘班会成效与深化方向:</w:t>
      </w:r>
    </w:p>
    <w:p w14:paraId="5187BEA1">
      <w:pPr>
        <w:ind w:firstLine="562" w:firstLineChars="200"/>
        <w:jc w:val="left"/>
        <w:rPr>
          <w:rFonts w:hint="eastAsia"/>
          <w:b/>
          <w:bCs/>
          <w:sz w:val="28"/>
          <w:szCs w:val="36"/>
          <w:lang w:val="en-US" w:eastAsia="zh-CN"/>
        </w:rPr>
      </w:pPr>
      <w:r>
        <w:rPr>
          <w:rFonts w:hint="eastAsia"/>
          <w:b/>
          <w:bCs/>
          <w:sz w:val="28"/>
          <w:szCs w:val="36"/>
          <w:lang w:val="en-US" w:eastAsia="zh-CN"/>
        </w:rPr>
        <w:t>1.认知重塑:在新时代坐标中重识精神价值</w:t>
      </w:r>
    </w:p>
    <w:p w14:paraId="66C41AAF">
      <w:pPr>
        <w:ind w:firstLine="560" w:firstLineChars="200"/>
        <w:jc w:val="left"/>
        <w:rPr>
          <w:rFonts w:hint="eastAsia"/>
          <w:sz w:val="28"/>
          <w:szCs w:val="36"/>
          <w:lang w:val="en-US" w:eastAsia="zh-CN"/>
        </w:rPr>
      </w:pPr>
      <w:r>
        <w:rPr>
          <w:rFonts w:hint="eastAsia"/>
          <w:sz w:val="28"/>
          <w:szCs w:val="36"/>
          <w:lang w:val="en-US" w:eastAsia="zh-CN"/>
        </w:rPr>
        <w:t>班会前，部分学生对“绿皮火车”的认知停留在“速度慢、设施旧”的刻板印象，为打破这一认知偏差，班会设计了“光影寻迹 解码绿皮迭代”与“圆桌共议 淬炼奋斗精神”两个活动:了解绿皮火车的发展史犹如一部国家发展史;“慢”虽客观存在但不是停滞，而是国家发展的积淀，是人民爱国的体现，是大国守护的温情。通过班会活动，让学生学会在“快节奏”时代中，辩证看待“慢”的精神价值。绿皮火车所承载的“慢”精神，正是新时代所缺失而又极为珍贵的，它提醒着年轻一代在追求个人梦想与国家发展的道路上，不忘初心。</w:t>
      </w:r>
    </w:p>
    <w:p w14:paraId="1DF8F75E">
      <w:pPr>
        <w:ind w:firstLine="562" w:firstLineChars="200"/>
        <w:jc w:val="left"/>
        <w:rPr>
          <w:rFonts w:hint="eastAsia"/>
          <w:b/>
          <w:bCs/>
          <w:sz w:val="28"/>
          <w:szCs w:val="36"/>
          <w:lang w:val="en-US" w:eastAsia="zh-CN"/>
        </w:rPr>
      </w:pPr>
      <w:r>
        <w:rPr>
          <w:rFonts w:hint="eastAsia"/>
          <w:b/>
          <w:bCs/>
          <w:sz w:val="28"/>
          <w:szCs w:val="36"/>
          <w:lang w:val="en-US" w:eastAsia="zh-CN"/>
        </w:rPr>
        <w:t>2.情感升华:在历史纵深里厚植家国情怀</w:t>
      </w:r>
    </w:p>
    <w:p w14:paraId="56816E96">
      <w:pPr>
        <w:ind w:firstLine="560" w:firstLineChars="200"/>
        <w:jc w:val="left"/>
        <w:rPr>
          <w:rFonts w:hint="eastAsia"/>
          <w:sz w:val="28"/>
          <w:szCs w:val="36"/>
          <w:lang w:val="en-US" w:eastAsia="zh-CN"/>
        </w:rPr>
      </w:pPr>
      <w:r>
        <w:rPr>
          <w:rFonts w:hint="eastAsia"/>
          <w:sz w:val="28"/>
          <w:szCs w:val="36"/>
          <w:lang w:val="en-US" w:eastAsia="zh-CN"/>
        </w:rPr>
        <w:t>通过对“青藏铁路”和“公益慢火车”的深度了解，体会“个人付出与国家守护”的双向奔赴，学习冻土专家张鲁新的“国家发展与个人行动”的联结精神，让学生的情感“敬佩榜样”升华为“认同'与国家同频’的价值”，使爱国主义教育真正落地生根，学生明白--“爱国”不是抽象的情感，而是“国家有需时,个人敢担当”的具体行动。</w:t>
      </w:r>
    </w:p>
    <w:p w14:paraId="6F5E3748">
      <w:pPr>
        <w:ind w:firstLine="562" w:firstLineChars="200"/>
        <w:jc w:val="left"/>
        <w:rPr>
          <w:rFonts w:hint="eastAsia"/>
          <w:b/>
          <w:bCs/>
          <w:sz w:val="28"/>
          <w:szCs w:val="36"/>
          <w:lang w:val="en-US" w:eastAsia="zh-CN"/>
        </w:rPr>
      </w:pPr>
      <w:r>
        <w:rPr>
          <w:rFonts w:hint="eastAsia"/>
          <w:b/>
          <w:bCs/>
          <w:sz w:val="28"/>
          <w:szCs w:val="36"/>
          <w:lang w:val="en-US" w:eastAsia="zh-CN"/>
        </w:rPr>
        <w:t>3.行动指引:在知行合一中践行青春使命</w:t>
      </w:r>
    </w:p>
    <w:p w14:paraId="1AD72B4E">
      <w:pPr>
        <w:ind w:firstLine="560" w:firstLineChars="200"/>
        <w:jc w:val="left"/>
        <w:rPr>
          <w:rFonts w:hint="eastAsia"/>
          <w:b w:val="0"/>
          <w:bCs w:val="0"/>
          <w:sz w:val="28"/>
          <w:szCs w:val="36"/>
          <w:lang w:val="en-US" w:eastAsia="zh-CN"/>
        </w:rPr>
      </w:pPr>
      <w:r>
        <w:rPr>
          <w:rFonts w:hint="eastAsia"/>
          <w:b w:val="0"/>
          <w:bCs w:val="0"/>
          <w:sz w:val="28"/>
          <w:szCs w:val="36"/>
          <w:lang w:val="en-US" w:eastAsia="zh-CN"/>
        </w:rPr>
        <w:t>班会的最终目标，是让学生将认知与情感转化为具体行动。班会以设计“我的青春专列行动卡”形成闭环育人链，鼓励学生将爱国情怀内化于心、外化于行，为实现中华民族伟大复兴的中国梦贡献力量。</w:t>
      </w:r>
    </w:p>
    <w:p w14:paraId="24016A6B">
      <w:pPr>
        <w:ind w:firstLine="560" w:firstLineChars="200"/>
        <w:jc w:val="left"/>
        <w:rPr>
          <w:rFonts w:hint="eastAsia"/>
          <w:b w:val="0"/>
          <w:bCs w:val="0"/>
          <w:sz w:val="28"/>
          <w:szCs w:val="36"/>
          <w:lang w:val="en-US" w:eastAsia="zh-CN"/>
        </w:rPr>
      </w:pPr>
      <w:r>
        <w:rPr>
          <w:rFonts w:hint="eastAsia"/>
          <w:b w:val="0"/>
          <w:bCs w:val="0"/>
          <w:sz w:val="28"/>
          <w:szCs w:val="36"/>
          <w:lang w:val="en-US" w:eastAsia="zh-CN"/>
        </w:rPr>
        <w:t>但反思来看，行动指引仍有可深化之处:部分学生的行动蓝图聚焦“长远目标”，却忽略“当下小事”的落地性。后续可通过“研学实践+日常打卡”强化知行合一，将个人的成长融入国家发展的洪流之中，让班会精神真正融入学生的青春成长轨迹。</w:t>
      </w: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32DFEA">
    <w:pPr>
      <w:pStyle w:val="3"/>
    </w:pPr>
    <w:r>
      <w:rPr>
        <w:rFonts w:hint="eastAsia"/>
      </w:rPr>
      <w:t>如需高质量定制或其他教师资料，请加微信：506854943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8E71623"/>
    <w:rsid w:val="67BC3831"/>
    <w:rsid w:val="68E71623"/>
    <w:rsid w:val="71BE58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5094</Words>
  <Characters>5142</Characters>
  <Lines>0</Lines>
  <Paragraphs>0</Paragraphs>
  <TotalTime>101</TotalTime>
  <ScaleCrop>false</ScaleCrop>
  <LinksUpToDate>false</LinksUpToDate>
  <CharactersWithSpaces>5162</CharactersWithSpaces>
  <Application>WPS Office_12.1.0.24031_F1E327BC-269C-435d-A152-05C5408002CA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2025-12-12T01:45:00Z</dcterms:created>
  <dc:creator>灬凉城</dc:creator>
  <cp:lastModifiedBy>灬凉城</cp:lastModifiedBy>
  <dcterms:modified xsi:type="dcterms:W3CDTF">2025-12-19T02:07:02Z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2052-12.1.0.24031</vt:lpwstr>
  </property>
  <property fmtid="{D5CDD505-2E9C-101B-9397-08002B2CF9AE}" pid="3" name="ICV">
    <vt:lpwstr>687099B482AA4A38996B79AEB030C01B_13</vt:lpwstr>
  </property>
  <property fmtid="{D5CDD505-2E9C-101B-9397-08002B2CF9AE}" pid="4" name="KSOTemplateDocerSaveRecord">
    <vt:lpwstr>eyJoZGlkIjoiNmM0ZjU5ZmRkZjA1ZmQ4NjZhNzNjNWNmMDEyYmFiNzgiLCJ1c2VySWQiOiI0MTA5NDMwMzMifQ==</vt:lpwstr>
  </property>
</Properties>
</file>