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1.5.0 -->
  <w:body>
    <w:p>
      <w:pPr>
        <w:spacing w:before="0" w:after="0" w:line="970" w:lineRule="exact"/>
        <w:ind w:left="0" w:right="0" w:firstLine="0"/>
        <w:jc w:val="left"/>
        <w:rPr>
          <w:rFonts w:hAnsi="Calibri"/>
          <w:color w:val="000000"/>
          <w:sz w:val="96"/>
          <w:szCs w:val="22"/>
          <w:lang w:val="en-US" w:eastAsia="en-US" w:bidi="ar-SA"/>
        </w:rPr>
      </w:pPr>
      <w:bookmarkStart w:id="0" w:name="br1"/>
      <w:bookmarkEnd w:id="0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5" type="#_x0000_t75" style="width:597pt;height:843pt;margin-top:22.1pt;margin-left:-1pt;mso-position-horizontal-relative:page;mso-position-vertical-relative:page;position:absolute;z-index:-251658240">
            <v:imagedata r:id="rId4" o:title=""/>
          </v:shape>
        </w:pict>
      </w:r>
      <w:bookmarkStart w:id="1" w:name="br1_0"/>
      <w:bookmarkEnd w:id="1"/>
      <w:r>
        <w:rPr>
          <w:rFonts w:ascii="SimHei" w:hAnsi="SimHei" w:eastAsiaTheme="minorEastAsia" w:cs="SimHei"/>
          <w:color w:val="595C69"/>
          <w:spacing w:val="-22"/>
          <w:sz w:val="96"/>
          <w:szCs w:val="22"/>
          <w:lang w:val="en-US" w:eastAsia="en-US" w:bidi="ar-SA"/>
        </w:rPr>
        <w:t>将谣言一“网”打尽</w:t>
      </w:r>
    </w:p>
    <w:p>
      <w:pPr>
        <w:spacing w:before="1142" w:after="0" w:line="490" w:lineRule="exact"/>
        <w:ind w:left="1966" w:right="0" w:firstLine="0"/>
        <w:jc w:val="left"/>
        <w:rPr>
          <w:rFonts w:hAnsi="Calibri"/>
          <w:color w:val="000000"/>
          <w:sz w:val="48"/>
          <w:szCs w:val="22"/>
          <w:lang w:val="en-US" w:eastAsia="en-US" w:bidi="ar-SA"/>
        </w:rPr>
        <w:sectPr>
          <w:pgSz w:w="11900" w:h="16820"/>
          <w:pgMar w:top="5832" w:right="100" w:bottom="0" w:left="1747" w:header="720" w:footer="720" w:gutter="0"/>
          <w:pgNumType w:start="1"/>
          <w:cols w:sep="0" w:space="720"/>
          <w:docGrid w:linePitch="1"/>
        </w:sectPr>
      </w:pPr>
      <w:r>
        <w:rPr>
          <w:rFonts w:ascii="SimHei" w:hAnsi="SimHei" w:eastAsiaTheme="minorEastAsia" w:cs="SimHei"/>
          <w:color w:val="595C69"/>
          <w:spacing w:val="2"/>
          <w:sz w:val="48"/>
          <w:szCs w:val="22"/>
          <w:lang w:val="en-US" w:eastAsia="en-US" w:bidi="ar-SA"/>
        </w:rPr>
        <w:t>------高一年级公民道德主题班会</w:t>
      </w:r>
    </w:p>
    <w:p>
      <w:pPr>
        <w:spacing w:before="0" w:after="0" w:line="449" w:lineRule="exact"/>
        <w:ind w:left="2165" w:right="0" w:firstLine="0"/>
        <w:jc w:val="left"/>
        <w:rPr>
          <w:rFonts w:hAnsi="Calibri"/>
          <w:color w:val="000000"/>
          <w:sz w:val="44"/>
          <w:szCs w:val="22"/>
          <w:lang w:val="en-US" w:eastAsia="en-US" w:bidi="ar-SA"/>
        </w:rPr>
      </w:pPr>
      <w:bookmarkStart w:id="2" w:name="br1_1"/>
      <w:bookmarkEnd w:id="2"/>
      <w:r>
        <w:rPr>
          <w:noProof/>
        </w:rPr>
        <w:pict>
          <v:shape id="_x0000_s1026" type="#_x0000_t75" style="width:537.3pt;height:795.9pt;margin-top:22.1pt;margin-left:29pt;mso-position-horizontal-relative:page;mso-position-vertical-relative:page;position:absolute;z-index:-251657216">
            <v:imagedata r:id="rId5" o:title=""/>
          </v:shape>
        </w:pict>
      </w:r>
      <w:bookmarkStart w:id="3" w:name="br1_2"/>
      <w:bookmarkEnd w:id="3"/>
      <w:r>
        <w:rPr>
          <w:rFonts w:ascii="SimHei" w:hAnsi="SimHei" w:eastAsiaTheme="minorEastAsia" w:cs="SimHei"/>
          <w:color w:val="000000"/>
          <w:spacing w:val="2"/>
          <w:sz w:val="44"/>
          <w:szCs w:val="22"/>
          <w:lang w:val="en-US" w:eastAsia="en-US" w:bidi="ar-SA"/>
        </w:rPr>
        <w:t>将谣言一“网”打尽</w:t>
      </w:r>
    </w:p>
    <w:p>
      <w:pPr>
        <w:spacing w:before="294" w:after="0" w:line="291" w:lineRule="exact"/>
        <w:ind w:left="4085" w:right="0" w:firstLine="0"/>
        <w:jc w:val="left"/>
        <w:rPr>
          <w:rFonts w:hAnsi="Calibri"/>
          <w:color w:val="000000"/>
          <w:sz w:val="28"/>
          <w:szCs w:val="22"/>
          <w:lang w:val="en-US" w:eastAsia="en-US" w:bidi="ar-SA"/>
        </w:rPr>
      </w:pPr>
      <w:r>
        <w:rPr>
          <w:rFonts w:ascii="SimHei" w:hAnsi="SimHei" w:eastAsiaTheme="minorEastAsia" w:cs="SimHei"/>
          <w:color w:val="000000"/>
          <w:spacing w:val="1"/>
          <w:sz w:val="28"/>
          <w:szCs w:val="22"/>
          <w:lang w:val="en-US" w:eastAsia="en-US" w:bidi="ar-SA"/>
        </w:rPr>
        <w:t>------高一年级公民道德主题班会</w:t>
      </w:r>
    </w:p>
    <w:p>
      <w:pPr>
        <w:spacing w:before="374" w:after="0" w:line="291" w:lineRule="exact"/>
        <w:ind w:left="0" w:right="0" w:firstLine="0"/>
        <w:jc w:val="left"/>
        <w:rPr>
          <w:rFonts w:hAnsi="Calibri"/>
          <w:color w:val="000000"/>
          <w:sz w:val="28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1"/>
          <w:sz w:val="28"/>
          <w:szCs w:val="22"/>
          <w:lang w:val="en-US" w:eastAsia="en-US" w:bidi="ar-SA"/>
        </w:rPr>
        <w:t>【背景分析】</w:t>
      </w:r>
    </w:p>
    <w:p>
      <w:pPr>
        <w:spacing w:before="315" w:after="0" w:line="250" w:lineRule="exact"/>
        <w:ind w:left="48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3"/>
          <w:szCs w:val="22"/>
          <w:lang w:val="en-US" w:eastAsia="en-US" w:bidi="ar-SA"/>
        </w:rPr>
        <w:t>习近平总书记强调，国无德不兴，人无德不立。《新时代公民道德建设实施</w:t>
      </w:r>
    </w:p>
    <w:p>
      <w:pPr>
        <w:spacing w:before="218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纲要》明确指出了加强公民道德建设的重要性。公民道德是公民的道德规定性，</w:t>
      </w:r>
    </w:p>
    <w:p>
      <w:pPr>
        <w:spacing w:before="218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3"/>
          <w:szCs w:val="22"/>
          <w:lang w:val="en-US" w:eastAsia="en-US" w:bidi="ar-SA"/>
        </w:rPr>
        <w:t>是对公民这一社会主体身份的道德要求，即公民在社会公共生活中所应遵守的道</w:t>
      </w:r>
    </w:p>
    <w:p>
      <w:pPr>
        <w:spacing w:before="218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3"/>
          <w:szCs w:val="22"/>
          <w:lang w:val="en-US" w:eastAsia="en-US" w:bidi="ar-SA"/>
        </w:rPr>
        <w:t>德原则与规范。在互联网信息技术高速发展的今天，信息传播的媒介与途径也在</w:t>
      </w:r>
    </w:p>
    <w:p>
      <w:pPr>
        <w:spacing w:before="218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3"/>
          <w:szCs w:val="22"/>
          <w:lang w:val="en-US" w:eastAsia="en-US" w:bidi="ar-SA"/>
        </w:rPr>
        <w:t>不断更新，未经证实的事件便随意转发传播的现象也愈发严重。“不信谣、不传</w:t>
      </w:r>
    </w:p>
    <w:p>
      <w:pPr>
        <w:spacing w:before="218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3"/>
          <w:szCs w:val="22"/>
          <w:lang w:val="en-US" w:eastAsia="en-US" w:bidi="ar-SA"/>
        </w:rPr>
        <w:t>谣、不造谣”作为公民道德建设的重要一环，要求每一个公民都要自觉遵守法律</w:t>
      </w:r>
    </w:p>
    <w:p>
      <w:pPr>
        <w:spacing w:before="218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6"/>
          <w:szCs w:val="22"/>
          <w:lang w:val="en-US" w:eastAsia="en-US" w:bidi="ar-SA"/>
        </w:rPr>
        <w:t>法规，坚守道德准则，规范自身行为；发表言论时，要以事实为依据，独立思考，</w:t>
      </w:r>
    </w:p>
    <w:p>
      <w:pPr>
        <w:spacing w:before="218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明辨是非。</w:t>
      </w:r>
    </w:p>
    <w:p>
      <w:pPr>
        <w:spacing w:before="218" w:after="0" w:line="250" w:lineRule="exact"/>
        <w:ind w:left="48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3"/>
          <w:szCs w:val="22"/>
          <w:lang w:val="en-US" w:eastAsia="en-US" w:bidi="ar-SA"/>
        </w:rPr>
        <w:t>青少年正处于“拔节孕穗期”，需要正面教育与引导。纵观班级，近日班级</w:t>
      </w:r>
    </w:p>
    <w:p>
      <w:pPr>
        <w:spacing w:before="218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3"/>
          <w:szCs w:val="22"/>
          <w:lang w:val="en-US" w:eastAsia="en-US" w:bidi="ar-SA"/>
        </w:rPr>
        <w:t>出现了一些传播生活中、网络上不实消息的现象，影响了当事人的身心健康，扰</w:t>
      </w:r>
    </w:p>
    <w:p>
      <w:pPr>
        <w:spacing w:before="218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3"/>
          <w:szCs w:val="22"/>
          <w:lang w:val="en-US" w:eastAsia="en-US" w:bidi="ar-SA"/>
        </w:rPr>
        <w:t>乱了班级风气。因此在本班开展一节“不信谣、不传谣、不造谣”的公民道德主</w:t>
      </w:r>
    </w:p>
    <w:p>
      <w:pPr>
        <w:spacing w:before="218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3"/>
          <w:szCs w:val="22"/>
          <w:lang w:val="en-US" w:eastAsia="en-US" w:bidi="ar-SA"/>
        </w:rPr>
        <w:t>题班会，引导学生增强自身辨别是非的能力，提升学生公民道德素养是迫在眉睫</w:t>
      </w:r>
    </w:p>
    <w:p>
      <w:pPr>
        <w:spacing w:before="218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的。</w:t>
      </w:r>
    </w:p>
    <w:p>
      <w:pPr>
        <w:spacing w:before="276" w:after="0" w:line="291" w:lineRule="exact"/>
        <w:ind w:left="0" w:right="0" w:firstLine="0"/>
        <w:jc w:val="left"/>
        <w:rPr>
          <w:rFonts w:hAnsi="Calibri"/>
          <w:color w:val="000000"/>
          <w:sz w:val="28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1"/>
          <w:sz w:val="28"/>
          <w:szCs w:val="22"/>
          <w:lang w:val="en-US" w:eastAsia="en-US" w:bidi="ar-SA"/>
        </w:rPr>
        <w:t>【班会目标】</w:t>
      </w:r>
    </w:p>
    <w:p>
      <w:pPr>
        <w:spacing w:before="315" w:after="0" w:line="250" w:lineRule="exact"/>
        <w:ind w:left="48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Calibri" w:eastAsiaTheme="minorEastAsia" w:cstheme="minorBidi"/>
          <w:color w:val="000000"/>
          <w:spacing w:val="2"/>
          <w:szCs w:val="22"/>
          <w:lang w:val="en-US" w:eastAsia="en-US" w:bidi="ar-SA"/>
        </w:rPr>
        <w:t>1.</w:t>
      </w:r>
      <w:r>
        <w:rPr>
          <w:rFonts w:hAnsi="Calibri" w:eastAsiaTheme="minorEastAsia" w:cstheme="minorBidi"/>
          <w:color w:val="000000"/>
          <w:spacing w:val="55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认知目标：通过课前调查，明晰谣言就在我们身边以及谣言的危害，感</w:t>
      </w:r>
    </w:p>
    <w:p>
      <w:pPr>
        <w:spacing w:before="218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知远离谣言的重要性；并通过头脑风暴讨论总结谣言的特征。</w:t>
      </w:r>
    </w:p>
    <w:p>
      <w:pPr>
        <w:spacing w:before="218" w:after="0" w:line="250" w:lineRule="exact"/>
        <w:ind w:left="48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Calibri" w:eastAsiaTheme="minorEastAsia" w:cstheme="minorBidi"/>
          <w:color w:val="000000"/>
          <w:spacing w:val="2"/>
          <w:szCs w:val="22"/>
          <w:lang w:val="en-US" w:eastAsia="en-US" w:bidi="ar-SA"/>
        </w:rPr>
        <w:t>2.</w:t>
      </w:r>
      <w:r>
        <w:rPr>
          <w:rFonts w:hAnsi="Calibri" w:eastAsiaTheme="minorEastAsia" w:cstheme="minorBidi"/>
          <w:color w:val="000000"/>
          <w:spacing w:val="55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技能目标：通过情景模拟、新闻播报等真实体验，学生从个人、班级、</w:t>
      </w:r>
    </w:p>
    <w:p>
      <w:pPr>
        <w:spacing w:before="218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社会、国际层面提炼出应对谣言的态度方法。</w:t>
      </w:r>
    </w:p>
    <w:p>
      <w:pPr>
        <w:spacing w:before="218" w:after="0" w:line="250" w:lineRule="exact"/>
        <w:ind w:left="48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3.态度目标：通过解决班内存在未经证实的消息，以</w:t>
      </w:r>
      <w:r>
        <w:rPr>
          <w:rFonts w:hAnsi="Calibri" w:eastAsiaTheme="minorEastAsia" w:cstheme="minorBidi"/>
          <w:color w:val="000000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vlog、美篇、宣传海</w:t>
      </w:r>
    </w:p>
    <w:p>
      <w:pPr>
        <w:spacing w:before="218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3"/>
          <w:szCs w:val="22"/>
          <w:lang w:val="en-US" w:eastAsia="en-US" w:bidi="ar-SA"/>
        </w:rPr>
        <w:t>报的设计的方式，可以将“拒绝谣言，积极辟谣”内化于心、外化于行，并在生</w:t>
      </w:r>
    </w:p>
    <w:p>
      <w:pPr>
        <w:spacing w:before="218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活情境中拓展应用，不断提升公民道德素养。</w:t>
      </w:r>
    </w:p>
    <w:p>
      <w:pPr>
        <w:spacing w:before="274" w:after="0" w:line="291" w:lineRule="exact"/>
        <w:ind w:left="0" w:right="0" w:firstLine="0"/>
        <w:jc w:val="left"/>
        <w:rPr>
          <w:rFonts w:hAnsi="Calibri"/>
          <w:color w:val="000000"/>
          <w:sz w:val="28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1"/>
          <w:sz w:val="28"/>
          <w:szCs w:val="22"/>
          <w:lang w:val="en-US" w:eastAsia="en-US" w:bidi="ar-SA"/>
        </w:rPr>
        <w:t>【班会准备】</w:t>
      </w:r>
    </w:p>
    <w:p>
      <w:pPr>
        <w:spacing w:before="318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课前调查、《钢笔风波》视频拍摄剪辑、线团、锦囊、行动单等。</w:t>
      </w:r>
    </w:p>
    <w:p>
      <w:pPr>
        <w:spacing w:before="1182" w:after="0" w:line="190" w:lineRule="exact"/>
        <w:ind w:left="4106" w:right="0" w:firstLine="0"/>
        <w:jc w:val="left"/>
        <w:rPr>
          <w:rFonts w:hAnsi="Calibri"/>
          <w:color w:val="000000"/>
          <w:sz w:val="18"/>
          <w:szCs w:val="22"/>
          <w:lang w:val="en-US" w:eastAsia="en-US" w:bidi="ar-SA"/>
        </w:rPr>
        <w:sectPr>
          <w:pgSz w:w="11900" w:h="16820"/>
          <w:pgMar w:top="1514" w:right="100" w:bottom="0" w:left="1800" w:header="720" w:footer="720" w:gutter="0"/>
          <w:pgNumType w:start="1"/>
          <w:cols w:sep="0" w:space="720"/>
          <w:docGrid w:linePitch="1"/>
        </w:sectPr>
      </w:pPr>
      <w:r>
        <w:rPr>
          <w:rFonts w:ascii="Calibri" w:hAnsi="Calibri" w:eastAsiaTheme="minorEastAsia" w:cstheme="minorBidi"/>
          <w:color w:val="000000"/>
          <w:sz w:val="18"/>
          <w:szCs w:val="22"/>
          <w:lang w:val="en-US" w:eastAsia="en-US" w:bidi="ar-SA"/>
        </w:rPr>
        <w:t>1</w:t>
      </w:r>
    </w:p>
    <w:p>
      <w:pPr>
        <w:spacing w:before="0" w:after="0" w:line="291" w:lineRule="exact"/>
        <w:ind w:left="0" w:right="0" w:firstLine="0"/>
        <w:jc w:val="left"/>
        <w:rPr>
          <w:rFonts w:hAnsi="Calibri"/>
          <w:color w:val="000000"/>
          <w:sz w:val="28"/>
          <w:szCs w:val="22"/>
          <w:lang w:val="en-US" w:eastAsia="en-US" w:bidi="ar-SA"/>
        </w:rPr>
      </w:pPr>
      <w:bookmarkStart w:id="4" w:name="br1_3"/>
      <w:bookmarkEnd w:id="4"/>
      <w:r>
        <w:rPr>
          <w:noProof/>
        </w:rPr>
        <w:pict>
          <v:shape id="_x0000_s1027" type="#_x0000_t75" style="width:105pt;height:121.5pt;margin-top:229.55pt;margin-left:86.4pt;mso-position-horizontal-relative:page;mso-position-vertical-relative:page;position:absolute;z-index:-251615232">
            <v:imagedata r:id="rId6" o:title=""/>
          </v:shape>
        </w:pict>
      </w:r>
      <w:bookmarkStart w:id="5" w:name="br1_4"/>
      <w:bookmarkEnd w:id="5"/>
      <w:r>
        <w:rPr>
          <w:noProof/>
        </w:rPr>
        <w:pict>
          <v:shape id="_x0000_s1028" type="#_x0000_t75" style="width:162.45pt;height:121.8pt;margin-top:227.15pt;margin-left:196.9pt;mso-position-horizontal-relative:page;mso-position-vertical-relative:page;position:absolute;z-index:-251621376">
            <v:imagedata r:id="rId7" o:title=""/>
          </v:shape>
        </w:pict>
      </w:r>
      <w:r>
        <w:rPr>
          <w:noProof/>
        </w:rPr>
        <w:pict>
          <v:shape id="_x0000_s1029" type="#_x0000_t75" style="width:132.5pt;height:125.95pt;margin-top:225.2pt;margin-left:359.9pt;mso-position-horizontal-relative:page;mso-position-vertical-relative:page;position:absolute;z-index:-251627520">
            <v:imagedata r:id="rId8" o:title=""/>
          </v:shape>
        </w:pict>
      </w:r>
      <w:r>
        <w:rPr>
          <w:noProof/>
        </w:rPr>
        <w:pict>
          <v:shape id="_x0000_s1030" type="#_x0000_t75" style="width:417.3pt;height:69.4pt;margin-top:523.3pt;margin-left:89pt;mso-position-horizontal-relative:page;mso-position-vertical-relative:page;position:absolute;z-index:-251633664">
            <v:imagedata r:id="rId9" o:title=""/>
          </v:shape>
        </w:pict>
      </w:r>
      <w:r>
        <w:rPr>
          <w:noProof/>
        </w:rPr>
        <w:pict>
          <v:shape id="_x0000_s1031" type="#_x0000_t75" style="width:3pt;height:3pt;margin-top:-1pt;margin-left:-1pt;mso-position-horizontal-relative:page;mso-position-vertical-relative:page;position:absolute;z-index:-251640832">
            <v:imagedata r:id="rId10" o:title=""/>
          </v:shape>
        </w:pict>
      </w:r>
      <w:r>
        <w:rPr>
          <w:noProof/>
        </w:rPr>
        <w:pict>
          <v:shape id="_x0000_s1032" type="#_x0000_t75" style="width:39.95pt;height:17.2pt;margin-top:488.1pt;margin-left:136.8pt;mso-position-horizontal-relative:page;mso-position-vertical-relative:page;position:absolute;z-index:-251648000">
            <v:imagedata r:id="rId11" o:title=""/>
          </v:shape>
        </w:pict>
      </w:r>
      <w:r>
        <w:rPr>
          <w:noProof/>
        </w:rPr>
        <w:pict>
          <v:shape id="_x0000_s1033" type="#_x0000_t75" style="width:541.65pt;height:801pt;margin-top:22.1pt;margin-left:29pt;mso-position-horizontal-relative:page;mso-position-vertical-relative:page;position:absolute;z-index:-251656192">
            <v:imagedata r:id="rId12" o:title=""/>
          </v:shape>
        </w:pict>
      </w:r>
      <w:r>
        <w:rPr>
          <w:rFonts w:ascii="SimSun" w:hAnsi="SimSun" w:eastAsiaTheme="minorEastAsia" w:cs="SimSun"/>
          <w:color w:val="000000"/>
          <w:spacing w:val="1"/>
          <w:sz w:val="28"/>
          <w:szCs w:val="22"/>
          <w:lang w:val="en-US" w:eastAsia="en-US" w:bidi="ar-SA"/>
        </w:rPr>
        <w:t>【班会过程】</w:t>
      </w:r>
    </w:p>
    <w:p>
      <w:pPr>
        <w:spacing w:before="236" w:after="0" w:line="250" w:lineRule="exact"/>
        <w:ind w:left="2345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1"/>
          <w:szCs w:val="22"/>
          <w:lang w:val="en-US" w:eastAsia="en-US" w:bidi="ar-SA"/>
        </w:rPr>
        <w:t>导入：看图热身，感受谣言的产生</w:t>
      </w:r>
    </w:p>
    <w:p>
      <w:pPr>
        <w:spacing w:before="103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1"/>
          <w:szCs w:val="22"/>
          <w:lang w:val="en-US" w:eastAsia="en-US" w:bidi="ar-SA"/>
        </w:rPr>
        <w:t>热身活动：你看到了什么？</w:t>
      </w:r>
    </w:p>
    <w:p>
      <w:pPr>
        <w:spacing w:before="103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过程：逐一播放照片，学生说说自己看到了什么。</w:t>
      </w:r>
    </w:p>
    <w:p>
      <w:pPr>
        <w:spacing w:before="100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照片</w:t>
      </w:r>
      <w:r>
        <w:rPr>
          <w:rFonts w:hAnsi="Calibri" w:eastAsiaTheme="minorEastAsia" w:cstheme="minorBidi"/>
          <w:color w:val="000000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1：小帆和小然两个人的合影照片。</w:t>
      </w:r>
    </w:p>
    <w:p>
      <w:pPr>
        <w:spacing w:before="103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照片</w:t>
      </w:r>
      <w:r>
        <w:rPr>
          <w:rFonts w:hAnsi="Calibri" w:eastAsiaTheme="minorEastAsia" w:cstheme="minorBidi"/>
          <w:color w:val="000000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2：（照片放大后）原来旁边还有其他同学。</w:t>
      </w:r>
    </w:p>
    <w:p>
      <w:pPr>
        <w:spacing w:before="103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照片</w:t>
      </w:r>
      <w:r>
        <w:rPr>
          <w:rFonts w:hAnsi="Calibri" w:eastAsiaTheme="minorEastAsia" w:cstheme="minorBidi"/>
          <w:color w:val="000000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3：（从另外一个角度看）原来这是大家站在走廊上晚读的照片。</w:t>
      </w:r>
    </w:p>
    <w:p>
      <w:pPr>
        <w:spacing w:before="2990" w:after="0" w:line="250" w:lineRule="exact"/>
        <w:ind w:left="72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照片</w:t>
      </w:r>
      <w:r>
        <w:rPr>
          <w:rFonts w:hAnsi="Calibri" w:eastAsiaTheme="minorEastAsia" w:cstheme="minorBidi"/>
          <w:color w:val="000000"/>
          <w:szCs w:val="22"/>
          <w:lang w:val="en-US" w:eastAsia="en-US" w:bidi="ar-SA"/>
        </w:rPr>
        <w:t xml:space="preserve"> </w:t>
      </w:r>
      <w:r>
        <w:rPr>
          <w:rFonts w:ascii="SimSun" w:hAnsi="Calibri" w:eastAsiaTheme="minorEastAsia" w:cstheme="minorBidi"/>
          <w:color w:val="000000"/>
          <w:szCs w:val="22"/>
          <w:lang w:val="en-US" w:eastAsia="en-US" w:bidi="ar-SA"/>
        </w:rPr>
        <w:t>1</w:t>
      </w:r>
      <w:r>
        <w:rPr>
          <w:rFonts w:hAnsi="Calibri" w:eastAsiaTheme="minorEastAsia" w:cstheme="minorBidi"/>
          <w:color w:val="000000"/>
          <w:spacing w:val="1990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照片</w:t>
      </w:r>
      <w:r>
        <w:rPr>
          <w:rFonts w:hAnsi="Calibri" w:eastAsiaTheme="minorEastAsia" w:cstheme="minorBidi"/>
          <w:color w:val="000000"/>
          <w:spacing w:val="2"/>
          <w:szCs w:val="22"/>
          <w:lang w:val="en-US" w:eastAsia="en-US" w:bidi="ar-SA"/>
        </w:rPr>
        <w:t xml:space="preserve"> </w:t>
      </w:r>
      <w:r>
        <w:rPr>
          <w:rFonts w:ascii="SimSun" w:hAnsi="Calibri" w:eastAsiaTheme="minorEastAsia" w:cstheme="minorBidi"/>
          <w:color w:val="000000"/>
          <w:szCs w:val="22"/>
          <w:lang w:val="en-US" w:eastAsia="en-US" w:bidi="ar-SA"/>
        </w:rPr>
        <w:t>2</w:t>
      </w:r>
      <w:r>
        <w:rPr>
          <w:rFonts w:hAnsi="Calibri" w:eastAsiaTheme="minorEastAsia" w:cstheme="minorBidi"/>
          <w:color w:val="000000"/>
          <w:spacing w:val="2352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照片</w:t>
      </w:r>
      <w:r>
        <w:rPr>
          <w:rFonts w:hAnsi="Calibri" w:eastAsiaTheme="minorEastAsia" w:cstheme="minorBidi"/>
          <w:color w:val="000000"/>
          <w:szCs w:val="22"/>
          <w:lang w:val="en-US" w:eastAsia="en-US" w:bidi="ar-SA"/>
        </w:rPr>
        <w:t xml:space="preserve"> </w:t>
      </w:r>
      <w:r>
        <w:rPr>
          <w:rFonts w:ascii="SimSun" w:hAnsi="Calibri" w:eastAsiaTheme="minorEastAsia" w:cstheme="minorBidi"/>
          <w:color w:val="000000"/>
          <w:szCs w:val="22"/>
          <w:lang w:val="en-US" w:eastAsia="en-US" w:bidi="ar-SA"/>
        </w:rPr>
        <w:t>3</w:t>
      </w:r>
    </w:p>
    <w:p>
      <w:pPr>
        <w:spacing w:before="453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学生谈感受：通过这一组照片，你有什么收获？</w:t>
      </w:r>
    </w:p>
    <w:p>
      <w:pPr>
        <w:spacing w:before="103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总结:眼见不一定为实，要从多角度、思辨性地看待问题，不能凭借自己的主观</w:t>
      </w:r>
    </w:p>
    <w:p>
      <w:pPr>
        <w:spacing w:before="62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理解。</w:t>
      </w:r>
    </w:p>
    <w:p>
      <w:pPr>
        <w:spacing w:before="38" w:after="0" w:line="312" w:lineRule="exact"/>
        <w:ind w:left="0" w:right="1553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 xml:space="preserve">教师环节总结：每个人在传递信息时候都加上自己的主观理解，最终形成谣言。 </w:t>
      </w:r>
      <w:r>
        <w:rPr>
          <w:rFonts w:ascii="SimSun" w:hAnsi="SimSun" w:eastAsiaTheme="minorEastAsia" w:cs="SimSun"/>
          <w:color w:val="000000"/>
          <w:spacing w:val="-3"/>
          <w:szCs w:val="22"/>
          <w:lang w:val="en-US" w:eastAsia="en-US" w:bidi="ar-SA"/>
        </w:rPr>
        <w:t>就像一根根线，缠成了线团。随着传递的人越来越多，这个线团越缠越大，真相</w:t>
      </w:r>
      <w:r>
        <w:rPr>
          <w:rFonts w:ascii="SimSun" w:hAnsi="SimSun" w:eastAsiaTheme="minorEastAsia" w:cs="SimSun"/>
          <w:color w:val="000000"/>
          <w:spacing w:val="-3"/>
          <w:szCs w:val="22"/>
          <w:lang w:val="en-US" w:eastAsia="en-US" w:bidi="ar-SA"/>
        </w:rPr>
        <w:cr/>
      </w: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最终被掩盖。</w:t>
      </w:r>
    </w:p>
    <w:p>
      <w:pPr>
        <w:spacing w:before="103" w:after="0" w:line="250" w:lineRule="exact"/>
        <w:ind w:left="1865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1"/>
          <w:szCs w:val="22"/>
          <w:lang w:val="en-US" w:eastAsia="en-US" w:bidi="ar-SA"/>
        </w:rPr>
        <w:t>谣言形成的过程（每个小组得到一个线团）</w:t>
      </w:r>
    </w:p>
    <w:p>
      <w:pPr>
        <w:spacing w:before="103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1"/>
          <w:szCs w:val="22"/>
          <w:lang w:val="en-US" w:eastAsia="en-US" w:bidi="ar-SA"/>
        </w:rPr>
        <w:t>引出课题：将谣言一“网”打尽</w:t>
      </w:r>
      <w:r>
        <w:rPr>
          <w:rFonts w:hAnsi="Calibri" w:eastAsiaTheme="minorEastAsia" w:cstheme="minorBidi"/>
          <w:color w:val="000000"/>
          <w:spacing w:val="59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（板书）</w:t>
      </w:r>
    </w:p>
    <w:p>
      <w:pPr>
        <w:spacing w:before="100" w:after="0" w:line="250" w:lineRule="exact"/>
        <w:ind w:left="480" w:right="0" w:firstLine="0"/>
        <w:jc w:val="left"/>
        <w:rPr>
          <w:rFonts w:hAnsi="Calibri"/>
          <w:color w:val="000000"/>
          <w:sz w:val="22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1"/>
          <w:szCs w:val="22"/>
          <w:lang w:val="en-US" w:eastAsia="en-US" w:bidi="ar-SA"/>
        </w:rPr>
        <w:t>【设计意图】</w:t>
      </w:r>
      <w:r>
        <w:rPr>
          <w:rFonts w:ascii="KaiTi" w:hAnsi="KaiTi" w:eastAsiaTheme="minorEastAsia" w:cs="KaiTi"/>
          <w:color w:val="000000"/>
          <w:spacing w:val="-2"/>
          <w:sz w:val="22"/>
          <w:szCs w:val="22"/>
          <w:lang w:val="en-US" w:eastAsia="en-US" w:bidi="ar-SA"/>
        </w:rPr>
        <w:t>通过热身活动“你看到了什么”，通过照片</w:t>
      </w:r>
      <w:r>
        <w:rPr>
          <w:rFonts w:hAnsi="Calibri" w:eastAsiaTheme="minorEastAsia" w:cstheme="minorBidi"/>
          <w:color w:val="000000"/>
          <w:sz w:val="22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z w:val="22"/>
          <w:szCs w:val="22"/>
          <w:lang w:val="en-US" w:eastAsia="en-US" w:bidi="ar-SA"/>
        </w:rPr>
        <w:t>1</w:t>
      </w:r>
      <w:r>
        <w:rPr>
          <w:rFonts w:hAnsi="Calibri" w:eastAsiaTheme="minorEastAsia" w:cstheme="minorBidi"/>
          <w:color w:val="000000"/>
          <w:spacing w:val="1"/>
          <w:sz w:val="22"/>
          <w:szCs w:val="22"/>
          <w:lang w:val="en-US" w:eastAsia="en-US" w:bidi="ar-SA"/>
        </w:rPr>
        <w:t xml:space="preserve"> </w:t>
      </w:r>
      <w:r>
        <w:rPr>
          <w:rFonts w:ascii="KaiTi" w:hAnsi="KaiTi" w:eastAsiaTheme="minorEastAsia" w:cs="KaiTi"/>
          <w:color w:val="000000"/>
          <w:sz w:val="22"/>
          <w:szCs w:val="22"/>
          <w:lang w:val="en-US" w:eastAsia="en-US" w:bidi="ar-SA"/>
        </w:rPr>
        <w:t>和</w:t>
      </w:r>
      <w:r>
        <w:rPr>
          <w:rFonts w:hAnsi="Calibri" w:eastAsiaTheme="minorEastAsia" w:cstheme="minorBidi"/>
          <w:color w:val="000000"/>
          <w:spacing w:val="1"/>
          <w:sz w:val="22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z w:val="22"/>
          <w:szCs w:val="22"/>
          <w:lang w:val="en-US" w:eastAsia="en-US" w:bidi="ar-SA"/>
        </w:rPr>
        <w:t>2</w:t>
      </w:r>
      <w:r>
        <w:rPr>
          <w:rFonts w:hAnsi="Calibri" w:eastAsiaTheme="minorEastAsia" w:cstheme="minorBidi"/>
          <w:color w:val="000000"/>
          <w:spacing w:val="53"/>
          <w:sz w:val="22"/>
          <w:szCs w:val="22"/>
          <w:lang w:val="en-US" w:eastAsia="en-US" w:bidi="ar-SA"/>
        </w:rPr>
        <w:t xml:space="preserve"> </w:t>
      </w:r>
      <w:r>
        <w:rPr>
          <w:rFonts w:ascii="KaiTi" w:hAnsi="KaiTi" w:eastAsiaTheme="minorEastAsia" w:cs="KaiTi"/>
          <w:color w:val="000000"/>
          <w:spacing w:val="-2"/>
          <w:sz w:val="22"/>
          <w:szCs w:val="22"/>
          <w:lang w:val="en-US" w:eastAsia="en-US" w:bidi="ar-SA"/>
        </w:rPr>
        <w:t>的对比，学生可</w:t>
      </w:r>
    </w:p>
    <w:p>
      <w:pPr>
        <w:spacing w:before="74" w:after="0" w:line="231" w:lineRule="exact"/>
        <w:ind w:left="0" w:right="0" w:firstLine="0"/>
        <w:jc w:val="left"/>
        <w:rPr>
          <w:rFonts w:hAnsi="Calibri"/>
          <w:color w:val="000000"/>
          <w:sz w:val="22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pacing w:val="-1"/>
          <w:sz w:val="22"/>
          <w:szCs w:val="22"/>
          <w:lang w:val="en-US" w:eastAsia="en-US" w:bidi="ar-SA"/>
        </w:rPr>
        <w:t>以直观感受到眼睛看到的不一定是真的。通过图片</w:t>
      </w:r>
      <w:r>
        <w:rPr>
          <w:rFonts w:hAnsi="Calibri" w:eastAsiaTheme="minorEastAsia" w:cstheme="minorBidi"/>
          <w:color w:val="000000"/>
          <w:sz w:val="22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z w:val="22"/>
          <w:szCs w:val="22"/>
          <w:lang w:val="en-US" w:eastAsia="en-US" w:bidi="ar-SA"/>
        </w:rPr>
        <w:t>2</w:t>
      </w:r>
      <w:r>
        <w:rPr>
          <w:rFonts w:hAnsi="Calibri" w:eastAsiaTheme="minorEastAsia" w:cstheme="minorBidi"/>
          <w:color w:val="000000"/>
          <w:spacing w:val="1"/>
          <w:sz w:val="22"/>
          <w:szCs w:val="22"/>
          <w:lang w:val="en-US" w:eastAsia="en-US" w:bidi="ar-SA"/>
        </w:rPr>
        <w:t xml:space="preserve"> </w:t>
      </w:r>
      <w:r>
        <w:rPr>
          <w:rFonts w:ascii="KaiTi" w:hAnsi="KaiTi" w:eastAsiaTheme="minorEastAsia" w:cs="KaiTi"/>
          <w:color w:val="000000"/>
          <w:sz w:val="22"/>
          <w:szCs w:val="22"/>
          <w:lang w:val="en-US" w:eastAsia="en-US" w:bidi="ar-SA"/>
        </w:rPr>
        <w:t>和</w:t>
      </w:r>
      <w:r>
        <w:rPr>
          <w:rFonts w:hAnsi="Calibri" w:eastAsiaTheme="minorEastAsia" w:cstheme="minorBidi"/>
          <w:color w:val="000000"/>
          <w:spacing w:val="1"/>
          <w:sz w:val="22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z w:val="22"/>
          <w:szCs w:val="22"/>
          <w:lang w:val="en-US" w:eastAsia="en-US" w:bidi="ar-SA"/>
        </w:rPr>
        <w:t>3</w:t>
      </w:r>
      <w:r>
        <w:rPr>
          <w:rFonts w:hAnsi="Calibri" w:eastAsiaTheme="minorEastAsia" w:cstheme="minorBidi"/>
          <w:color w:val="000000"/>
          <w:spacing w:val="-2"/>
          <w:sz w:val="22"/>
          <w:szCs w:val="22"/>
          <w:lang w:val="en-US" w:eastAsia="en-US" w:bidi="ar-SA"/>
        </w:rPr>
        <w:t xml:space="preserve"> </w:t>
      </w:r>
      <w:r>
        <w:rPr>
          <w:rFonts w:ascii="KaiTi" w:hAnsi="KaiTi" w:eastAsiaTheme="minorEastAsia" w:cs="KaiTi"/>
          <w:color w:val="000000"/>
          <w:spacing w:val="-2"/>
          <w:sz w:val="22"/>
          <w:szCs w:val="22"/>
          <w:lang w:val="en-US" w:eastAsia="en-US" w:bidi="ar-SA"/>
        </w:rPr>
        <w:t>的对比，学生可以明白要从多</w:t>
      </w:r>
    </w:p>
    <w:p>
      <w:pPr>
        <w:spacing w:before="81" w:after="0" w:line="231" w:lineRule="exact"/>
        <w:ind w:left="0" w:right="0" w:firstLine="0"/>
        <w:jc w:val="left"/>
        <w:rPr>
          <w:rFonts w:hAnsi="Calibri"/>
          <w:color w:val="000000"/>
          <w:sz w:val="22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pacing w:val="-7"/>
          <w:sz w:val="22"/>
          <w:szCs w:val="22"/>
          <w:lang w:val="en-US" w:eastAsia="en-US" w:bidi="ar-SA"/>
        </w:rPr>
        <w:t>角度去看待问题。同时，每个小组得到一个线团，里面包裹着真相的纸团，整节课以“拆</w:t>
      </w:r>
    </w:p>
    <w:p>
      <w:pPr>
        <w:spacing w:before="81" w:after="0" w:line="231" w:lineRule="exact"/>
        <w:ind w:left="0" w:right="0" w:firstLine="0"/>
        <w:jc w:val="left"/>
        <w:rPr>
          <w:rFonts w:hAnsi="Calibri"/>
          <w:color w:val="000000"/>
          <w:sz w:val="22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z w:val="22"/>
          <w:szCs w:val="22"/>
          <w:lang w:val="en-US" w:eastAsia="en-US" w:bidi="ar-SA"/>
        </w:rPr>
        <w:t>线-建网”贯穿：不断解开线团的过程，就是破除谣言，寻找真相的过程。</w:t>
      </w:r>
    </w:p>
    <w:p>
      <w:pPr>
        <w:spacing w:before="287" w:after="0" w:line="329" w:lineRule="exact"/>
        <w:ind w:left="1584" w:right="0" w:firstLine="0"/>
        <w:jc w:val="left"/>
        <w:rPr>
          <w:rFonts w:hAnsi="Calibri"/>
          <w:color w:val="000000"/>
          <w:sz w:val="32"/>
          <w:szCs w:val="22"/>
          <w:lang w:val="en-US" w:eastAsia="en-US" w:bidi="ar-SA"/>
        </w:rPr>
      </w:pPr>
      <w:r>
        <w:rPr>
          <w:rFonts w:ascii="SimHei" w:hAnsi="SimHei" w:eastAsiaTheme="minorEastAsia" w:cs="SimHei"/>
          <w:color w:val="000000"/>
          <w:spacing w:val="1"/>
          <w:sz w:val="32"/>
          <w:szCs w:val="22"/>
          <w:lang w:val="en-US" w:eastAsia="en-US" w:bidi="ar-SA"/>
        </w:rPr>
        <w:t>环节一：调查讨论，谣言止于“知”</w:t>
      </w:r>
    </w:p>
    <w:p>
      <w:pPr>
        <w:spacing w:before="219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Cs w:val="22"/>
          <w:u w:val="single"/>
          <w:lang w:val="en-US" w:eastAsia="en-US" w:bidi="ar-SA"/>
        </w:rPr>
        <w:t>活动</w:t>
      </w:r>
      <w:r>
        <w:rPr>
          <w:rFonts w:hAnsi="Calibri" w:eastAsiaTheme="minorEastAsia" w:cstheme="minorBidi"/>
          <w:color w:val="000000"/>
          <w:szCs w:val="22"/>
          <w:u w:val="single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pacing w:val="1"/>
          <w:szCs w:val="22"/>
          <w:u w:val="single"/>
          <w:lang w:val="en-US" w:eastAsia="en-US" w:bidi="ar-SA"/>
        </w:rPr>
        <w:t>1：课前调查呈现</w:t>
      </w:r>
    </w:p>
    <w:p>
      <w:pPr>
        <w:spacing w:before="100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呈现班级调查结果。（以图表和文字呈现）</w:t>
      </w:r>
    </w:p>
    <w:p>
      <w:pPr>
        <w:spacing w:before="103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  <w:sectPr>
          <w:pgSz w:w="11900" w:h="16820"/>
          <w:pgMar w:top="1594" w:right="100" w:bottom="0" w:left="1800" w:header="720" w:footer="720" w:gutter="0"/>
          <w:pgNumType w:start="1"/>
          <w:cols w:sep="0" w:space="720"/>
          <w:docGrid w:linePitch="1"/>
        </w:sectPr>
      </w:pPr>
      <w:r>
        <w:rPr>
          <w:rFonts w:ascii="SimSun" w:hAnsi="SimSun" w:eastAsiaTheme="minorEastAsia" w:cs="SimSun"/>
          <w:color w:val="000000"/>
          <w:spacing w:val="1"/>
          <w:szCs w:val="22"/>
          <w:lang w:val="en-US" w:eastAsia="en-US" w:bidi="ar-SA"/>
        </w:rPr>
        <w:t>1.课前调查结果（1）</w:t>
      </w:r>
    </w:p>
    <w:p>
      <w:pPr>
        <w:spacing w:before="0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bookmarkStart w:id="6" w:name="br1_5"/>
      <w:bookmarkEnd w:id="6"/>
      <w:r>
        <w:rPr>
          <w:noProof/>
        </w:rPr>
        <w:pict>
          <v:shape id="_x0000_s1034" type="#_x0000_t75" style="width:407.5pt;height:168pt;margin-top:142pt;margin-left:91.4pt;mso-position-horizontal-relative:page;mso-position-vertical-relative:page;position:absolute;z-index:-251620352">
            <v:imagedata r:id="rId13" o:title=""/>
          </v:shape>
        </w:pict>
      </w:r>
      <w:bookmarkStart w:id="7" w:name="br1_6"/>
      <w:bookmarkEnd w:id="7"/>
      <w:r>
        <w:rPr>
          <w:noProof/>
        </w:rPr>
        <w:pict>
          <v:shape id="_x0000_s1035" type="#_x0000_t75" style="width:118.4pt;height:2.6pt;margin-top:428.9pt;margin-left:89pt;mso-position-horizontal-relative:page;mso-position-vertical-relative:page;position:absolute;z-index:-251626496">
            <v:imagedata r:id="rId14" o:title=""/>
          </v:shape>
        </w:pict>
      </w:r>
      <w:r>
        <w:rPr>
          <w:noProof/>
        </w:rPr>
        <w:pict>
          <v:shape id="_x0000_s1036" type="#_x0000_t75" style="width:213.85pt;height:201.85pt;margin-top:476.75pt;margin-left:82.8pt;mso-position-horizontal-relative:page;mso-position-vertical-relative:page;position:absolute;z-index:-251632640">
            <v:imagedata r:id="rId15" o:title=""/>
          </v:shape>
        </w:pict>
      </w:r>
      <w:r>
        <w:rPr>
          <w:noProof/>
        </w:rPr>
        <w:pict>
          <v:shape id="_x0000_s1037" type="#_x0000_t75" style="width:204.4pt;height:198.9pt;margin-top:477.5pt;margin-left:300.4pt;mso-position-horizontal-relative:page;mso-position-vertical-relative:page;position:absolute;z-index:-251639808">
            <v:imagedata r:id="rId16" o:title=""/>
          </v:shape>
        </w:pict>
      </w:r>
      <w:r>
        <w:rPr>
          <w:noProof/>
        </w:rPr>
        <w:pict>
          <v:shape id="_x0000_s1038" type="#_x0000_t75" style="width:14.85pt;height:21pt;margin-top:414pt;margin-left:70.65pt;mso-position-horizontal-relative:page;mso-position-vertical-relative:page;position:absolute;z-index:-251646976">
            <v:imagedata r:id="rId17" o:title=""/>
          </v:shape>
        </w:pict>
      </w:r>
      <w:r>
        <w:rPr>
          <w:noProof/>
        </w:rPr>
        <w:pict>
          <v:shape id="_x0000_s1039" type="#_x0000_t75" style="width:537.3pt;height:795.9pt;margin-top:22.1pt;margin-left:29pt;mso-position-horizontal-relative:page;mso-position-vertical-relative:page;position:absolute;z-index:-251655168">
            <v:imagedata r:id="rId18" o:title=""/>
          </v:shape>
        </w:pict>
      </w: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提问：从调查结果中，你有什么发现？</w:t>
      </w:r>
    </w:p>
    <w:p>
      <w:pPr>
        <w:spacing w:before="38" w:after="0" w:line="312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1"/>
          <w:szCs w:val="22"/>
          <w:lang w:val="en-US" w:eastAsia="en-US" w:bidi="ar-SA"/>
        </w:rPr>
        <w:t>学生可能的回答:谣言就在我们身边，我们不经意间也成了谣言的传播者，并会</w:t>
      </w:r>
      <w:r>
        <w:rPr>
          <w:rFonts w:ascii="SimSun" w:hAnsi="SimSun" w:eastAsiaTheme="minorEastAsia" w:cs="SimSun"/>
          <w:color w:val="000000"/>
          <w:spacing w:val="1"/>
          <w:szCs w:val="22"/>
          <w:lang w:val="en-US" w:eastAsia="en-US" w:bidi="ar-SA"/>
        </w:rPr>
        <w:cr/>
      </w: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给人带来困扰。</w:t>
      </w:r>
    </w:p>
    <w:p>
      <w:pPr>
        <w:spacing w:before="103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1"/>
          <w:szCs w:val="22"/>
          <w:lang w:val="en-US" w:eastAsia="en-US" w:bidi="ar-SA"/>
        </w:rPr>
        <w:t>2.课前调查结果（2）：（主要体现谣言的危害）</w:t>
      </w:r>
    </w:p>
    <w:p>
      <w:pPr>
        <w:spacing w:before="3573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提问：你看完调查结果有什么感受？</w:t>
      </w:r>
    </w:p>
    <w:p>
      <w:pPr>
        <w:spacing w:before="103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学生可能的回答：原来谣言会给我们带来很大的伤害。</w:t>
      </w:r>
    </w:p>
    <w:p>
      <w:pPr>
        <w:spacing w:before="103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1"/>
          <w:szCs w:val="22"/>
          <w:lang w:val="en-US" w:eastAsia="en-US" w:bidi="ar-SA"/>
        </w:rPr>
        <w:t>3.屏显社会上的谣言带来的一些严重危害。</w:t>
      </w:r>
    </w:p>
    <w:p>
      <w:pPr>
        <w:spacing w:before="38" w:after="0" w:line="312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3"/>
          <w:szCs w:val="22"/>
          <w:lang w:val="en-US" w:eastAsia="en-US" w:bidi="ar-SA"/>
        </w:rPr>
        <w:t>总结：谣言对传谣者、造谣者、周边的人都会带来严重的伤害；可能还会影响班</w:t>
      </w:r>
      <w:r>
        <w:rPr>
          <w:rFonts w:ascii="SimSun" w:hAnsi="SimSun" w:eastAsiaTheme="minorEastAsia" w:cs="SimSun"/>
          <w:color w:val="000000"/>
          <w:spacing w:val="-3"/>
          <w:szCs w:val="22"/>
          <w:lang w:val="en-US" w:eastAsia="en-US" w:bidi="ar-SA"/>
        </w:rPr>
        <w:cr/>
      </w: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级氛围，重则扰乱社会秩序。</w:t>
      </w:r>
    </w:p>
    <w:p>
      <w:pPr>
        <w:spacing w:before="456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活动</w:t>
      </w:r>
      <w:r>
        <w:rPr>
          <w:rFonts w:hAnsi="Calibri" w:eastAsiaTheme="minorEastAsia" w:cstheme="minorBidi"/>
          <w:color w:val="000000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pacing w:val="1"/>
          <w:szCs w:val="22"/>
          <w:lang w:val="en-US" w:eastAsia="en-US" w:bidi="ar-SA"/>
        </w:rPr>
        <w:t>2：辨析谣言特征</w:t>
      </w:r>
    </w:p>
    <w:p>
      <w:pPr>
        <w:spacing w:before="100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222222"/>
          <w:spacing w:val="14"/>
          <w:szCs w:val="22"/>
          <w:lang w:val="en-US" w:eastAsia="en-US" w:bidi="ar-SA"/>
        </w:rPr>
        <w:t>呈现：</w:t>
      </w:r>
      <w:r>
        <w:rPr>
          <w:rFonts w:ascii="SimSun" w:hAnsi="SimSun" w:eastAsiaTheme="minorEastAsia" w:cs="SimSun"/>
          <w:color w:val="000000"/>
          <w:spacing w:val="3"/>
          <w:szCs w:val="22"/>
          <w:lang w:val="en-US" w:eastAsia="en-US" w:bidi="ar-SA"/>
        </w:rPr>
        <w:t>班级前问卷调查主观题部分（你都听过哪些具体的谣言），以及近期网</w:t>
      </w:r>
    </w:p>
    <w:p>
      <w:pPr>
        <w:spacing w:before="62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络、生活中的几大谣言</w:t>
      </w:r>
    </w:p>
    <w:p>
      <w:pPr>
        <w:spacing w:before="457" w:after="0" w:line="239" w:lineRule="exact"/>
        <w:ind w:left="1572" w:right="0" w:firstLine="0"/>
        <w:jc w:val="left"/>
        <w:rPr>
          <w:rFonts w:hAnsi="Calibri"/>
          <w:color w:val="000000"/>
          <w:sz w:val="22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1"/>
          <w:sz w:val="21"/>
          <w:szCs w:val="22"/>
          <w:lang w:val="en-US" w:eastAsia="en-US" w:bidi="ar-SA"/>
        </w:rPr>
        <w:t>课前调查</w:t>
      </w:r>
      <w:r>
        <w:rPr>
          <w:rFonts w:hAnsi="Calibri" w:eastAsiaTheme="minorEastAsia" w:cstheme="minorBidi"/>
          <w:color w:val="000000"/>
          <w:spacing w:val="3291"/>
          <w:sz w:val="21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pacing w:val="1"/>
          <w:sz w:val="22"/>
          <w:szCs w:val="22"/>
          <w:lang w:val="en-US" w:eastAsia="en-US" w:bidi="ar-SA"/>
        </w:rPr>
        <w:t>网络中的谣言</w:t>
      </w:r>
    </w:p>
    <w:p>
      <w:pPr>
        <w:spacing w:before="99" w:after="0" w:line="209" w:lineRule="exact"/>
        <w:ind w:left="110" w:right="0" w:firstLine="0"/>
        <w:jc w:val="left"/>
        <w:rPr>
          <w:rFonts w:hAnsi="Calibri"/>
          <w:color w:val="000000"/>
          <w:sz w:val="2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pacing w:val="-2"/>
          <w:sz w:val="20"/>
          <w:szCs w:val="22"/>
          <w:lang w:val="en-US" w:eastAsia="en-US" w:bidi="ar-SA"/>
        </w:rPr>
        <w:t>1.因河南村镇银行事件，南京银行再次陷入</w:t>
      </w:r>
    </w:p>
    <w:p>
      <w:pPr>
        <w:spacing w:before="103" w:after="0" w:line="209" w:lineRule="exact"/>
        <w:ind w:left="110" w:right="0" w:firstLine="0"/>
        <w:jc w:val="left"/>
        <w:rPr>
          <w:rFonts w:hAnsi="Calibri"/>
          <w:color w:val="000000"/>
          <w:sz w:val="2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pacing w:val="-2"/>
          <w:sz w:val="20"/>
          <w:szCs w:val="22"/>
          <w:lang w:val="en-US" w:eastAsia="en-US" w:bidi="ar-SA"/>
        </w:rPr>
        <w:t>风波，南京银行杭州分行“爆雷”“取不了</w:t>
      </w:r>
    </w:p>
    <w:p>
      <w:pPr>
        <w:spacing w:before="103" w:after="0" w:line="209" w:lineRule="exact"/>
        <w:ind w:left="110" w:right="0" w:firstLine="0"/>
        <w:jc w:val="left"/>
        <w:rPr>
          <w:rFonts w:hAnsi="Calibri"/>
          <w:color w:val="000000"/>
          <w:sz w:val="2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pacing w:val="-1"/>
          <w:sz w:val="20"/>
          <w:szCs w:val="22"/>
          <w:lang w:val="en-US" w:eastAsia="en-US" w:bidi="ar-SA"/>
        </w:rPr>
        <w:t>款”。</w:t>
      </w:r>
    </w:p>
    <w:p>
      <w:pPr>
        <w:spacing w:before="103" w:after="0" w:line="209" w:lineRule="exact"/>
        <w:ind w:left="110" w:right="0" w:firstLine="0"/>
        <w:jc w:val="left"/>
        <w:rPr>
          <w:rFonts w:hAnsi="Calibri"/>
          <w:color w:val="000000"/>
          <w:sz w:val="2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pacing w:val="9"/>
          <w:sz w:val="20"/>
          <w:szCs w:val="22"/>
          <w:lang w:val="en-US" w:eastAsia="en-US" w:bidi="ar-SA"/>
        </w:rPr>
        <w:t>2.河南一女子自称殡仪馆上班，白班一天</w:t>
      </w:r>
    </w:p>
    <w:p>
      <w:pPr>
        <w:spacing w:before="103" w:after="0" w:line="209" w:lineRule="exact"/>
        <w:ind w:left="110" w:right="0" w:firstLine="0"/>
        <w:jc w:val="left"/>
        <w:rPr>
          <w:rFonts w:hAnsi="Calibri"/>
          <w:color w:val="000000"/>
          <w:sz w:val="20"/>
          <w:szCs w:val="22"/>
          <w:lang w:val="en-US" w:eastAsia="en-US" w:bidi="ar-SA"/>
        </w:rPr>
      </w:pPr>
      <w:r>
        <w:rPr>
          <w:rFonts w:ascii="KaiTi" w:hAnsi="Calibri" w:eastAsiaTheme="minorEastAsia" w:cstheme="minorBidi"/>
          <w:color w:val="000000"/>
          <w:spacing w:val="1"/>
          <w:sz w:val="20"/>
          <w:szCs w:val="22"/>
          <w:lang w:val="en-US" w:eastAsia="en-US" w:bidi="ar-SA"/>
        </w:rPr>
        <w:t>800</w:t>
      </w:r>
      <w:r>
        <w:rPr>
          <w:rFonts w:hAnsi="Calibri" w:eastAsiaTheme="minorEastAsia" w:cstheme="minorBidi"/>
          <w:color w:val="000000"/>
          <w:spacing w:val="-2"/>
          <w:sz w:val="20"/>
          <w:szCs w:val="22"/>
          <w:lang w:val="en-US" w:eastAsia="en-US" w:bidi="ar-SA"/>
        </w:rPr>
        <w:t xml:space="preserve"> </w:t>
      </w:r>
      <w:r>
        <w:rPr>
          <w:rFonts w:ascii="KaiTi" w:hAnsi="KaiTi" w:eastAsiaTheme="minorEastAsia" w:cs="KaiTi"/>
          <w:color w:val="000000"/>
          <w:spacing w:val="-5"/>
          <w:sz w:val="20"/>
          <w:szCs w:val="22"/>
          <w:lang w:val="en-US" w:eastAsia="en-US" w:bidi="ar-SA"/>
        </w:rPr>
        <w:t>元，夜班一天</w:t>
      </w:r>
      <w:r>
        <w:rPr>
          <w:rFonts w:hAnsi="Calibri" w:eastAsiaTheme="minorEastAsia" w:cstheme="minorBidi"/>
          <w:color w:val="000000"/>
          <w:spacing w:val="4"/>
          <w:sz w:val="20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z w:val="20"/>
          <w:szCs w:val="22"/>
          <w:lang w:val="en-US" w:eastAsia="en-US" w:bidi="ar-SA"/>
        </w:rPr>
        <w:t>1600</w:t>
      </w:r>
      <w:r>
        <w:rPr>
          <w:rFonts w:hAnsi="Calibri" w:eastAsiaTheme="minorEastAsia" w:cstheme="minorBidi"/>
          <w:color w:val="000000"/>
          <w:spacing w:val="1"/>
          <w:sz w:val="20"/>
          <w:szCs w:val="22"/>
          <w:lang w:val="en-US" w:eastAsia="en-US" w:bidi="ar-SA"/>
        </w:rPr>
        <w:t xml:space="preserve"> </w:t>
      </w:r>
      <w:r>
        <w:rPr>
          <w:rFonts w:ascii="KaiTi" w:hAnsi="KaiTi" w:eastAsiaTheme="minorEastAsia" w:cs="KaiTi"/>
          <w:color w:val="000000"/>
          <w:spacing w:val="-6"/>
          <w:sz w:val="20"/>
          <w:szCs w:val="22"/>
          <w:lang w:val="en-US" w:eastAsia="en-US" w:bidi="ar-SA"/>
        </w:rPr>
        <w:t>元，这是大商机，女</w:t>
      </w:r>
    </w:p>
    <w:p>
      <w:pPr>
        <w:spacing w:before="103" w:after="0" w:line="209" w:lineRule="exact"/>
        <w:ind w:left="110" w:right="0" w:firstLine="0"/>
        <w:jc w:val="left"/>
        <w:rPr>
          <w:rFonts w:hAnsi="Calibri"/>
          <w:color w:val="000000"/>
          <w:sz w:val="2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z w:val="20"/>
          <w:szCs w:val="22"/>
          <w:lang w:val="en-US" w:eastAsia="en-US" w:bidi="ar-SA"/>
        </w:rPr>
        <w:t>子称还有比穷更可怕的事吗？</w:t>
      </w:r>
    </w:p>
    <w:p>
      <w:pPr>
        <w:spacing w:before="103" w:after="0" w:line="209" w:lineRule="exact"/>
        <w:ind w:left="110" w:right="0" w:firstLine="0"/>
        <w:jc w:val="left"/>
        <w:rPr>
          <w:rFonts w:hAnsi="Calibri"/>
          <w:color w:val="000000"/>
          <w:sz w:val="2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pacing w:val="-2"/>
          <w:sz w:val="20"/>
          <w:szCs w:val="22"/>
          <w:lang w:val="en-US" w:eastAsia="en-US" w:bidi="ar-SA"/>
        </w:rPr>
        <w:t>3.近日，不少市民在朋友圈和微信群中发现</w:t>
      </w:r>
    </w:p>
    <w:p>
      <w:pPr>
        <w:spacing w:before="103" w:after="0" w:line="209" w:lineRule="exact"/>
        <w:ind w:left="110" w:right="0" w:firstLine="0"/>
        <w:jc w:val="left"/>
        <w:rPr>
          <w:rFonts w:hAnsi="Calibri"/>
          <w:color w:val="000000"/>
          <w:sz w:val="2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pacing w:val="-2"/>
          <w:sz w:val="20"/>
          <w:szCs w:val="22"/>
          <w:lang w:val="en-US" w:eastAsia="en-US" w:bidi="ar-SA"/>
        </w:rPr>
        <w:t>这样一则消息，消息中称“晚上让大家关好</w:t>
      </w:r>
    </w:p>
    <w:p>
      <w:pPr>
        <w:spacing w:before="103" w:after="0" w:line="209" w:lineRule="exact"/>
        <w:ind w:left="110" w:right="0" w:firstLine="0"/>
        <w:jc w:val="left"/>
        <w:rPr>
          <w:rFonts w:hAnsi="Calibri"/>
          <w:color w:val="000000"/>
          <w:sz w:val="2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pacing w:val="-7"/>
          <w:sz w:val="20"/>
          <w:szCs w:val="22"/>
          <w:lang w:val="en-US" w:eastAsia="en-US" w:bidi="ar-SA"/>
        </w:rPr>
        <w:t>门窗，半夜会有飞机进行大面积消杀作业”。</w:t>
      </w:r>
    </w:p>
    <w:p>
      <w:pPr>
        <w:spacing w:before="103" w:after="0" w:line="209" w:lineRule="exact"/>
        <w:ind w:left="110" w:right="0" w:firstLine="0"/>
        <w:jc w:val="left"/>
        <w:rPr>
          <w:rFonts w:hAnsi="Calibri"/>
          <w:color w:val="000000"/>
          <w:sz w:val="20"/>
          <w:szCs w:val="22"/>
          <w:lang w:val="en-US" w:eastAsia="en-US" w:bidi="ar-SA"/>
        </w:rPr>
      </w:pPr>
      <w:r>
        <w:rPr>
          <w:rFonts w:ascii="KaiTi" w:hAnsi="Calibri" w:eastAsiaTheme="minorEastAsia" w:cstheme="minorBidi"/>
          <w:color w:val="000000"/>
          <w:sz w:val="20"/>
          <w:szCs w:val="22"/>
          <w:lang w:val="en-US" w:eastAsia="en-US" w:bidi="ar-SA"/>
        </w:rPr>
        <w:t>4.2022</w:t>
      </w:r>
      <w:r>
        <w:rPr>
          <w:rFonts w:hAnsi="Calibri" w:eastAsiaTheme="minorEastAsia" w:cstheme="minorBidi"/>
          <w:color w:val="000000"/>
          <w:spacing w:val="13"/>
          <w:sz w:val="20"/>
          <w:szCs w:val="22"/>
          <w:lang w:val="en-US" w:eastAsia="en-US" w:bidi="ar-SA"/>
        </w:rPr>
        <w:t xml:space="preserve"> </w:t>
      </w:r>
      <w:r>
        <w:rPr>
          <w:rFonts w:ascii="KaiTi" w:hAnsi="KaiTi" w:eastAsiaTheme="minorEastAsia" w:cs="KaiTi"/>
          <w:color w:val="000000"/>
          <w:spacing w:val="16"/>
          <w:sz w:val="20"/>
          <w:szCs w:val="22"/>
          <w:lang w:val="en-US" w:eastAsia="en-US" w:bidi="ar-SA"/>
        </w:rPr>
        <w:t>年夏天会是未来</w:t>
      </w:r>
      <w:r>
        <w:rPr>
          <w:rFonts w:hAnsi="Calibri" w:eastAsiaTheme="minorEastAsia" w:cstheme="minorBidi"/>
          <w:color w:val="000000"/>
          <w:spacing w:val="1"/>
          <w:sz w:val="20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000000"/>
          <w:spacing w:val="1"/>
          <w:sz w:val="20"/>
          <w:szCs w:val="22"/>
          <w:lang w:val="en-US" w:eastAsia="en-US" w:bidi="ar-SA"/>
        </w:rPr>
        <w:t>10</w:t>
      </w:r>
      <w:r>
        <w:rPr>
          <w:rFonts w:hAnsi="Calibri" w:eastAsiaTheme="minorEastAsia" w:cstheme="minorBidi"/>
          <w:color w:val="000000"/>
          <w:spacing w:val="12"/>
          <w:sz w:val="20"/>
          <w:szCs w:val="22"/>
          <w:lang w:val="en-US" w:eastAsia="en-US" w:bidi="ar-SA"/>
        </w:rPr>
        <w:t xml:space="preserve"> </w:t>
      </w:r>
      <w:r>
        <w:rPr>
          <w:rFonts w:ascii="KaiTi" w:hAnsi="KaiTi" w:eastAsiaTheme="minorEastAsia" w:cs="KaiTi"/>
          <w:color w:val="000000"/>
          <w:spacing w:val="16"/>
          <w:sz w:val="20"/>
          <w:szCs w:val="22"/>
          <w:lang w:val="en-US" w:eastAsia="en-US" w:bidi="ar-SA"/>
        </w:rPr>
        <w:t>年最凉爽的夏</w:t>
      </w:r>
    </w:p>
    <w:p>
      <w:pPr>
        <w:spacing w:before="103" w:after="0" w:line="209" w:lineRule="exact"/>
        <w:ind w:left="110" w:right="0" w:firstLine="0"/>
        <w:jc w:val="left"/>
        <w:rPr>
          <w:rFonts w:hAnsi="Calibri"/>
          <w:color w:val="000000"/>
          <w:sz w:val="2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pacing w:val="-1"/>
          <w:sz w:val="20"/>
          <w:szCs w:val="22"/>
          <w:lang w:val="en-US" w:eastAsia="en-US" w:bidi="ar-SA"/>
        </w:rPr>
        <w:t>天！</w:t>
      </w:r>
    </w:p>
    <w:p>
      <w:pPr>
        <w:spacing w:before="195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222222"/>
          <w:spacing w:val="8"/>
          <w:szCs w:val="22"/>
          <w:lang w:val="en-US" w:eastAsia="en-US" w:bidi="ar-SA"/>
        </w:rPr>
        <w:t>小组合作：结合屏幕上的谣言和你生活中遇到的谣言，共同讨论谣言的特征。</w:t>
      </w:r>
    </w:p>
    <w:p>
      <w:pPr>
        <w:spacing w:before="41" w:after="0" w:line="312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222222"/>
          <w:spacing w:val="7"/>
          <w:szCs w:val="22"/>
          <w:lang w:val="en-US" w:eastAsia="en-US" w:bidi="ar-SA"/>
        </w:rPr>
        <w:t>学生可能的回答：1.细节不明，信息不清；2.画质低劣，截图残缺</w:t>
      </w:r>
      <w:r>
        <w:rPr>
          <w:rFonts w:hAnsi="Calibri" w:eastAsiaTheme="minorEastAsia" w:cstheme="minorBidi"/>
          <w:color w:val="222222"/>
          <w:spacing w:val="75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222222"/>
          <w:spacing w:val="7"/>
          <w:szCs w:val="22"/>
          <w:lang w:val="en-US" w:eastAsia="en-US" w:bidi="ar-SA"/>
        </w:rPr>
        <w:t>3.画面惊</w:t>
      </w:r>
      <w:r>
        <w:rPr>
          <w:rFonts w:ascii="SimSun" w:hAnsi="SimSun" w:eastAsiaTheme="minorEastAsia" w:cs="SimSun"/>
          <w:color w:val="222222"/>
          <w:spacing w:val="7"/>
          <w:szCs w:val="22"/>
          <w:lang w:val="en-US" w:eastAsia="en-US" w:bidi="ar-SA"/>
        </w:rPr>
        <w:cr/>
      </w:r>
      <w:r>
        <w:rPr>
          <w:rFonts w:ascii="SimSun" w:hAnsi="SimSun" w:eastAsiaTheme="minorEastAsia" w:cs="SimSun"/>
          <w:color w:val="222222"/>
          <w:spacing w:val="10"/>
          <w:szCs w:val="22"/>
          <w:lang w:val="en-US" w:eastAsia="en-US" w:bidi="ar-SA"/>
        </w:rPr>
        <w:t>悚，文字耸动</w:t>
      </w:r>
      <w:r>
        <w:rPr>
          <w:rFonts w:hAnsi="Calibri" w:eastAsiaTheme="minorEastAsia" w:cstheme="minorBidi"/>
          <w:color w:val="222222"/>
          <w:spacing w:val="69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222222"/>
          <w:spacing w:val="9"/>
          <w:szCs w:val="22"/>
          <w:lang w:val="en-US" w:eastAsia="en-US" w:bidi="ar-SA"/>
        </w:rPr>
        <w:t>4.张冠李戴，故弄玄虚</w:t>
      </w:r>
      <w:r>
        <w:rPr>
          <w:rFonts w:hAnsi="Calibri" w:eastAsiaTheme="minorEastAsia" w:cstheme="minorBidi"/>
          <w:color w:val="222222"/>
          <w:spacing w:val="73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222222"/>
          <w:spacing w:val="9"/>
          <w:szCs w:val="22"/>
          <w:lang w:val="en-US" w:eastAsia="en-US" w:bidi="ar-SA"/>
        </w:rPr>
        <w:t>5.模糊不清，语焉不详</w:t>
      </w:r>
    </w:p>
    <w:p>
      <w:pPr>
        <w:spacing w:before="100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1"/>
          <w:szCs w:val="22"/>
          <w:lang w:val="en-US" w:eastAsia="en-US" w:bidi="ar-SA"/>
        </w:rPr>
        <w:t>追问思考</w:t>
      </w:r>
      <w:r>
        <w:rPr>
          <w:rFonts w:hAnsi="Calibri" w:eastAsiaTheme="minorEastAsia" w:cstheme="minorBidi"/>
          <w:color w:val="000000"/>
          <w:spacing w:val="-1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1：遇到辨别不了的信息怎么办？</w:t>
      </w:r>
    </w:p>
    <w:p>
      <w:pPr>
        <w:spacing w:before="103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222222"/>
          <w:spacing w:val="11"/>
          <w:szCs w:val="22"/>
          <w:lang w:val="en-US" w:eastAsia="en-US" w:bidi="ar-SA"/>
        </w:rPr>
        <w:t>学生可能的回答：多途径求证。</w:t>
      </w:r>
    </w:p>
    <w:p>
      <w:pPr>
        <w:spacing w:before="421" w:after="0" w:line="190" w:lineRule="exact"/>
        <w:ind w:left="4106" w:right="0" w:firstLine="0"/>
        <w:jc w:val="left"/>
        <w:rPr>
          <w:rFonts w:hAnsi="Calibri"/>
          <w:color w:val="000000"/>
          <w:sz w:val="18"/>
          <w:szCs w:val="22"/>
          <w:lang w:val="en-US" w:eastAsia="en-US" w:bidi="ar-SA"/>
        </w:rPr>
        <w:sectPr>
          <w:pgSz w:w="11900" w:h="16820"/>
          <w:pgMar w:top="1459" w:right="100" w:bottom="0" w:left="1800" w:header="720" w:footer="720" w:gutter="0"/>
          <w:pgNumType w:start="1"/>
          <w:cols w:sep="0" w:space="720"/>
          <w:docGrid w:linePitch="1"/>
        </w:sectPr>
      </w:pPr>
      <w:r>
        <w:rPr>
          <w:rFonts w:ascii="Calibri" w:hAnsi="Calibri" w:eastAsiaTheme="minorEastAsia" w:cstheme="minorBidi"/>
          <w:color w:val="000000"/>
          <w:sz w:val="18"/>
          <w:szCs w:val="22"/>
          <w:lang w:val="en-US" w:eastAsia="en-US" w:bidi="ar-SA"/>
        </w:rPr>
        <w:t>3</w:t>
      </w:r>
    </w:p>
    <w:p>
      <w:pPr>
        <w:spacing w:before="0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bookmarkStart w:id="8" w:name="br1_7"/>
      <w:bookmarkEnd w:id="8"/>
      <w:r>
        <w:rPr>
          <w:noProof/>
        </w:rPr>
        <w:pict>
          <v:shape id="_x0000_s1040" type="#_x0000_t75" style="width:417.3pt;height:69.4pt;margin-top:328.1pt;margin-left:89pt;mso-position-horizontal-relative:page;mso-position-vertical-relative:page;position:absolute;z-index:-251610112">
            <v:imagedata r:id="rId9" o:title=""/>
          </v:shape>
        </w:pict>
      </w:r>
      <w:bookmarkStart w:id="9" w:name="br1_8"/>
      <w:bookmarkEnd w:id="9"/>
      <w:r>
        <w:rPr>
          <w:noProof/>
        </w:rPr>
        <w:pict>
          <v:shape id="_x0000_s1041" type="#_x0000_t75" style="width:3pt;height:3pt;margin-top:-1pt;margin-left:-1pt;mso-position-horizontal-relative:page;mso-position-vertical-relative:page;position:absolute;z-index:-251614208">
            <v:imagedata r:id="rId10" o:title=""/>
          </v:shape>
        </w:pict>
      </w:r>
      <w:r>
        <w:rPr>
          <w:noProof/>
        </w:rPr>
        <w:pict>
          <v:shape id="_x0000_s1042" type="#_x0000_t75" style="width:39.95pt;height:17.2pt;margin-top:275.6pt;margin-left:182.8pt;mso-position-horizontal-relative:page;mso-position-vertical-relative:page;position:absolute;z-index:-251619328">
            <v:imagedata r:id="rId19" o:title=""/>
          </v:shape>
        </w:pict>
      </w:r>
      <w:r>
        <w:rPr>
          <w:noProof/>
        </w:rPr>
        <w:pict>
          <v:shape id="_x0000_s1043" type="#_x0000_t75" style="width:423.6pt;height:213.45pt;margin-top:506.65pt;margin-left:89.55pt;mso-position-horizontal-relative:page;mso-position-vertical-relative:page;position:absolute;z-index:-251625472">
            <v:imagedata r:id="rId20" o:title=""/>
          </v:shape>
        </w:pict>
      </w:r>
      <w:r>
        <w:rPr>
          <w:noProof/>
        </w:rPr>
        <w:pict>
          <v:shape id="_x0000_s1044" type="#_x0000_t75" style="width:27.55pt;height:27.55pt;margin-top:473.15pt;margin-left:308.6pt;mso-position-horizontal-relative:page;mso-position-vertical-relative:page;position:absolute;z-index:-251631616">
            <v:imagedata r:id="rId21" o:title=""/>
          </v:shape>
        </w:pict>
      </w:r>
      <w:r>
        <w:rPr>
          <w:noProof/>
        </w:rPr>
        <w:pict>
          <v:shape id="_x0000_s1045" type="#_x0000_t75" style="width:435.55pt;height:97.45pt;margin-top:143.6pt;margin-left:74.7pt;mso-position-horizontal-relative:page;mso-position-vertical-relative:page;position:absolute;z-index:-251638784">
            <v:imagedata r:id="rId22" o:title=""/>
          </v:shape>
        </w:pict>
      </w:r>
      <w:r>
        <w:rPr>
          <w:noProof/>
        </w:rPr>
        <w:pict>
          <v:shape id="_x0000_s1046" type="#_x0000_t75" style="width:14.85pt;height:21pt;margin-top:461.2pt;margin-left:71.15pt;mso-position-horizontal-relative:page;mso-position-vertical-relative:page;position:absolute;z-index:-251645952">
            <v:imagedata r:id="rId23" o:title=""/>
          </v:shape>
        </w:pict>
      </w:r>
      <w:r>
        <w:rPr>
          <w:noProof/>
        </w:rPr>
        <w:pict>
          <v:shape id="_x0000_s1047" type="#_x0000_t75" style="width:537.3pt;height:795.9pt;margin-top:22.1pt;margin-left:29pt;mso-position-horizontal-relative:page;mso-position-vertical-relative:page;position:absolute;z-index:-251654144">
            <v:imagedata r:id="rId24" o:title=""/>
          </v:shape>
        </w:pict>
      </w:r>
      <w:r>
        <w:rPr>
          <w:rFonts w:ascii="SimSun" w:hAnsi="SimSun" w:eastAsiaTheme="minorEastAsia" w:cs="SimSun"/>
          <w:color w:val="000000"/>
          <w:spacing w:val="-3"/>
          <w:szCs w:val="22"/>
          <w:lang w:val="en-US" w:eastAsia="en-US" w:bidi="ar-SA"/>
        </w:rPr>
        <w:t>提供求证的途径：相关公众号（互联网联合辟谣平台等），官方的通告，当事人</w:t>
      </w:r>
    </w:p>
    <w:p>
      <w:pPr>
        <w:spacing w:before="62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求证、权威的求证</w:t>
      </w:r>
    </w:p>
    <w:p>
      <w:pPr>
        <w:spacing w:before="100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1"/>
          <w:szCs w:val="22"/>
          <w:lang w:val="en-US" w:eastAsia="en-US" w:bidi="ar-SA"/>
        </w:rPr>
        <w:t>追问思考</w:t>
      </w:r>
      <w:r>
        <w:rPr>
          <w:rFonts w:hAnsi="Calibri" w:eastAsiaTheme="minorEastAsia" w:cstheme="minorBidi"/>
          <w:color w:val="000000"/>
          <w:spacing w:val="-1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2：求证不了的信息怎么办？</w:t>
      </w:r>
    </w:p>
    <w:p>
      <w:pPr>
        <w:spacing w:before="103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222222"/>
          <w:spacing w:val="11"/>
          <w:szCs w:val="22"/>
          <w:lang w:val="en-US" w:eastAsia="en-US" w:bidi="ar-SA"/>
        </w:rPr>
        <w:t>学生可能的回答：</w:t>
      </w: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等待真相的揭晓。</w:t>
      </w:r>
    </w:p>
    <w:p>
      <w:pPr>
        <w:spacing w:before="453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1"/>
          <w:szCs w:val="22"/>
          <w:lang w:val="en-US" w:eastAsia="en-US" w:bidi="ar-SA"/>
        </w:rPr>
        <w:t>名言速递：</w:t>
      </w:r>
    </w:p>
    <w:p>
      <w:pPr>
        <w:spacing w:before="103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pacing w:val="-3"/>
          <w:szCs w:val="22"/>
          <w:lang w:val="en-US" w:eastAsia="en-US" w:bidi="ar-SA"/>
        </w:rPr>
        <w:t>“娱乐至死”的可怕之处不在于娱乐本身，而在于人们日渐失去对社会事务进行</w:t>
      </w:r>
    </w:p>
    <w:p>
      <w:pPr>
        <w:spacing w:before="62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zCs w:val="22"/>
          <w:lang w:val="en-US" w:eastAsia="en-US" w:bidi="ar-SA"/>
        </w:rPr>
        <w:t>严肃思考和理智判断的能力。</w:t>
      </w:r>
    </w:p>
    <w:p>
      <w:pPr>
        <w:spacing w:before="103" w:after="0" w:line="250" w:lineRule="exact"/>
        <w:ind w:left="456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zCs w:val="22"/>
          <w:lang w:val="en-US" w:eastAsia="en-US" w:bidi="ar-SA"/>
        </w:rPr>
        <w:t>------尼尔·波兹曼《娱乐至死》</w:t>
      </w:r>
    </w:p>
    <w:p>
      <w:pPr>
        <w:spacing w:before="391" w:after="0" w:line="312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3"/>
          <w:szCs w:val="22"/>
          <w:lang w:val="en-US" w:eastAsia="en-US" w:bidi="ar-SA"/>
        </w:rPr>
        <w:t>教师环节总结：作为新时代的公民，我们要有独立思考的能力，明辨是非。理性</w:t>
      </w:r>
      <w:r>
        <w:rPr>
          <w:rFonts w:ascii="SimSun" w:hAnsi="SimSun" w:eastAsiaTheme="minorEastAsia" w:cs="SimSun"/>
          <w:color w:val="000000"/>
          <w:spacing w:val="-3"/>
          <w:szCs w:val="22"/>
          <w:lang w:val="en-US" w:eastAsia="en-US" w:bidi="ar-SA"/>
        </w:rPr>
        <w:cr/>
      </w: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思考不信谣，这是公民道德的体现。这是将谣言一网打尽的第一步。</w:t>
      </w:r>
    </w:p>
    <w:p>
      <w:pPr>
        <w:spacing w:before="103" w:after="0" w:line="250" w:lineRule="exact"/>
        <w:ind w:left="2827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1"/>
          <w:szCs w:val="22"/>
          <w:lang w:val="en-US" w:eastAsia="en-US" w:bidi="ar-SA"/>
        </w:rPr>
        <w:t>理性思考不信谣（板书）</w:t>
      </w:r>
    </w:p>
    <w:p>
      <w:pPr>
        <w:spacing w:before="112" w:after="0" w:line="231" w:lineRule="exact"/>
        <w:ind w:left="1721" w:right="0" w:firstLine="0"/>
        <w:jc w:val="left"/>
        <w:rPr>
          <w:rFonts w:hAnsi="Calibri"/>
          <w:color w:val="000000"/>
          <w:sz w:val="22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FF0000"/>
          <w:spacing w:val="1"/>
          <w:sz w:val="22"/>
          <w:szCs w:val="22"/>
          <w:lang w:val="en-US" w:eastAsia="en-US" w:bidi="ar-SA"/>
        </w:rPr>
        <w:t>学生解开线团上的一根线，教师在黑板上贴上一根线。</w:t>
      </w:r>
    </w:p>
    <w:p>
      <w:pPr>
        <w:spacing w:before="463" w:after="0" w:line="250" w:lineRule="exact"/>
        <w:ind w:left="480" w:right="0" w:firstLine="0"/>
        <w:jc w:val="left"/>
        <w:rPr>
          <w:rFonts w:hAnsi="Calibri"/>
          <w:color w:val="000000"/>
          <w:sz w:val="22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1"/>
          <w:szCs w:val="22"/>
          <w:lang w:val="en-US" w:eastAsia="en-US" w:bidi="ar-SA"/>
        </w:rPr>
        <w:t>【设计意图】</w:t>
      </w:r>
      <w:r>
        <w:rPr>
          <w:rFonts w:ascii="KaiTi" w:hAnsi="KaiTi" w:eastAsiaTheme="minorEastAsia" w:cs="KaiTi"/>
          <w:color w:val="000000"/>
          <w:sz w:val="22"/>
          <w:szCs w:val="22"/>
          <w:lang w:val="en-US" w:eastAsia="en-US" w:bidi="ar-SA"/>
        </w:rPr>
        <w:t>通过多维课前调查，学生可以直观感受到谣言就在我们每一个人的</w:t>
      </w:r>
    </w:p>
    <w:p>
      <w:pPr>
        <w:spacing w:before="71" w:after="0" w:line="231" w:lineRule="exact"/>
        <w:ind w:left="0" w:right="0" w:firstLine="0"/>
        <w:jc w:val="left"/>
        <w:rPr>
          <w:rFonts w:hAnsi="Calibri"/>
          <w:color w:val="000000"/>
          <w:sz w:val="22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pacing w:val="-1"/>
          <w:sz w:val="22"/>
          <w:szCs w:val="22"/>
          <w:lang w:val="en-US" w:eastAsia="en-US" w:bidi="ar-SA"/>
        </w:rPr>
        <w:t>身边，我们不经意间也成了谣言的传播者，并感知谣言会带来非常严重的危害，为后续</w:t>
      </w:r>
    </w:p>
    <w:p>
      <w:pPr>
        <w:spacing w:before="81" w:after="0" w:line="231" w:lineRule="exact"/>
        <w:ind w:left="0" w:right="0" w:firstLine="0"/>
        <w:jc w:val="left"/>
        <w:rPr>
          <w:rFonts w:hAnsi="Calibri"/>
          <w:color w:val="000000"/>
          <w:sz w:val="22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pacing w:val="-1"/>
          <w:sz w:val="22"/>
          <w:szCs w:val="22"/>
          <w:lang w:val="en-US" w:eastAsia="en-US" w:bidi="ar-SA"/>
        </w:rPr>
        <w:t>的环节做了铺垫。同时，通过小组合作讨论，明晰谣言的特征，并明晰理性思考不信谣</w:t>
      </w:r>
    </w:p>
    <w:p>
      <w:pPr>
        <w:spacing w:before="81" w:after="0" w:line="231" w:lineRule="exact"/>
        <w:ind w:left="0" w:right="0" w:firstLine="0"/>
        <w:jc w:val="left"/>
        <w:rPr>
          <w:rFonts w:hAnsi="Calibri"/>
          <w:color w:val="000000"/>
          <w:sz w:val="22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z w:val="22"/>
          <w:szCs w:val="22"/>
          <w:lang w:val="en-US" w:eastAsia="en-US" w:bidi="ar-SA"/>
        </w:rPr>
        <w:t>是公民道德的体现。</w:t>
      </w:r>
    </w:p>
    <w:p>
      <w:pPr>
        <w:spacing w:before="993" w:after="0" w:line="329" w:lineRule="exact"/>
        <w:ind w:left="1584" w:right="0" w:firstLine="0"/>
        <w:jc w:val="left"/>
        <w:rPr>
          <w:rFonts w:hAnsi="Calibri"/>
          <w:color w:val="000000"/>
          <w:sz w:val="32"/>
          <w:szCs w:val="22"/>
          <w:lang w:val="en-US" w:eastAsia="en-US" w:bidi="ar-SA"/>
        </w:rPr>
      </w:pPr>
      <w:r>
        <w:rPr>
          <w:rFonts w:ascii="SimHei" w:hAnsi="SimHei" w:eastAsiaTheme="minorEastAsia" w:cs="SimHei"/>
          <w:color w:val="000000"/>
          <w:spacing w:val="1"/>
          <w:sz w:val="32"/>
          <w:szCs w:val="22"/>
          <w:lang w:val="en-US" w:eastAsia="en-US" w:bidi="ar-SA"/>
        </w:rPr>
        <w:t>环节二：直观体验，谣言止于“止”</w:t>
      </w:r>
    </w:p>
    <w:p>
      <w:pPr>
        <w:spacing w:before="217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Cs w:val="22"/>
          <w:u w:val="single"/>
          <w:lang w:val="en-US" w:eastAsia="en-US" w:bidi="ar-SA"/>
        </w:rPr>
        <w:t>活动</w:t>
      </w:r>
      <w:r>
        <w:rPr>
          <w:rFonts w:hAnsi="Calibri" w:eastAsiaTheme="minorEastAsia" w:cstheme="minorBidi"/>
          <w:color w:val="000000"/>
          <w:szCs w:val="22"/>
          <w:u w:val="single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pacing w:val="1"/>
          <w:szCs w:val="22"/>
          <w:u w:val="single"/>
          <w:lang w:val="en-US" w:eastAsia="en-US" w:bidi="ar-SA"/>
        </w:rPr>
        <w:t>1：情境模拟</w:t>
      </w:r>
    </w:p>
    <w:p>
      <w:pPr>
        <w:spacing w:before="103" w:after="0" w:line="250" w:lineRule="exact"/>
        <w:ind w:left="120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播放自制视频：《钢笔风波》</w:t>
      </w:r>
    </w:p>
    <w:p>
      <w:pPr>
        <w:spacing w:before="415" w:after="0" w:line="250" w:lineRule="exact"/>
        <w:ind w:left="245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zCs w:val="22"/>
          <w:lang w:val="en-US" w:eastAsia="en-US" w:bidi="ar-SA"/>
        </w:rPr>
        <w:t>镜头</w:t>
      </w:r>
      <w:r>
        <w:rPr>
          <w:rFonts w:hAnsi="Calibri" w:eastAsiaTheme="minorEastAsia" w:cstheme="minorBidi"/>
          <w:color w:val="000000"/>
          <w:szCs w:val="22"/>
          <w:lang w:val="en-US" w:eastAsia="en-US" w:bidi="ar-SA"/>
        </w:rPr>
        <w:t xml:space="preserve"> </w:t>
      </w:r>
      <w:r>
        <w:rPr>
          <w:rFonts w:ascii="KaiTi" w:hAnsi="KaiTi" w:eastAsiaTheme="minorEastAsia" w:cs="KaiTi"/>
          <w:color w:val="000000"/>
          <w:spacing w:val="-1"/>
          <w:szCs w:val="22"/>
          <w:lang w:val="en-US" w:eastAsia="en-US" w:bidi="ar-SA"/>
        </w:rPr>
        <w:t>1：某天小唐同学突然找不到了妈妈送给她的那支钢笔，小唐非常伤心，</w:t>
      </w:r>
    </w:p>
    <w:p>
      <w:pPr>
        <w:spacing w:before="62" w:after="0" w:line="250" w:lineRule="exact"/>
        <w:ind w:left="245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zCs w:val="22"/>
          <w:lang w:val="en-US" w:eastAsia="en-US" w:bidi="ar-SA"/>
        </w:rPr>
        <w:t>因为这是她妈妈送给她的生日礼物。</w:t>
      </w:r>
    </w:p>
    <w:p>
      <w:pPr>
        <w:spacing w:before="62" w:after="0" w:line="250" w:lineRule="exact"/>
        <w:ind w:left="245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pacing w:val="5"/>
          <w:szCs w:val="22"/>
          <w:lang w:val="en-US" w:eastAsia="en-US" w:bidi="ar-SA"/>
        </w:rPr>
        <w:t>镜头</w:t>
      </w:r>
      <w:r>
        <w:rPr>
          <w:rFonts w:hAnsi="Calibri" w:eastAsiaTheme="minorEastAsia" w:cstheme="minorBidi"/>
          <w:color w:val="000000"/>
          <w:spacing w:val="-2"/>
          <w:szCs w:val="22"/>
          <w:lang w:val="en-US" w:eastAsia="en-US" w:bidi="ar-SA"/>
        </w:rPr>
        <w:t xml:space="preserve"> </w:t>
      </w:r>
      <w:r>
        <w:rPr>
          <w:rFonts w:ascii="KaiTi" w:hAnsi="KaiTi" w:eastAsiaTheme="minorEastAsia" w:cs="KaiTi"/>
          <w:color w:val="000000"/>
          <w:spacing w:val="3"/>
          <w:szCs w:val="22"/>
          <w:lang w:val="en-US" w:eastAsia="en-US" w:bidi="ar-SA"/>
        </w:rPr>
        <w:t>2：室友们在安慰小唐的时候，小庭不知道这个情况，在阳台晒衣服。</w:t>
      </w:r>
    </w:p>
    <w:p>
      <w:pPr>
        <w:spacing w:before="62" w:after="0" w:line="250" w:lineRule="exact"/>
        <w:ind w:left="245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pacing w:val="1"/>
          <w:szCs w:val="22"/>
          <w:lang w:val="en-US" w:eastAsia="en-US" w:bidi="ar-SA"/>
        </w:rPr>
        <w:t>这时，室友揣测小庭是因为心虚，所以不加入安慰。在揣测的过程中，她们</w:t>
      </w:r>
    </w:p>
    <w:p>
      <w:pPr>
        <w:spacing w:before="62" w:after="0" w:line="250" w:lineRule="exact"/>
        <w:ind w:left="245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zCs w:val="22"/>
          <w:lang w:val="en-US" w:eastAsia="en-US" w:bidi="ar-SA"/>
        </w:rPr>
        <w:t>开始笃定这支钢笔就是小庭拿的。</w:t>
      </w:r>
    </w:p>
    <w:p>
      <w:pPr>
        <w:spacing w:before="62" w:after="0" w:line="250" w:lineRule="exact"/>
        <w:ind w:left="245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zCs w:val="22"/>
          <w:lang w:val="en-US" w:eastAsia="en-US" w:bidi="ar-SA"/>
        </w:rPr>
        <w:t>镜头</w:t>
      </w:r>
      <w:r>
        <w:rPr>
          <w:rFonts w:hAnsi="Calibri" w:eastAsiaTheme="minorEastAsia" w:cstheme="minorBidi"/>
          <w:color w:val="000000"/>
          <w:szCs w:val="22"/>
          <w:lang w:val="en-US" w:eastAsia="en-US" w:bidi="ar-SA"/>
        </w:rPr>
        <w:t xml:space="preserve"> </w:t>
      </w:r>
      <w:r>
        <w:rPr>
          <w:rFonts w:ascii="KaiTi" w:hAnsi="KaiTi" w:eastAsiaTheme="minorEastAsia" w:cs="KaiTi"/>
          <w:color w:val="000000"/>
          <w:szCs w:val="22"/>
          <w:lang w:val="en-US" w:eastAsia="en-US" w:bidi="ar-SA"/>
        </w:rPr>
        <w:t>3：越来越多的人在讨论这件事。</w:t>
      </w:r>
    </w:p>
    <w:p>
      <w:pPr>
        <w:spacing w:before="0" w:after="0" w:line="312" w:lineRule="exact"/>
        <w:ind w:left="245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pacing w:val="5"/>
          <w:szCs w:val="22"/>
          <w:lang w:val="en-US" w:eastAsia="en-US" w:bidi="ar-SA"/>
        </w:rPr>
        <w:t>镜头</w:t>
      </w:r>
      <w:r>
        <w:rPr>
          <w:rFonts w:hAnsi="Calibri" w:eastAsiaTheme="minorEastAsia" w:cstheme="minorBidi"/>
          <w:color w:val="000000"/>
          <w:spacing w:val="-2"/>
          <w:szCs w:val="22"/>
          <w:lang w:val="en-US" w:eastAsia="en-US" w:bidi="ar-SA"/>
        </w:rPr>
        <w:t xml:space="preserve"> </w:t>
      </w:r>
      <w:r>
        <w:rPr>
          <w:rFonts w:ascii="KaiTi" w:hAnsi="KaiTi" w:eastAsiaTheme="minorEastAsia" w:cs="KaiTi"/>
          <w:color w:val="000000"/>
          <w:spacing w:val="3"/>
          <w:szCs w:val="22"/>
          <w:lang w:val="en-US" w:eastAsia="en-US" w:bidi="ar-SA"/>
        </w:rPr>
        <w:t>4：这样的揣测渐渐地传到了班级中，谣言愈演愈烈，同学们纷纷开始</w:t>
      </w:r>
      <w:r>
        <w:rPr>
          <w:rFonts w:ascii="KaiTi" w:hAnsi="KaiTi" w:eastAsiaTheme="minorEastAsia" w:cs="KaiTi"/>
          <w:color w:val="000000"/>
          <w:spacing w:val="3"/>
          <w:szCs w:val="22"/>
          <w:lang w:val="en-US" w:eastAsia="en-US" w:bidi="ar-SA"/>
        </w:rPr>
        <w:cr/>
      </w:r>
      <w:r>
        <w:rPr>
          <w:rFonts w:ascii="KaiTi" w:hAnsi="KaiTi" w:eastAsiaTheme="minorEastAsia" w:cs="KaiTi"/>
          <w:color w:val="000000"/>
          <w:szCs w:val="22"/>
          <w:lang w:val="en-US" w:eastAsia="en-US" w:bidi="ar-SA"/>
        </w:rPr>
        <w:t>孤立小庭。小庭的情绪大受影响。</w:t>
      </w:r>
    </w:p>
    <w:p>
      <w:pPr>
        <w:spacing w:before="62" w:after="0" w:line="250" w:lineRule="exact"/>
        <w:ind w:left="245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pacing w:val="5"/>
          <w:szCs w:val="22"/>
          <w:lang w:val="en-US" w:eastAsia="en-US" w:bidi="ar-SA"/>
        </w:rPr>
        <w:t>镜头</w:t>
      </w:r>
      <w:r>
        <w:rPr>
          <w:rFonts w:hAnsi="Calibri" w:eastAsiaTheme="minorEastAsia" w:cstheme="minorBidi"/>
          <w:color w:val="000000"/>
          <w:spacing w:val="-2"/>
          <w:szCs w:val="22"/>
          <w:lang w:val="en-US" w:eastAsia="en-US" w:bidi="ar-SA"/>
        </w:rPr>
        <w:t xml:space="preserve"> </w:t>
      </w:r>
      <w:r>
        <w:rPr>
          <w:rFonts w:ascii="KaiTi" w:hAnsi="KaiTi" w:eastAsiaTheme="minorEastAsia" w:cs="KaiTi"/>
          <w:color w:val="000000"/>
          <w:spacing w:val="3"/>
          <w:szCs w:val="22"/>
          <w:lang w:val="en-US" w:eastAsia="en-US" w:bidi="ar-SA"/>
        </w:rPr>
        <w:t>5：两天后，班主任收到了小唐妈妈的微信，原来小唐把钢笔落在家里</w:t>
      </w:r>
    </w:p>
    <w:p>
      <w:pPr>
        <w:spacing w:before="62" w:after="0" w:line="250" w:lineRule="exact"/>
        <w:ind w:left="245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zCs w:val="22"/>
          <w:lang w:val="en-US" w:eastAsia="en-US" w:bidi="ar-SA"/>
        </w:rPr>
        <w:t>了。</w:t>
      </w:r>
    </w:p>
    <w:p>
      <w:pPr>
        <w:spacing w:before="62" w:after="0" w:line="250" w:lineRule="exact"/>
        <w:ind w:left="245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pacing w:val="5"/>
          <w:szCs w:val="22"/>
          <w:lang w:val="en-US" w:eastAsia="en-US" w:bidi="ar-SA"/>
        </w:rPr>
        <w:t>镜头</w:t>
      </w:r>
      <w:r>
        <w:rPr>
          <w:rFonts w:hAnsi="Calibri" w:eastAsiaTheme="minorEastAsia" w:cstheme="minorBidi"/>
          <w:color w:val="000000"/>
          <w:spacing w:val="-2"/>
          <w:szCs w:val="22"/>
          <w:lang w:val="en-US" w:eastAsia="en-US" w:bidi="ar-SA"/>
        </w:rPr>
        <w:t xml:space="preserve"> </w:t>
      </w:r>
      <w:r>
        <w:rPr>
          <w:rFonts w:ascii="KaiTi" w:hAnsi="KaiTi" w:eastAsiaTheme="minorEastAsia" w:cs="KaiTi"/>
          <w:color w:val="000000"/>
          <w:spacing w:val="3"/>
          <w:szCs w:val="22"/>
          <w:lang w:val="en-US" w:eastAsia="en-US" w:bidi="ar-SA"/>
        </w:rPr>
        <w:t>6：可这时，谣言给小庭带来的伤害已经无法挽回了。班主任收到了小</w:t>
      </w:r>
    </w:p>
    <w:p>
      <w:pPr>
        <w:spacing w:before="62" w:after="0" w:line="250" w:lineRule="exact"/>
        <w:ind w:left="245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zCs w:val="22"/>
          <w:lang w:val="en-US" w:eastAsia="en-US" w:bidi="ar-SA"/>
        </w:rPr>
        <w:t>庭的一封信，信中小庭深受谣言伤害，希望能够请假......</w:t>
      </w:r>
    </w:p>
    <w:p>
      <w:pPr>
        <w:spacing w:before="580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情境模拟任务：如果时光能倒流，你会选择怎么做，让小庭免受谣言的伤害？</w:t>
      </w:r>
    </w:p>
    <w:p>
      <w:pPr>
        <w:spacing w:before="103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3"/>
          <w:szCs w:val="22"/>
          <w:lang w:val="en-US" w:eastAsia="en-US" w:bidi="ar-SA"/>
        </w:rPr>
        <w:t>要求：抽取情境卡（对应时光倒流按钮</w:t>
      </w:r>
      <w:r>
        <w:rPr>
          <w:rFonts w:hAnsi="Calibri" w:eastAsiaTheme="minorEastAsia" w:cstheme="minorBidi"/>
          <w:color w:val="000000"/>
          <w:spacing w:val="3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pacing w:val="-5"/>
          <w:szCs w:val="22"/>
          <w:lang w:val="en-US" w:eastAsia="en-US" w:bidi="ar-SA"/>
        </w:rPr>
        <w:t>1-4），小组合作，自选角色，情境重现。</w:t>
      </w:r>
    </w:p>
    <w:p>
      <w:pPr>
        <w:spacing w:before="433" w:after="0" w:line="190" w:lineRule="exact"/>
        <w:ind w:left="4106" w:right="0" w:firstLine="0"/>
        <w:jc w:val="left"/>
        <w:rPr>
          <w:rFonts w:hAnsi="Calibri"/>
          <w:color w:val="000000"/>
          <w:sz w:val="18"/>
          <w:szCs w:val="22"/>
          <w:lang w:val="en-US" w:eastAsia="en-US" w:bidi="ar-SA"/>
        </w:rPr>
        <w:sectPr>
          <w:pgSz w:w="11900" w:h="16820"/>
          <w:pgMar w:top="1459" w:right="100" w:bottom="0" w:left="1800" w:header="720" w:footer="720" w:gutter="0"/>
          <w:pgNumType w:start="1"/>
          <w:cols w:sep="0" w:space="720"/>
          <w:docGrid w:linePitch="1"/>
        </w:sectPr>
      </w:pPr>
      <w:r>
        <w:rPr>
          <w:rFonts w:ascii="Calibri" w:hAnsi="Calibri" w:eastAsiaTheme="minorEastAsia" w:cstheme="minorBidi"/>
          <w:color w:val="000000"/>
          <w:sz w:val="18"/>
          <w:szCs w:val="22"/>
          <w:lang w:val="en-US" w:eastAsia="en-US" w:bidi="ar-SA"/>
        </w:rPr>
        <w:t>4</w:t>
      </w:r>
    </w:p>
    <w:p>
      <w:pPr>
        <w:spacing w:before="0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bookmarkStart w:id="10" w:name="br1_9"/>
      <w:bookmarkEnd w:id="10"/>
      <w:r>
        <w:rPr>
          <w:noProof/>
        </w:rPr>
        <w:pict>
          <v:shape id="_x0000_s1048" type="#_x0000_t75" style="width:413.55pt;height:135.5pt;margin-top:87.25pt;margin-left:81.2pt;mso-position-horizontal-relative:page;mso-position-vertical-relative:page;position:absolute;z-index:-251604992">
            <v:imagedata r:id="rId25" o:title=""/>
          </v:shape>
        </w:pict>
      </w:r>
      <w:bookmarkStart w:id="11" w:name="br1_10"/>
      <w:bookmarkEnd w:id="11"/>
      <w:r>
        <w:rPr>
          <w:noProof/>
        </w:rPr>
        <w:pict>
          <v:shape id="_x0000_s1049" type="#_x0000_t75" style="width:3pt;height:3pt;margin-top:-1pt;margin-left:-1pt;mso-position-horizontal-relative:page;mso-position-vertical-relative:page;position:absolute;z-index:-251607040">
            <v:imagedata r:id="rId26" o:title=""/>
          </v:shape>
        </w:pict>
      </w:r>
      <w:r>
        <w:rPr>
          <w:noProof/>
        </w:rPr>
        <w:pict>
          <v:shape id="_x0000_s1050" type="#_x0000_t75" style="width:393.3pt;height:17.55pt;margin-top:570.5pt;margin-left:113pt;mso-position-horizontal-relative:page;mso-position-vertical-relative:page;position:absolute;z-index:-251609088">
            <v:imagedata r:id="rId27" o:title=""/>
          </v:shape>
        </w:pict>
      </w:r>
      <w:r>
        <w:rPr>
          <w:noProof/>
        </w:rPr>
        <w:pict>
          <v:shape id="_x0000_s1051" type="#_x0000_t75" style="width:417.3pt;height:53.8pt;margin-top:605.7pt;margin-left:89pt;mso-position-horizontal-relative:page;mso-position-vertical-relative:page;position:absolute;z-index:-251613184">
            <v:imagedata r:id="rId28" o:title=""/>
          </v:shape>
        </w:pict>
      </w:r>
      <w:r>
        <w:rPr>
          <w:noProof/>
        </w:rPr>
        <w:pict>
          <v:shape id="_x0000_s1052" type="#_x0000_t75" style="width:417.25pt;height:17.55pt;margin-top:743.5pt;margin-left:89pt;mso-position-horizontal-relative:page;mso-position-vertical-relative:page;position:absolute;z-index:-251618304">
            <v:imagedata r:id="rId29" o:title=""/>
          </v:shape>
        </w:pict>
      </w:r>
      <w:r>
        <w:rPr>
          <w:noProof/>
        </w:rPr>
        <w:pict>
          <v:shape id="_x0000_s1053" type="#_x0000_t75" style="width:411pt;height:117.5pt;margin-top:292.4pt;margin-left:81.45pt;mso-position-horizontal-relative:page;mso-position-vertical-relative:page;position:absolute;z-index:-251624448">
            <v:imagedata r:id="rId30" o:title=""/>
          </v:shape>
        </w:pict>
      </w:r>
      <w:r>
        <w:rPr>
          <w:noProof/>
        </w:rPr>
        <w:pict>
          <v:shape id="_x0000_s1054" type="#_x0000_t75" style="width:39.95pt;height:17.2pt;margin-top:422.4pt;margin-left:182.8pt;mso-position-horizontal-relative:page;mso-position-vertical-relative:page;position:absolute;z-index:-251630592">
            <v:imagedata r:id="rId31" o:title=""/>
          </v:shape>
        </w:pict>
      </w:r>
      <w:r>
        <w:rPr>
          <w:noProof/>
        </w:rPr>
        <w:pict>
          <v:shape id="_x0000_s1055" type="#_x0000_t75" style="width:14.85pt;height:21pt;margin-top:551.3pt;margin-left:71.65pt;mso-position-horizontal-relative:page;mso-position-vertical-relative:page;position:absolute;z-index:-251637760">
            <v:imagedata r:id="rId32" o:title=""/>
          </v:shape>
        </w:pict>
      </w:r>
      <w:r>
        <w:rPr>
          <w:noProof/>
        </w:rPr>
        <w:pict>
          <v:shape id="_x0000_s1056" type="#_x0000_t75" style="width:14.85pt;height:21pt;margin-top:722.8pt;margin-left:74.15pt;mso-position-horizontal-relative:page;mso-position-vertical-relative:page;position:absolute;z-index:-251644928">
            <v:imagedata r:id="rId33" o:title=""/>
          </v:shape>
        </w:pict>
      </w:r>
      <w:r>
        <w:rPr>
          <w:noProof/>
        </w:rPr>
        <w:pict>
          <v:shape id="_x0000_s1057" type="#_x0000_t75" style="width:537.3pt;height:795.9pt;margin-top:22.1pt;margin-left:29pt;mso-position-horizontal-relative:page;mso-position-vertical-relative:page;position:absolute;z-index:-251653120">
            <v:imagedata r:id="rId34" o:title=""/>
          </v:shape>
        </w:pict>
      </w:r>
      <w:r>
        <w:rPr>
          <w:rFonts w:ascii="SimSun" w:hAnsi="SimSun" w:eastAsiaTheme="minorEastAsia" w:cs="SimSun"/>
          <w:color w:val="FF0000"/>
          <w:szCs w:val="22"/>
          <w:lang w:val="en-US" w:eastAsia="en-US" w:bidi="ar-SA"/>
        </w:rPr>
        <w:t>角色选择说明：必须包含受伤害的小庭以及其他自选角色。</w:t>
      </w:r>
    </w:p>
    <w:p>
      <w:pPr>
        <w:spacing w:before="2918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1"/>
          <w:szCs w:val="22"/>
          <w:lang w:val="en-US" w:eastAsia="en-US" w:bidi="ar-SA"/>
        </w:rPr>
        <w:t>小组上台情境模拟。</w:t>
      </w:r>
    </w:p>
    <w:p>
      <w:pPr>
        <w:spacing w:before="100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其他小组评价：这一组的做法是否真的帮助到了小庭。</w:t>
      </w:r>
    </w:p>
    <w:p>
      <w:pPr>
        <w:spacing w:before="103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1"/>
          <w:szCs w:val="22"/>
          <w:lang w:val="en-US" w:eastAsia="en-US" w:bidi="ar-SA"/>
        </w:rPr>
        <w:t>学生可能的表演内容：</w:t>
      </w:r>
    </w:p>
    <w:p>
      <w:pPr>
        <w:spacing w:before="487" w:after="0" w:line="250" w:lineRule="exact"/>
        <w:ind w:left="84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pacing w:val="-4"/>
          <w:szCs w:val="22"/>
          <w:lang w:val="en-US" w:eastAsia="en-US" w:bidi="ar-SA"/>
        </w:rPr>
        <w:t>（1）小庭（受害者）：勇敢澄清，</w:t>
      </w:r>
      <w:r>
        <w:rPr>
          <w:rFonts w:ascii="KaiTi" w:hAnsi="KaiTi" w:eastAsiaTheme="minorEastAsia" w:cs="KaiTi"/>
          <w:color w:val="FF0000"/>
          <w:spacing w:val="1"/>
          <w:szCs w:val="22"/>
          <w:lang w:val="en-US" w:eastAsia="en-US" w:bidi="ar-SA"/>
        </w:rPr>
        <w:t>积极辟谣</w:t>
      </w:r>
      <w:r>
        <w:rPr>
          <w:rFonts w:ascii="KaiTi" w:hAnsi="KaiTi" w:eastAsiaTheme="minorEastAsia" w:cs="KaiTi"/>
          <w:color w:val="000000"/>
          <w:spacing w:val="-2"/>
          <w:szCs w:val="22"/>
          <w:lang w:val="en-US" w:eastAsia="en-US" w:bidi="ar-SA"/>
        </w:rPr>
        <w:t>；寻求同伴老师的帮助，内心</w:t>
      </w:r>
    </w:p>
    <w:p>
      <w:pPr>
        <w:spacing w:before="62" w:after="0" w:line="250" w:lineRule="exact"/>
        <w:ind w:left="84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zCs w:val="22"/>
          <w:lang w:val="en-US" w:eastAsia="en-US" w:bidi="ar-SA"/>
        </w:rPr>
        <w:t>强大尽量少受影响，</w:t>
      </w:r>
    </w:p>
    <w:p>
      <w:pPr>
        <w:spacing w:before="100" w:after="0" w:line="250" w:lineRule="exact"/>
        <w:ind w:left="84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pacing w:val="-3"/>
          <w:szCs w:val="22"/>
          <w:lang w:val="en-US" w:eastAsia="en-US" w:bidi="ar-SA"/>
        </w:rPr>
        <w:t>（2）室友们（传播者）：全面、思辨看待问题，根据谣言的特征辨别，</w:t>
      </w:r>
      <w:r>
        <w:rPr>
          <w:rFonts w:ascii="KaiTi" w:hAnsi="KaiTi" w:eastAsiaTheme="minorEastAsia" w:cs="KaiTi"/>
          <w:color w:val="FF0000"/>
          <w:szCs w:val="22"/>
          <w:lang w:val="en-US" w:eastAsia="en-US" w:bidi="ar-SA"/>
        </w:rPr>
        <w:t>停</w:t>
      </w:r>
    </w:p>
    <w:p>
      <w:pPr>
        <w:spacing w:before="62" w:after="0" w:line="250" w:lineRule="exact"/>
        <w:ind w:left="84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FF0000"/>
          <w:szCs w:val="22"/>
          <w:lang w:val="en-US" w:eastAsia="en-US" w:bidi="ar-SA"/>
        </w:rPr>
        <w:t>止传播谣言。</w:t>
      </w:r>
    </w:p>
    <w:p>
      <w:pPr>
        <w:spacing w:before="103" w:after="0" w:line="250" w:lineRule="exact"/>
        <w:ind w:left="84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pacing w:val="-6"/>
          <w:szCs w:val="22"/>
          <w:lang w:val="en-US" w:eastAsia="en-US" w:bidi="ar-SA"/>
        </w:rPr>
        <w:t>（3）其余同学们（旁观者）：全面、思辨看待问题，根据谣言的特征辨别，</w:t>
      </w:r>
    </w:p>
    <w:p>
      <w:pPr>
        <w:spacing w:before="62" w:after="0" w:line="250" w:lineRule="exact"/>
        <w:ind w:left="84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FF0000"/>
          <w:spacing w:val="1"/>
          <w:szCs w:val="22"/>
          <w:lang w:val="en-US" w:eastAsia="en-US" w:bidi="ar-SA"/>
        </w:rPr>
        <w:t>制止谣言传播</w:t>
      </w:r>
      <w:r>
        <w:rPr>
          <w:rFonts w:ascii="KaiTi" w:hAnsi="KaiTi" w:eastAsiaTheme="minorEastAsia" w:cs="KaiTi"/>
          <w:color w:val="000000"/>
          <w:szCs w:val="22"/>
          <w:lang w:val="en-US" w:eastAsia="en-US" w:bidi="ar-SA"/>
        </w:rPr>
        <w:t>。</w:t>
      </w:r>
    </w:p>
    <w:p>
      <w:pPr>
        <w:spacing w:before="542" w:after="0" w:line="250" w:lineRule="exact"/>
        <w:ind w:left="2827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1"/>
          <w:szCs w:val="22"/>
          <w:lang w:val="en-US" w:eastAsia="en-US" w:bidi="ar-SA"/>
        </w:rPr>
        <w:t>识谣辟谣不传谣（板书）</w:t>
      </w:r>
    </w:p>
    <w:p>
      <w:pPr>
        <w:spacing w:before="112" w:after="0" w:line="231" w:lineRule="exact"/>
        <w:ind w:left="1721" w:right="0" w:firstLine="0"/>
        <w:jc w:val="left"/>
        <w:rPr>
          <w:rFonts w:hAnsi="Calibri"/>
          <w:color w:val="000000"/>
          <w:sz w:val="22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FF0000"/>
          <w:spacing w:val="1"/>
          <w:sz w:val="22"/>
          <w:szCs w:val="22"/>
          <w:lang w:val="en-US" w:eastAsia="en-US" w:bidi="ar-SA"/>
        </w:rPr>
        <w:t>学生解开线团上的一根线，教师在黑板上贴上一根线。</w:t>
      </w:r>
    </w:p>
    <w:p>
      <w:pPr>
        <w:spacing w:before="110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教师总结：面对谣言，强大而坚定的内心就是良药。</w:t>
      </w:r>
    </w:p>
    <w:p>
      <w:pPr>
        <w:spacing w:before="0" w:after="0" w:line="312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hAnsi="Calibri" w:eastAsiaTheme="minorEastAsia" w:cstheme="minorBidi"/>
          <w:color w:val="000000"/>
          <w:spacing w:val="420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pacing w:val="-3"/>
          <w:szCs w:val="22"/>
          <w:lang w:val="en-US" w:eastAsia="en-US" w:bidi="ar-SA"/>
        </w:rPr>
        <w:t>在我们的同伴受到谣言困扰的时候，我们要伸出援助之手，这背后是爱和良</w:t>
      </w:r>
      <w:r>
        <w:rPr>
          <w:rFonts w:ascii="SimSun" w:hAnsi="SimSun" w:eastAsiaTheme="minorEastAsia" w:cs="SimSun"/>
          <w:color w:val="000000"/>
          <w:spacing w:val="-3"/>
          <w:szCs w:val="22"/>
          <w:lang w:val="en-US" w:eastAsia="en-US" w:bidi="ar-SA"/>
        </w:rPr>
        <w:cr/>
      </w: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善，是源于对他人品格的尊重，是公民道德的体现，</w:t>
      </w:r>
    </w:p>
    <w:p>
      <w:pPr>
        <w:spacing w:before="0" w:after="0" w:line="312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hAnsi="Calibri" w:eastAsiaTheme="minorEastAsia" w:cstheme="minorBidi"/>
          <w:color w:val="000000"/>
          <w:spacing w:val="420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善人者，人亦善之。在传播善意的同时收获温情。当我们受到谣言困扰时，</w:t>
      </w: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cr/>
      </w: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一定也会收到同伴的友善帮助。</w:t>
      </w:r>
    </w:p>
    <w:p>
      <w:pPr>
        <w:spacing w:before="415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Cs w:val="22"/>
          <w:u w:val="single"/>
          <w:lang w:val="en-US" w:eastAsia="en-US" w:bidi="ar-SA"/>
        </w:rPr>
        <w:t>活动</w:t>
      </w:r>
      <w:r>
        <w:rPr>
          <w:rFonts w:hAnsi="Calibri" w:eastAsiaTheme="minorEastAsia" w:cstheme="minorBidi"/>
          <w:color w:val="000000"/>
          <w:szCs w:val="22"/>
          <w:u w:val="single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pacing w:val="1"/>
          <w:szCs w:val="22"/>
          <w:u w:val="single"/>
          <w:lang w:val="en-US" w:eastAsia="en-US" w:bidi="ar-SA"/>
        </w:rPr>
        <w:t>2：自我反思</w:t>
      </w:r>
    </w:p>
    <w:p>
      <w:pPr>
        <w:spacing w:before="103" w:after="0" w:line="250" w:lineRule="exact"/>
        <w:ind w:left="48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333333"/>
          <w:spacing w:val="-6"/>
          <w:szCs w:val="22"/>
          <w:lang w:val="en-US" w:eastAsia="en-US" w:bidi="ar-SA"/>
        </w:rPr>
        <w:t>回顾自己之前的生活，思考自己有没有曾在哪个时刻，不经意伤害到了他人。</w:t>
      </w:r>
    </w:p>
    <w:p>
      <w:pPr>
        <w:spacing w:before="453" w:after="0" w:line="250" w:lineRule="exact"/>
        <w:ind w:left="480" w:right="0" w:firstLine="0"/>
        <w:jc w:val="left"/>
        <w:rPr>
          <w:rFonts w:hAnsi="Calibri"/>
          <w:color w:val="000000"/>
          <w:sz w:val="22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1"/>
          <w:szCs w:val="22"/>
          <w:lang w:val="en-US" w:eastAsia="en-US" w:bidi="ar-SA"/>
        </w:rPr>
        <w:t>【设计意图】</w:t>
      </w:r>
      <w:r>
        <w:rPr>
          <w:rFonts w:ascii="KaiTi" w:hAnsi="KaiTi" w:eastAsiaTheme="minorEastAsia" w:cs="KaiTi"/>
          <w:color w:val="000000"/>
          <w:sz w:val="22"/>
          <w:szCs w:val="22"/>
          <w:lang w:val="en-US" w:eastAsia="en-US" w:bidi="ar-SA"/>
        </w:rPr>
        <w:t>自制视频可以激发学生的兴趣，通过“时光倒流”情境模拟，促使</w:t>
      </w:r>
    </w:p>
    <w:p>
      <w:pPr>
        <w:spacing w:before="71" w:after="0" w:line="231" w:lineRule="exact"/>
        <w:ind w:left="0" w:right="0" w:firstLine="0"/>
        <w:jc w:val="left"/>
        <w:rPr>
          <w:rFonts w:hAnsi="Calibri"/>
          <w:color w:val="000000"/>
          <w:sz w:val="22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pacing w:val="-1"/>
          <w:sz w:val="22"/>
          <w:szCs w:val="22"/>
          <w:lang w:val="en-US" w:eastAsia="en-US" w:bidi="ar-SA"/>
        </w:rPr>
        <w:t>学生在真实的情境中从谣言“受害者”“传播者”“旁观者”等不同角度思考，当谣言</w:t>
      </w:r>
    </w:p>
    <w:p>
      <w:pPr>
        <w:spacing w:before="81" w:after="0" w:line="231" w:lineRule="exact"/>
        <w:ind w:left="0" w:right="0" w:firstLine="0"/>
        <w:jc w:val="left"/>
        <w:rPr>
          <w:rFonts w:hAnsi="Calibri"/>
          <w:color w:val="000000"/>
          <w:sz w:val="22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z w:val="22"/>
          <w:szCs w:val="22"/>
          <w:lang w:val="en-US" w:eastAsia="en-US" w:bidi="ar-SA"/>
        </w:rPr>
        <w:t>发生时，我们可以怎么做让他人免受谣言伤害，制止谣言的发酵。</w:t>
      </w:r>
    </w:p>
    <w:p>
      <w:pPr>
        <w:spacing w:before="993" w:after="0" w:line="329" w:lineRule="exact"/>
        <w:ind w:left="1584" w:right="0" w:firstLine="0"/>
        <w:jc w:val="left"/>
        <w:rPr>
          <w:rFonts w:hAnsi="Calibri"/>
          <w:color w:val="000000"/>
          <w:sz w:val="32"/>
          <w:szCs w:val="22"/>
          <w:lang w:val="en-US" w:eastAsia="en-US" w:bidi="ar-SA"/>
        </w:rPr>
      </w:pPr>
      <w:r>
        <w:rPr>
          <w:rFonts w:ascii="SimHei" w:hAnsi="SimHei" w:eastAsiaTheme="minorEastAsia" w:cs="SimHei"/>
          <w:color w:val="000000"/>
          <w:spacing w:val="1"/>
          <w:sz w:val="32"/>
          <w:szCs w:val="22"/>
          <w:lang w:val="en-US" w:eastAsia="en-US" w:bidi="ar-SA"/>
        </w:rPr>
        <w:t>环节三：思考辩论，谣言止于“治”</w:t>
      </w:r>
    </w:p>
    <w:p>
      <w:pPr>
        <w:spacing w:before="219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Cs w:val="22"/>
          <w:u w:val="single"/>
          <w:lang w:val="en-US" w:eastAsia="en-US" w:bidi="ar-SA"/>
        </w:rPr>
        <w:t>活动</w:t>
      </w:r>
      <w:r>
        <w:rPr>
          <w:rFonts w:hAnsi="Calibri" w:eastAsiaTheme="minorEastAsia" w:cstheme="minorBidi"/>
          <w:color w:val="000000"/>
          <w:szCs w:val="22"/>
          <w:u w:val="single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pacing w:val="1"/>
          <w:szCs w:val="22"/>
          <w:u w:val="single"/>
          <w:lang w:val="en-US" w:eastAsia="en-US" w:bidi="ar-SA"/>
        </w:rPr>
        <w:t>1：新闻呈现</w:t>
      </w:r>
    </w:p>
    <w:p>
      <w:pPr>
        <w:spacing w:before="100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333333"/>
          <w:spacing w:val="1"/>
          <w:szCs w:val="22"/>
          <w:lang w:val="en-US" w:eastAsia="en-US" w:bidi="ar-SA"/>
        </w:rPr>
        <w:t>（1）近日，一网民在抖音评论区发布信息称“九月七日下午三点三十七分，地</w:t>
      </w:r>
    </w:p>
    <w:p>
      <w:pPr>
        <w:spacing w:before="474" w:after="0" w:line="190" w:lineRule="exact"/>
        <w:ind w:left="4106" w:right="0" w:firstLine="0"/>
        <w:jc w:val="left"/>
        <w:rPr>
          <w:rFonts w:hAnsi="Calibri"/>
          <w:color w:val="000000"/>
          <w:sz w:val="18"/>
          <w:szCs w:val="22"/>
          <w:lang w:val="en-US" w:eastAsia="en-US" w:bidi="ar-SA"/>
        </w:rPr>
        <w:sectPr>
          <w:pgSz w:w="11900" w:h="16820"/>
          <w:pgMar w:top="1459" w:right="100" w:bottom="0" w:left="1800" w:header="720" w:footer="720" w:gutter="0"/>
          <w:pgNumType w:start="1"/>
          <w:cols w:sep="0" w:space="720"/>
          <w:docGrid w:linePitch="1"/>
        </w:sectPr>
      </w:pPr>
      <w:r>
        <w:rPr>
          <w:rFonts w:ascii="Calibri" w:hAnsi="Calibri" w:eastAsiaTheme="minorEastAsia" w:cstheme="minorBidi"/>
          <w:color w:val="000000"/>
          <w:sz w:val="18"/>
          <w:szCs w:val="22"/>
          <w:lang w:val="en-US" w:eastAsia="en-US" w:bidi="ar-SA"/>
        </w:rPr>
        <w:t>5</w:t>
      </w:r>
    </w:p>
    <w:p>
      <w:pPr>
        <w:spacing w:before="0" w:after="0" w:line="250" w:lineRule="exact"/>
        <w:ind w:left="514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bookmarkStart w:id="12" w:name="br1_11"/>
      <w:bookmarkEnd w:id="12"/>
      <w:r>
        <w:rPr>
          <w:noProof/>
        </w:rPr>
        <w:pict>
          <v:shape id="_x0000_s1058" type="#_x0000_t75" style="width:484.7pt;height:203.7pt;margin-top:319.25pt;margin-left:53.9pt;mso-position-horizontal-relative:page;mso-position-vertical-relative:page;position:absolute;z-index:-251599872">
            <v:imagedata r:id="rId35" o:title=""/>
          </v:shape>
        </w:pict>
      </w:r>
      <w:bookmarkStart w:id="13" w:name="br1_12"/>
      <w:bookmarkEnd w:id="13"/>
      <w:r>
        <w:rPr>
          <w:noProof/>
        </w:rPr>
        <w:pict>
          <v:shape id="_x0000_s1059" type="#_x0000_t75" style="width:194pt;height:17.55pt;margin-top:70.1pt;margin-left:89pt;mso-position-horizontal-relative:page;mso-position-vertical-relative:page;position:absolute;z-index:-251600896">
            <v:imagedata r:id="rId36" o:title=""/>
          </v:shape>
        </w:pict>
      </w:r>
      <w:r>
        <w:rPr>
          <w:noProof/>
        </w:rPr>
        <w:pict>
          <v:shape id="_x0000_s1060" type="#_x0000_t75" style="width:275pt;height:17.55pt;margin-top:87.7pt;margin-left:89pt;mso-position-horizontal-relative:page;mso-position-vertical-relative:page;position:absolute;z-index:-251601920">
            <v:imagedata r:id="rId37" o:title=""/>
          </v:shape>
        </w:pict>
      </w:r>
      <w:r>
        <w:rPr>
          <w:noProof/>
        </w:rPr>
        <w:pict>
          <v:shape id="_x0000_s1061" type="#_x0000_t75" style="width:134pt;height:17.55pt;margin-top:105.3pt;margin-left:89pt;mso-position-horizontal-relative:page;mso-position-vertical-relative:page;position:absolute;z-index:-251602944">
            <v:imagedata r:id="rId38" o:title=""/>
          </v:shape>
        </w:pict>
      </w:r>
      <w:r>
        <w:rPr>
          <w:noProof/>
        </w:rPr>
        <w:pict>
          <v:shape id="_x0000_s1062" type="#_x0000_t75" style="width:58.65pt;height:15.75pt;margin-top:123.8pt;margin-left:89pt;mso-position-horizontal-relative:page;mso-position-vertical-relative:page;position:absolute;z-index:-251603968">
            <v:imagedata r:id="rId39" o:title=""/>
          </v:shape>
        </w:pict>
      </w:r>
      <w:r>
        <w:rPr>
          <w:noProof/>
        </w:rPr>
        <w:pict>
          <v:shape id="_x0000_s1063" type="#_x0000_t75" style="width:206.1pt;height:17.55pt;margin-top:140.5pt;margin-left:89pt;mso-position-horizontal-relative:page;mso-position-vertical-relative:page;position:absolute;z-index:-251606016">
            <v:imagedata r:id="rId40" o:title=""/>
          </v:shape>
        </w:pict>
      </w:r>
      <w:r>
        <w:rPr>
          <w:noProof/>
        </w:rPr>
        <w:pict>
          <v:shape id="_x0000_s1064" type="#_x0000_t75" style="width:289.7pt;height:17.55pt;margin-top:158.1pt;margin-left:89pt;mso-position-horizontal-relative:page;mso-position-vertical-relative:page;position:absolute;z-index:-251608064">
            <v:imagedata r:id="rId41" o:title=""/>
          </v:shape>
        </w:pict>
      </w:r>
      <w:r>
        <w:rPr>
          <w:noProof/>
        </w:rPr>
        <w:pict>
          <v:shape id="_x0000_s1065" type="#_x0000_t75" style="width:302.2pt;height:17.55pt;margin-top:175.7pt;margin-left:89pt;mso-position-horizontal-relative:page;mso-position-vertical-relative:page;position:absolute;z-index:-251612160">
            <v:imagedata r:id="rId42" o:title=""/>
          </v:shape>
        </w:pict>
      </w:r>
      <w:r>
        <w:rPr>
          <w:noProof/>
        </w:rPr>
        <w:pict>
          <v:shape id="_x0000_s1066" type="#_x0000_t75" style="width:189.45pt;height:101.35pt;margin-top:215.55pt;margin-left:202.65pt;mso-position-horizontal-relative:page;mso-position-vertical-relative:page;position:absolute;z-index:-251617280">
            <v:imagedata r:id="rId43" o:title=""/>
          </v:shape>
        </w:pict>
      </w:r>
      <w:r>
        <w:rPr>
          <w:noProof/>
        </w:rPr>
        <w:pict>
          <v:shape id="_x0000_s1067" type="#_x0000_t75" style="width:3pt;height:3pt;margin-top:-1pt;margin-left:-1pt;mso-position-horizontal-relative:page;mso-position-vertical-relative:page;position:absolute;z-index:-251623424">
            <v:imagedata r:id="rId44" o:title=""/>
          </v:shape>
        </w:pict>
      </w:r>
      <w:r>
        <w:rPr>
          <w:noProof/>
        </w:rPr>
        <w:pict>
          <v:shape id="_x0000_s1068" type="#_x0000_t75" style="width:417.3pt;height:17.6pt;margin-top:742.5pt;margin-left:89pt;mso-position-horizontal-relative:page;mso-position-vertical-relative:page;position:absolute;z-index:-251629568">
            <v:imagedata r:id="rId45" o:title=""/>
          </v:shape>
        </w:pict>
      </w:r>
      <w:r>
        <w:rPr>
          <w:noProof/>
        </w:rPr>
        <w:pict>
          <v:shape id="_x0000_s1069" type="#_x0000_t75" style="width:39.95pt;height:17.2pt;margin-top:583.8pt;margin-left:206.8pt;mso-position-horizontal-relative:page;mso-position-vertical-relative:page;position:absolute;z-index:-251636736">
            <v:imagedata r:id="rId31" o:title=""/>
          </v:shape>
        </w:pict>
      </w:r>
      <w:r>
        <w:rPr>
          <w:noProof/>
        </w:rPr>
        <w:pict>
          <v:shape id="_x0000_s1070" type="#_x0000_t75" style="width:14.85pt;height:21pt;margin-top:634.3pt;margin-left:70.15pt;mso-position-horizontal-relative:page;mso-position-vertical-relative:page;position:absolute;z-index:-251643904">
            <v:imagedata r:id="rId46" o:title=""/>
          </v:shape>
        </w:pict>
      </w:r>
      <w:r>
        <w:rPr>
          <w:noProof/>
        </w:rPr>
        <w:pict>
          <v:shape id="_x0000_s1071" type="#_x0000_t75" style="width:537.3pt;height:795.9pt;margin-top:22.1pt;margin-left:29pt;mso-position-horizontal-relative:page;mso-position-vertical-relative:page;position:absolute;z-index:-251652096">
            <v:imagedata r:id="rId47" o:title=""/>
          </v:shape>
        </w:pict>
      </w:r>
      <w:r>
        <w:rPr>
          <w:rFonts w:ascii="KaiTi" w:hAnsi="KaiTi" w:eastAsiaTheme="minorEastAsia" w:cs="KaiTi"/>
          <w:color w:val="333333"/>
          <w:szCs w:val="22"/>
          <w:lang w:val="en-US" w:eastAsia="en-US" w:bidi="ar-SA"/>
        </w:rPr>
        <w:t>震震级七点八级，震中雅安市以内”</w:t>
      </w:r>
    </w:p>
    <w:p>
      <w:pPr>
        <w:spacing w:before="100" w:after="0" w:line="250" w:lineRule="exact"/>
        <w:ind w:left="514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333333"/>
          <w:szCs w:val="22"/>
          <w:lang w:val="en-US" w:eastAsia="en-US" w:bidi="ar-SA"/>
        </w:rPr>
        <w:t>（2）女子发视频，称自己在殡仪馆工作，日薪</w:t>
      </w:r>
      <w:r>
        <w:rPr>
          <w:rFonts w:hAnsi="Calibri" w:eastAsiaTheme="minorEastAsia" w:cstheme="minorBidi"/>
          <w:color w:val="333333"/>
          <w:szCs w:val="22"/>
          <w:lang w:val="en-US" w:eastAsia="en-US" w:bidi="ar-SA"/>
        </w:rPr>
        <w:t xml:space="preserve"> </w:t>
      </w:r>
      <w:r>
        <w:rPr>
          <w:rFonts w:ascii="KaiTi" w:hAnsi="Calibri" w:eastAsiaTheme="minorEastAsia" w:cstheme="minorBidi"/>
          <w:color w:val="333333"/>
          <w:szCs w:val="22"/>
          <w:lang w:val="en-US" w:eastAsia="en-US" w:bidi="ar-SA"/>
        </w:rPr>
        <w:t>1600</w:t>
      </w:r>
    </w:p>
    <w:p>
      <w:pPr>
        <w:spacing w:before="103" w:after="0" w:line="250" w:lineRule="exact"/>
        <w:ind w:left="514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333333"/>
          <w:szCs w:val="22"/>
          <w:lang w:val="en-US" w:eastAsia="en-US" w:bidi="ar-SA"/>
        </w:rPr>
        <w:t>（3）有关疫情的谣言...</w:t>
      </w:r>
    </w:p>
    <w:p>
      <w:pPr>
        <w:spacing w:before="92" w:after="0" w:line="278" w:lineRule="exact"/>
        <w:ind w:left="514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PSGNAF+ArialMT" w:hAnsi="Calibri" w:eastAsiaTheme="minorEastAsia" w:cstheme="minorBidi"/>
          <w:color w:val="333333"/>
          <w:szCs w:val="22"/>
          <w:lang w:val="en-US" w:eastAsia="en-US" w:bidi="ar-SA"/>
        </w:rPr>
        <w:t>.................</w:t>
      </w:r>
    </w:p>
    <w:p>
      <w:pPr>
        <w:spacing w:before="83" w:after="0" w:line="250" w:lineRule="exact"/>
        <w:ind w:left="514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333333"/>
          <w:szCs w:val="22"/>
          <w:lang w:val="en-US" w:eastAsia="en-US" w:bidi="ar-SA"/>
        </w:rPr>
        <w:t>思考：为什么会出现这些谣言？（不）</w:t>
      </w:r>
    </w:p>
    <w:p>
      <w:pPr>
        <w:spacing w:before="92" w:after="0" w:line="278" w:lineRule="exact"/>
        <w:ind w:left="514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333333"/>
          <w:szCs w:val="22"/>
          <w:lang w:val="en-US" w:eastAsia="en-US" w:bidi="ar-SA"/>
        </w:rPr>
        <w:t>学生可能的回答：不会辨别，恶意抹黑、哗众取宠</w:t>
      </w:r>
      <w:r>
        <w:rPr>
          <w:rFonts w:ascii="PSGNAF+ArialMT" w:hAnsi="Calibri" w:eastAsiaTheme="minorEastAsia" w:cstheme="minorBidi"/>
          <w:color w:val="333333"/>
          <w:szCs w:val="22"/>
          <w:lang w:val="en-US" w:eastAsia="en-US" w:bidi="ar-SA"/>
        </w:rPr>
        <w:t>.......</w:t>
      </w:r>
    </w:p>
    <w:p>
      <w:pPr>
        <w:spacing w:before="86" w:after="0" w:line="250" w:lineRule="exact"/>
        <w:ind w:left="514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333333"/>
          <w:szCs w:val="22"/>
          <w:lang w:val="en-US" w:eastAsia="en-US" w:bidi="ar-SA"/>
        </w:rPr>
        <w:t>小组合作：这样谣言会带来什么后果？完成谣言成本单。</w:t>
      </w:r>
    </w:p>
    <w:p>
      <w:pPr>
        <w:spacing w:before="2678" w:after="0" w:line="250" w:lineRule="exact"/>
        <w:ind w:left="514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333333"/>
          <w:spacing w:val="1"/>
          <w:szCs w:val="22"/>
          <w:lang w:val="en-US" w:eastAsia="en-US" w:bidi="ar-SA"/>
        </w:rPr>
        <w:t>小组分享造谣成本单。</w:t>
      </w:r>
    </w:p>
    <w:p>
      <w:pPr>
        <w:spacing w:before="100" w:after="0" w:line="250" w:lineRule="exact"/>
        <w:ind w:left="514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333333"/>
          <w:szCs w:val="22"/>
          <w:lang w:val="en-US" w:eastAsia="en-US" w:bidi="ar-SA"/>
        </w:rPr>
        <w:t>屏幕显示这些谣言的后续，为同学们提供法律贴士。</w:t>
      </w:r>
    </w:p>
    <w:p>
      <w:pPr>
        <w:spacing w:before="398" w:after="0" w:line="238" w:lineRule="exact"/>
        <w:ind w:left="785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Hei" w:hAnsi="SimHei" w:eastAsiaTheme="minorEastAsia" w:cs="SimHei"/>
          <w:color w:val="000000"/>
          <w:spacing w:val="1"/>
          <w:sz w:val="21"/>
          <w:szCs w:val="22"/>
          <w:lang w:val="en-US" w:eastAsia="en-US" w:bidi="ar-SA"/>
        </w:rPr>
        <w:t>民事责任：</w:t>
      </w:r>
      <w:r>
        <w:rPr>
          <w:rFonts w:hAnsi="Calibri" w:eastAsiaTheme="minorEastAsia" w:cstheme="minorBidi"/>
          <w:color w:val="000000"/>
          <w:spacing w:val="2312"/>
          <w:sz w:val="21"/>
          <w:szCs w:val="22"/>
          <w:lang w:val="en-US" w:eastAsia="en-US" w:bidi="ar-SA"/>
        </w:rPr>
        <w:t xml:space="preserve"> </w:t>
      </w:r>
      <w:r>
        <w:rPr>
          <w:rFonts w:ascii="SimHei" w:hAnsi="SimHei" w:eastAsiaTheme="minorEastAsia" w:cs="SimHei"/>
          <w:color w:val="000000"/>
          <w:spacing w:val="1"/>
          <w:sz w:val="21"/>
          <w:szCs w:val="22"/>
          <w:lang w:val="en-US" w:eastAsia="en-US" w:bidi="ar-SA"/>
        </w:rPr>
        <w:t>行政责任：</w:t>
      </w:r>
    </w:p>
    <w:p>
      <w:pPr>
        <w:spacing w:before="0" w:after="0" w:line="219" w:lineRule="exact"/>
        <w:ind w:left="7495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Hei" w:hAnsi="SimHei" w:eastAsiaTheme="minorEastAsia" w:cs="SimHei"/>
          <w:color w:val="000000"/>
          <w:spacing w:val="1"/>
          <w:sz w:val="21"/>
          <w:szCs w:val="22"/>
          <w:lang w:val="en-US" w:eastAsia="en-US" w:bidi="ar-SA"/>
        </w:rPr>
        <w:t>刑事责任：</w:t>
      </w:r>
    </w:p>
    <w:p>
      <w:pPr>
        <w:spacing w:before="50" w:after="0" w:line="238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Hei" w:hAnsi="SimHei" w:eastAsiaTheme="minorEastAsia" w:cs="SimHei"/>
          <w:color w:val="000000"/>
          <w:spacing w:val="1"/>
          <w:sz w:val="21"/>
          <w:szCs w:val="22"/>
          <w:lang w:val="en-US" w:eastAsia="en-US" w:bidi="ar-SA"/>
        </w:rPr>
        <w:t>依据</w:t>
      </w:r>
      <w:r>
        <w:rPr>
          <w:rFonts w:ascii="SimHei" w:hAnsi="SimHei" w:eastAsiaTheme="minorEastAsia" w:cs="SimHei"/>
          <w:color w:val="FF0000"/>
          <w:spacing w:val="1"/>
          <w:sz w:val="21"/>
          <w:szCs w:val="22"/>
          <w:lang w:val="en-US" w:eastAsia="en-US" w:bidi="ar-SA"/>
        </w:rPr>
        <w:t>《中华人民共和国民法</w:t>
      </w:r>
      <w:r>
        <w:rPr>
          <w:rFonts w:hAnsi="Calibri" w:eastAsiaTheme="minorEastAsia" w:cstheme="minorBidi"/>
          <w:color w:val="FF0000"/>
          <w:spacing w:val="807"/>
          <w:sz w:val="21"/>
          <w:szCs w:val="22"/>
          <w:lang w:val="en-US" w:eastAsia="en-US" w:bidi="ar-SA"/>
        </w:rPr>
        <w:t xml:space="preserve"> </w:t>
      </w:r>
      <w:r>
        <w:rPr>
          <w:rFonts w:ascii="SimHei" w:hAnsi="SimHei" w:eastAsiaTheme="minorEastAsia" w:cs="SimHei"/>
          <w:color w:val="000000"/>
          <w:spacing w:val="1"/>
          <w:sz w:val="21"/>
          <w:szCs w:val="22"/>
          <w:lang w:val="en-US" w:eastAsia="en-US" w:bidi="ar-SA"/>
        </w:rPr>
        <w:t>散布谣言，谎报险情、疫情、</w:t>
      </w:r>
    </w:p>
    <w:p>
      <w:pPr>
        <w:spacing w:before="0" w:after="0" w:line="219" w:lineRule="exact"/>
        <w:ind w:left="6768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Hei" w:hAnsi="SimHei" w:eastAsiaTheme="minorEastAsia" w:cs="SimHei"/>
          <w:color w:val="000000"/>
          <w:spacing w:val="-1"/>
          <w:sz w:val="21"/>
          <w:szCs w:val="22"/>
          <w:lang w:val="en-US" w:eastAsia="en-US" w:bidi="ar-SA"/>
        </w:rPr>
        <w:t>散布谣言，构成犯罪的，依</w:t>
      </w:r>
    </w:p>
    <w:p>
      <w:pPr>
        <w:spacing w:before="50" w:after="0" w:line="238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Hei" w:hAnsi="SimHei" w:eastAsiaTheme="minorEastAsia" w:cs="SimHei"/>
          <w:color w:val="FF0000"/>
          <w:spacing w:val="1"/>
          <w:sz w:val="21"/>
          <w:szCs w:val="22"/>
          <w:lang w:val="en-US" w:eastAsia="en-US" w:bidi="ar-SA"/>
        </w:rPr>
        <w:t>典》</w:t>
      </w:r>
      <w:r>
        <w:rPr>
          <w:rFonts w:ascii="SimHei" w:hAnsi="SimHei" w:eastAsiaTheme="minorEastAsia" w:cs="SimHei"/>
          <w:color w:val="000000"/>
          <w:spacing w:val="1"/>
          <w:sz w:val="21"/>
          <w:szCs w:val="22"/>
          <w:lang w:val="en-US" w:eastAsia="en-US" w:bidi="ar-SA"/>
        </w:rPr>
        <w:t>第一千一百九十四条，</w:t>
      </w:r>
      <w:r>
        <w:rPr>
          <w:rFonts w:hAnsi="Calibri" w:eastAsiaTheme="minorEastAsia" w:cstheme="minorBidi"/>
          <w:color w:val="000000"/>
          <w:spacing w:val="807"/>
          <w:sz w:val="21"/>
          <w:szCs w:val="22"/>
          <w:lang w:val="en-US" w:eastAsia="en-US" w:bidi="ar-SA"/>
        </w:rPr>
        <w:t xml:space="preserve"> </w:t>
      </w:r>
      <w:r>
        <w:rPr>
          <w:rFonts w:ascii="SimHei" w:hAnsi="SimHei" w:eastAsiaTheme="minorEastAsia" w:cs="SimHei"/>
          <w:color w:val="000000"/>
          <w:spacing w:val="1"/>
          <w:sz w:val="21"/>
          <w:szCs w:val="22"/>
          <w:lang w:val="en-US" w:eastAsia="en-US" w:bidi="ar-SA"/>
        </w:rPr>
        <w:t>警情或者以其他方法故意扰</w:t>
      </w:r>
    </w:p>
    <w:p>
      <w:pPr>
        <w:spacing w:before="0" w:after="0" w:line="219" w:lineRule="exact"/>
        <w:ind w:left="6768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Hei" w:hAnsi="SimHei" w:eastAsiaTheme="minorEastAsia" w:cs="SimHei"/>
          <w:color w:val="000000"/>
          <w:spacing w:val="1"/>
          <w:sz w:val="21"/>
          <w:szCs w:val="22"/>
          <w:lang w:val="en-US" w:eastAsia="en-US" w:bidi="ar-SA"/>
        </w:rPr>
        <w:t>据</w:t>
      </w:r>
      <w:r>
        <w:rPr>
          <w:rFonts w:ascii="SimHei" w:hAnsi="SimHei" w:eastAsiaTheme="minorEastAsia" w:cs="SimHei"/>
          <w:color w:val="FF0000"/>
          <w:spacing w:val="1"/>
          <w:sz w:val="21"/>
          <w:szCs w:val="22"/>
          <w:lang w:val="en-US" w:eastAsia="en-US" w:bidi="ar-SA"/>
        </w:rPr>
        <w:t>《中华人民共和国刑法》</w:t>
      </w:r>
    </w:p>
    <w:p>
      <w:pPr>
        <w:spacing w:before="50" w:after="0" w:line="238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Hei" w:hAnsi="SimHei" w:eastAsiaTheme="minorEastAsia" w:cs="SimHei"/>
          <w:color w:val="000000"/>
          <w:spacing w:val="1"/>
          <w:sz w:val="21"/>
          <w:szCs w:val="22"/>
          <w:lang w:val="en-US" w:eastAsia="en-US" w:bidi="ar-SA"/>
        </w:rPr>
        <w:t>网络用户、网络服务提供者</w:t>
      </w:r>
      <w:r>
        <w:rPr>
          <w:rFonts w:hAnsi="Calibri" w:eastAsiaTheme="minorEastAsia" w:cstheme="minorBidi"/>
          <w:color w:val="000000"/>
          <w:spacing w:val="810"/>
          <w:sz w:val="21"/>
          <w:szCs w:val="22"/>
          <w:lang w:val="en-US" w:eastAsia="en-US" w:bidi="ar-SA"/>
        </w:rPr>
        <w:t xml:space="preserve"> </w:t>
      </w:r>
      <w:r>
        <w:rPr>
          <w:rFonts w:ascii="SimHei" w:hAnsi="SimHei" w:eastAsiaTheme="minorEastAsia" w:cs="SimHei"/>
          <w:color w:val="000000"/>
          <w:spacing w:val="-4"/>
          <w:sz w:val="21"/>
          <w:szCs w:val="22"/>
          <w:lang w:val="en-US" w:eastAsia="en-US" w:bidi="ar-SA"/>
        </w:rPr>
        <w:t>乱公共秩序的，或者公然侮辱</w:t>
      </w:r>
    </w:p>
    <w:p>
      <w:pPr>
        <w:spacing w:before="0" w:after="0" w:line="219" w:lineRule="exact"/>
        <w:ind w:left="6768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Hei" w:hAnsi="SimHei" w:eastAsiaTheme="minorEastAsia" w:cs="SimHei"/>
          <w:color w:val="000000"/>
          <w:spacing w:val="-1"/>
          <w:sz w:val="21"/>
          <w:szCs w:val="22"/>
          <w:lang w:val="en-US" w:eastAsia="en-US" w:bidi="ar-SA"/>
        </w:rPr>
        <w:t>的规定追究刑事责任，造成</w:t>
      </w:r>
    </w:p>
    <w:p>
      <w:pPr>
        <w:spacing w:before="50" w:after="0" w:line="238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Hei" w:hAnsi="SimHei" w:eastAsiaTheme="minorEastAsia" w:cs="SimHei"/>
          <w:color w:val="000000"/>
          <w:spacing w:val="1"/>
          <w:sz w:val="21"/>
          <w:szCs w:val="22"/>
          <w:lang w:val="en-US" w:eastAsia="en-US" w:bidi="ar-SA"/>
        </w:rPr>
        <w:t>利用网络侵害他人民事权益</w:t>
      </w:r>
      <w:r>
        <w:rPr>
          <w:rFonts w:hAnsi="Calibri" w:eastAsiaTheme="minorEastAsia" w:cstheme="minorBidi"/>
          <w:color w:val="000000"/>
          <w:spacing w:val="810"/>
          <w:sz w:val="21"/>
          <w:szCs w:val="22"/>
          <w:lang w:val="en-US" w:eastAsia="en-US" w:bidi="ar-SA"/>
        </w:rPr>
        <w:t xml:space="preserve"> </w:t>
      </w:r>
      <w:r>
        <w:rPr>
          <w:rFonts w:ascii="SimHei" w:hAnsi="SimHei" w:eastAsiaTheme="minorEastAsia" w:cs="SimHei"/>
          <w:color w:val="000000"/>
          <w:spacing w:val="1"/>
          <w:sz w:val="21"/>
          <w:szCs w:val="22"/>
          <w:lang w:val="en-US" w:eastAsia="en-US" w:bidi="ar-SA"/>
        </w:rPr>
        <w:t>他人或者捏造事实诽谤他人，</w:t>
      </w:r>
    </w:p>
    <w:p>
      <w:pPr>
        <w:spacing w:before="0" w:after="0" w:line="219" w:lineRule="exact"/>
        <w:ind w:left="6768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Hei" w:hAnsi="SimHei" w:eastAsiaTheme="minorEastAsia" w:cs="SimHei"/>
          <w:color w:val="000000"/>
          <w:spacing w:val="-1"/>
          <w:sz w:val="21"/>
          <w:szCs w:val="22"/>
          <w:lang w:val="en-US" w:eastAsia="en-US" w:bidi="ar-SA"/>
        </w:rPr>
        <w:t>严重后果的，最高将被处以</w:t>
      </w:r>
    </w:p>
    <w:p>
      <w:pPr>
        <w:spacing w:before="50" w:after="0" w:line="238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Hei" w:hAnsi="SimHei" w:eastAsiaTheme="minorEastAsia" w:cs="SimHei"/>
          <w:color w:val="000000"/>
          <w:spacing w:val="1"/>
          <w:sz w:val="21"/>
          <w:szCs w:val="22"/>
          <w:lang w:val="en-US" w:eastAsia="en-US" w:bidi="ar-SA"/>
        </w:rPr>
        <w:t>的，应当承担</w:t>
      </w:r>
      <w:r>
        <w:rPr>
          <w:rFonts w:ascii="SimHei" w:hAnsi="SimHei" w:eastAsiaTheme="minorEastAsia" w:cs="SimHei"/>
          <w:color w:val="FF0000"/>
          <w:spacing w:val="1"/>
          <w:sz w:val="21"/>
          <w:szCs w:val="22"/>
          <w:lang w:val="en-US" w:eastAsia="en-US" w:bidi="ar-SA"/>
        </w:rPr>
        <w:t>侵权责任</w:t>
      </w:r>
      <w:r>
        <w:rPr>
          <w:rFonts w:ascii="SimHei" w:hAnsi="SimHei" w:eastAsiaTheme="minorEastAsia" w:cs="SimHei"/>
          <w:color w:val="000000"/>
          <w:sz w:val="21"/>
          <w:szCs w:val="22"/>
          <w:lang w:val="en-US" w:eastAsia="en-US" w:bidi="ar-SA"/>
        </w:rPr>
        <w:t>。</w:t>
      </w:r>
      <w:r>
        <w:rPr>
          <w:rFonts w:hAnsi="Calibri" w:eastAsiaTheme="minorEastAsia" w:cstheme="minorBidi"/>
          <w:color w:val="000000"/>
          <w:spacing w:val="1019"/>
          <w:sz w:val="21"/>
          <w:szCs w:val="22"/>
          <w:lang w:val="en-US" w:eastAsia="en-US" w:bidi="ar-SA"/>
        </w:rPr>
        <w:t xml:space="preserve"> </w:t>
      </w:r>
      <w:r>
        <w:rPr>
          <w:rFonts w:ascii="SimHei" w:hAnsi="SimHei" w:eastAsiaTheme="minorEastAsia" w:cs="SimHei"/>
          <w:color w:val="000000"/>
          <w:spacing w:val="-3"/>
          <w:sz w:val="21"/>
          <w:szCs w:val="22"/>
          <w:lang w:val="en-US" w:eastAsia="en-US" w:bidi="ar-SA"/>
        </w:rPr>
        <w:t>尚不构成犯罪的，依据</w:t>
      </w:r>
      <w:r>
        <w:rPr>
          <w:rFonts w:ascii="SimHei" w:hAnsi="SimHei" w:eastAsiaTheme="minorEastAsia" w:cs="SimHei"/>
          <w:color w:val="FF0000"/>
          <w:sz w:val="21"/>
          <w:szCs w:val="22"/>
          <w:lang w:val="en-US" w:eastAsia="en-US" w:bidi="ar-SA"/>
        </w:rPr>
        <w:t>《中华</w:t>
      </w:r>
    </w:p>
    <w:p>
      <w:pPr>
        <w:spacing w:before="0" w:after="0" w:line="219" w:lineRule="exact"/>
        <w:ind w:left="6768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Hei" w:hAnsi="SimHei" w:eastAsiaTheme="minorEastAsia" w:cs="SimHei"/>
          <w:color w:val="FF0000"/>
          <w:spacing w:val="1"/>
          <w:sz w:val="21"/>
          <w:szCs w:val="22"/>
          <w:lang w:val="en-US" w:eastAsia="en-US" w:bidi="ar-SA"/>
        </w:rPr>
        <w:t>七年有期徒刑。</w:t>
      </w:r>
    </w:p>
    <w:p>
      <w:pPr>
        <w:spacing w:before="69" w:after="0" w:line="219" w:lineRule="exact"/>
        <w:ind w:left="3391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Hei" w:hAnsi="SimHei" w:eastAsiaTheme="minorEastAsia" w:cs="SimHei"/>
          <w:color w:val="FF0000"/>
          <w:spacing w:val="1"/>
          <w:sz w:val="21"/>
          <w:szCs w:val="22"/>
          <w:lang w:val="en-US" w:eastAsia="en-US" w:bidi="ar-SA"/>
        </w:rPr>
        <w:t>人民共和国治安管理处罚法》</w:t>
      </w:r>
    </w:p>
    <w:p>
      <w:pPr>
        <w:spacing w:before="93" w:after="0" w:line="219" w:lineRule="exact"/>
        <w:ind w:left="3391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Hei" w:hAnsi="SimHei" w:eastAsiaTheme="minorEastAsia" w:cs="SimHei"/>
          <w:color w:val="000000"/>
          <w:spacing w:val="1"/>
          <w:sz w:val="21"/>
          <w:szCs w:val="22"/>
          <w:lang w:val="en-US" w:eastAsia="en-US" w:bidi="ar-SA"/>
        </w:rPr>
        <w:t>等规定给予</w:t>
      </w:r>
      <w:r>
        <w:rPr>
          <w:rFonts w:ascii="SimHei" w:hAnsi="SimHei" w:eastAsiaTheme="minorEastAsia" w:cs="SimHei"/>
          <w:color w:val="FF0000"/>
          <w:spacing w:val="-12"/>
          <w:sz w:val="21"/>
          <w:szCs w:val="22"/>
          <w:lang w:val="en-US" w:eastAsia="en-US" w:bidi="ar-SA"/>
        </w:rPr>
        <w:t>拘留、罚款</w:t>
      </w:r>
      <w:r>
        <w:rPr>
          <w:rFonts w:ascii="SimHei" w:hAnsi="SimHei" w:eastAsiaTheme="minorEastAsia" w:cs="SimHei"/>
          <w:color w:val="000000"/>
          <w:spacing w:val="1"/>
          <w:sz w:val="21"/>
          <w:szCs w:val="22"/>
          <w:lang w:val="en-US" w:eastAsia="en-US" w:bidi="ar-SA"/>
        </w:rPr>
        <w:t>等行政</w:t>
      </w:r>
    </w:p>
    <w:p>
      <w:pPr>
        <w:spacing w:before="93" w:after="0" w:line="219" w:lineRule="exact"/>
        <w:ind w:left="3391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Hei" w:hAnsi="SimHei" w:eastAsiaTheme="minorEastAsia" w:cs="SimHei"/>
          <w:color w:val="000000"/>
          <w:spacing w:val="1"/>
          <w:sz w:val="21"/>
          <w:szCs w:val="22"/>
          <w:lang w:val="en-US" w:eastAsia="en-US" w:bidi="ar-SA"/>
        </w:rPr>
        <w:t>处罚。</w:t>
      </w:r>
    </w:p>
    <w:p>
      <w:pPr>
        <w:spacing w:before="429" w:after="0" w:line="312" w:lineRule="exact"/>
        <w:ind w:left="514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6"/>
          <w:szCs w:val="22"/>
          <w:lang w:val="en-US" w:eastAsia="en-US" w:bidi="ar-SA"/>
        </w:rPr>
        <w:t>教师小结：众人商议之后，抛出的石头会飞得更远。我们的内心一定要心怀法度，</w:t>
      </w:r>
      <w:r>
        <w:rPr>
          <w:rFonts w:ascii="SimSun" w:hAnsi="SimSun" w:eastAsiaTheme="minorEastAsia" w:cs="SimSun"/>
          <w:color w:val="000000"/>
          <w:spacing w:val="-6"/>
          <w:szCs w:val="22"/>
          <w:lang w:val="en-US" w:eastAsia="en-US" w:bidi="ar-SA"/>
        </w:rPr>
        <w:cr/>
      </w: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共同将谣言一网打尽，这是公民道德的体现，也是源于对社会规则的遵守。</w:t>
      </w:r>
    </w:p>
    <w:p>
      <w:pPr>
        <w:spacing w:before="453" w:after="0" w:line="250" w:lineRule="exact"/>
        <w:ind w:left="3823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1"/>
          <w:szCs w:val="22"/>
          <w:lang w:val="en-US" w:eastAsia="en-US" w:bidi="ar-SA"/>
        </w:rPr>
        <w:t>心怀法度不造谣</w:t>
      </w:r>
    </w:p>
    <w:p>
      <w:pPr>
        <w:spacing w:before="112" w:after="0" w:line="231" w:lineRule="exact"/>
        <w:ind w:left="2234" w:right="0" w:firstLine="0"/>
        <w:jc w:val="left"/>
        <w:rPr>
          <w:rFonts w:hAnsi="Calibri"/>
          <w:color w:val="000000"/>
          <w:sz w:val="22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FF0000"/>
          <w:spacing w:val="1"/>
          <w:sz w:val="22"/>
          <w:szCs w:val="22"/>
          <w:lang w:val="en-US" w:eastAsia="en-US" w:bidi="ar-SA"/>
        </w:rPr>
        <w:t>学生解开线团上的一根线，教师在黑板上贴上一根线。</w:t>
      </w:r>
    </w:p>
    <w:p>
      <w:pPr>
        <w:spacing w:before="463" w:after="0" w:line="250" w:lineRule="exact"/>
        <w:ind w:left="514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Cs w:val="22"/>
          <w:u w:val="single"/>
          <w:lang w:val="en-US" w:eastAsia="en-US" w:bidi="ar-SA"/>
        </w:rPr>
        <w:t>活动</w:t>
      </w:r>
      <w:r>
        <w:rPr>
          <w:rFonts w:hAnsi="Calibri" w:eastAsiaTheme="minorEastAsia" w:cstheme="minorBidi"/>
          <w:color w:val="000000"/>
          <w:szCs w:val="22"/>
          <w:u w:val="single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pacing w:val="1"/>
          <w:szCs w:val="22"/>
          <w:u w:val="single"/>
          <w:lang w:val="en-US" w:eastAsia="en-US" w:bidi="ar-SA"/>
        </w:rPr>
        <w:t>2：微辩论,价值澄清</w:t>
      </w:r>
    </w:p>
    <w:p>
      <w:pPr>
        <w:spacing w:before="103" w:after="0" w:line="250" w:lineRule="exact"/>
        <w:ind w:left="514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辩题；谣言止于道德还是法律？</w:t>
      </w:r>
    </w:p>
    <w:p>
      <w:pPr>
        <w:spacing w:before="100" w:after="0" w:line="250" w:lineRule="exact"/>
        <w:ind w:left="2083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正方：谣言止于法律</w:t>
      </w:r>
      <w:r>
        <w:rPr>
          <w:rFonts w:hAnsi="Calibri" w:eastAsiaTheme="minorEastAsia" w:cstheme="minorBidi"/>
          <w:color w:val="000000"/>
          <w:spacing w:val="780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反方：谣言止于道德</w:t>
      </w:r>
    </w:p>
    <w:p>
      <w:pPr>
        <w:spacing w:before="103" w:after="0" w:line="250" w:lineRule="exact"/>
        <w:ind w:left="514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自由辩论：小组自选辩题，准备</w:t>
      </w:r>
      <w:r>
        <w:rPr>
          <w:rFonts w:hAnsi="Calibri" w:eastAsiaTheme="minorEastAsia" w:cstheme="minorBidi"/>
          <w:color w:val="000000"/>
          <w:szCs w:val="22"/>
          <w:lang w:val="en-US" w:eastAsia="en-US" w:bidi="ar-SA"/>
        </w:rPr>
        <w:t xml:space="preserve"> </w:t>
      </w:r>
      <w:r>
        <w:rPr>
          <w:rFonts w:ascii="SimSun" w:hAnsi="Calibri" w:eastAsiaTheme="minorEastAsia" w:cstheme="minorBidi"/>
          <w:color w:val="000000"/>
          <w:szCs w:val="22"/>
          <w:lang w:val="en-US" w:eastAsia="en-US" w:bidi="ar-SA"/>
        </w:rPr>
        <w:t>2</w:t>
      </w:r>
      <w:r>
        <w:rPr>
          <w:rFonts w:hAnsi="Calibri" w:eastAsiaTheme="minorEastAsia" w:cstheme="minorBidi"/>
          <w:color w:val="000000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分钟，自由辩论。</w:t>
      </w:r>
    </w:p>
    <w:p>
      <w:pPr>
        <w:spacing w:before="103" w:after="0" w:line="250" w:lineRule="exact"/>
        <w:ind w:left="514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222222"/>
          <w:spacing w:val="10"/>
          <w:szCs w:val="22"/>
          <w:lang w:val="en-US" w:eastAsia="en-US" w:bidi="ar-SA"/>
        </w:rPr>
        <w:t>教师总结：拒绝谣言，共建无谣社会需要法律与道德的共同约束。</w:t>
      </w:r>
    </w:p>
    <w:p>
      <w:pPr>
        <w:spacing w:before="453" w:after="0" w:line="250" w:lineRule="exact"/>
        <w:ind w:left="994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1"/>
          <w:szCs w:val="22"/>
          <w:lang w:val="en-US" w:eastAsia="en-US" w:bidi="ar-SA"/>
        </w:rPr>
        <w:t>【设计意图】</w:t>
      </w:r>
      <w:r>
        <w:rPr>
          <w:rFonts w:ascii="KaiTi" w:hAnsi="KaiTi" w:eastAsiaTheme="minorEastAsia" w:cs="KaiTi"/>
          <w:color w:val="000000"/>
          <w:spacing w:val="-2"/>
          <w:szCs w:val="22"/>
          <w:lang w:val="en-US" w:eastAsia="en-US" w:bidi="ar-SA"/>
        </w:rPr>
        <w:t>通过新闻呈现和造谣成本的计算，学生可以直观感受到造谣传</w:t>
      </w:r>
    </w:p>
    <w:p>
      <w:pPr>
        <w:spacing w:before="493" w:after="0" w:line="190" w:lineRule="exact"/>
        <w:ind w:left="4620" w:right="0" w:firstLine="0"/>
        <w:jc w:val="left"/>
        <w:rPr>
          <w:rFonts w:hAnsi="Calibri"/>
          <w:color w:val="000000"/>
          <w:sz w:val="18"/>
          <w:szCs w:val="22"/>
          <w:lang w:val="en-US" w:eastAsia="en-US" w:bidi="ar-SA"/>
        </w:rPr>
        <w:sectPr>
          <w:pgSz w:w="11900" w:h="16820"/>
          <w:pgMar w:top="1459" w:right="100" w:bottom="0" w:left="1286" w:header="720" w:footer="720" w:gutter="0"/>
          <w:pgNumType w:start="1"/>
          <w:cols w:sep="0" w:space="720"/>
          <w:docGrid w:linePitch="1"/>
        </w:sectPr>
      </w:pPr>
      <w:r>
        <w:rPr>
          <w:rFonts w:ascii="Calibri" w:hAnsi="Calibri" w:eastAsiaTheme="minorEastAsia" w:cstheme="minorBidi"/>
          <w:color w:val="000000"/>
          <w:sz w:val="18"/>
          <w:szCs w:val="22"/>
          <w:lang w:val="en-US" w:eastAsia="en-US" w:bidi="ar-SA"/>
        </w:rPr>
        <w:t>6</w:t>
      </w:r>
    </w:p>
    <w:p>
      <w:pPr>
        <w:spacing w:before="0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bookmarkStart w:id="14" w:name="br1_13"/>
      <w:bookmarkEnd w:id="14"/>
      <w:r>
        <w:rPr>
          <w:noProof/>
        </w:rPr>
        <w:pict>
          <v:shape id="_x0000_s1072" type="#_x0000_t75" style="width:417.3pt;height:38.2pt;margin-top:70.1pt;margin-left:89pt;mso-position-horizontal-relative:page;mso-position-vertical-relative:page;position:absolute;z-index:-251611136">
            <v:imagedata r:id="rId48" o:title=""/>
          </v:shape>
        </w:pict>
      </w:r>
      <w:bookmarkStart w:id="15" w:name="br1_14"/>
      <w:bookmarkEnd w:id="15"/>
      <w:r>
        <w:rPr>
          <w:noProof/>
        </w:rPr>
        <w:pict>
          <v:shape id="_x0000_s1073" type="#_x0000_t75" style="width:3pt;height:3pt;margin-top:-1pt;margin-left:-1pt;mso-position-horizontal-relative:page;mso-position-vertical-relative:page;position:absolute;z-index:-251616256">
            <v:imagedata r:id="rId49" o:title=""/>
          </v:shape>
        </w:pict>
      </w:r>
      <w:r>
        <w:rPr>
          <w:noProof/>
        </w:rPr>
        <w:pict>
          <v:shape id="_x0000_s1074" type="#_x0000_t75" style="width:417.3pt;height:100.6pt;margin-top:589.1pt;margin-left:89pt;mso-position-horizontal-relative:page;mso-position-vertical-relative:page;position:absolute;z-index:-251622400">
            <v:imagedata r:id="rId50" o:title=""/>
          </v:shape>
        </w:pict>
      </w:r>
      <w:r>
        <w:rPr>
          <w:noProof/>
        </w:rPr>
        <w:pict>
          <v:shape id="_x0000_s1075" type="#_x0000_t75" style="width:442.55pt;height:58.55pt;margin-top:384.05pt;margin-left:78.15pt;mso-position-horizontal-relative:page;mso-position-vertical-relative:page;position:absolute;z-index:-251628544">
            <v:imagedata r:id="rId51" o:title=""/>
          </v:shape>
        </w:pict>
      </w:r>
      <w:r>
        <w:rPr>
          <w:noProof/>
        </w:rPr>
        <w:pict>
          <v:shape id="_x0000_s1076" type="#_x0000_t75" style="width:14.85pt;height:21pt;margin-top:327.9pt;margin-left:71.65pt;mso-position-horizontal-relative:page;mso-position-vertical-relative:page;position:absolute;z-index:-251635712">
            <v:imagedata r:id="rId32" o:title=""/>
          </v:shape>
        </w:pict>
      </w:r>
      <w:r>
        <w:rPr>
          <w:noProof/>
        </w:rPr>
        <w:pict>
          <v:shape id="_x0000_s1077" type="#_x0000_t75" style="width:14.85pt;height:21pt;margin-top:153.3pt;margin-left:68.15pt;mso-position-horizontal-relative:page;mso-position-vertical-relative:page;position:absolute;z-index:-251642880">
            <v:imagedata r:id="rId52" o:title=""/>
          </v:shape>
        </w:pict>
      </w:r>
      <w:r>
        <w:rPr>
          <w:noProof/>
        </w:rPr>
        <w:pict>
          <v:shape id="_x0000_s1078" type="#_x0000_t75" style="width:537.3pt;height:795.9pt;margin-top:22.1pt;margin-left:29pt;mso-position-horizontal-relative:page;mso-position-vertical-relative:page;position:absolute;z-index:-251651072">
            <v:imagedata r:id="rId53" o:title=""/>
          </v:shape>
        </w:pict>
      </w:r>
      <w:r>
        <w:rPr>
          <w:rFonts w:ascii="KaiTi" w:hAnsi="KaiTi" w:eastAsiaTheme="minorEastAsia" w:cs="KaiTi"/>
          <w:color w:val="000000"/>
          <w:spacing w:val="-3"/>
          <w:szCs w:val="22"/>
          <w:lang w:val="en-US" w:eastAsia="en-US" w:bidi="ar-SA"/>
        </w:rPr>
        <w:t>谣可能会受到法律的制裁；通过微辩论，双方在言语和思想的碰撞中，给予彼此</w:t>
      </w:r>
    </w:p>
    <w:p>
      <w:pPr>
        <w:spacing w:before="62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zCs w:val="22"/>
          <w:lang w:val="en-US" w:eastAsia="en-US" w:bidi="ar-SA"/>
        </w:rPr>
        <w:t>了一个审视和验证道理的机会，这有利于使学生进入更深刻的思考。</w:t>
      </w:r>
    </w:p>
    <w:p>
      <w:pPr>
        <w:spacing w:before="630" w:after="0" w:line="329" w:lineRule="exact"/>
        <w:ind w:left="1584" w:right="0" w:firstLine="0"/>
        <w:jc w:val="left"/>
        <w:rPr>
          <w:rFonts w:hAnsi="Calibri"/>
          <w:color w:val="000000"/>
          <w:sz w:val="32"/>
          <w:szCs w:val="22"/>
          <w:lang w:val="en-US" w:eastAsia="en-US" w:bidi="ar-SA"/>
        </w:rPr>
      </w:pPr>
      <w:r>
        <w:rPr>
          <w:rFonts w:ascii="SimHei" w:hAnsi="SimHei" w:eastAsiaTheme="minorEastAsia" w:cs="SimHei"/>
          <w:color w:val="000000"/>
          <w:spacing w:val="1"/>
          <w:sz w:val="32"/>
          <w:szCs w:val="22"/>
          <w:lang w:val="en-US" w:eastAsia="en-US" w:bidi="ar-SA"/>
        </w:rPr>
        <w:t>环节四：外化于行，谣言止于“智”</w:t>
      </w:r>
    </w:p>
    <w:p>
      <w:pPr>
        <w:spacing w:before="219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Cs w:val="22"/>
          <w:u w:val="single"/>
          <w:lang w:val="en-US" w:eastAsia="en-US" w:bidi="ar-SA"/>
        </w:rPr>
        <w:t>活动</w:t>
      </w:r>
      <w:r>
        <w:rPr>
          <w:rFonts w:hAnsi="Calibri" w:eastAsiaTheme="minorEastAsia" w:cstheme="minorBidi"/>
          <w:color w:val="000000"/>
          <w:szCs w:val="22"/>
          <w:u w:val="single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pacing w:val="1"/>
          <w:szCs w:val="22"/>
          <w:u w:val="single"/>
          <w:lang w:val="en-US" w:eastAsia="en-US" w:bidi="ar-SA"/>
        </w:rPr>
        <w:t>1：身体力行，维护国家尊严</w:t>
      </w:r>
    </w:p>
    <w:p>
      <w:pPr>
        <w:spacing w:before="100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屏幕显示：美国操纵涉疆舆论、其他国家对一带一路的抹黑。</w:t>
      </w:r>
    </w:p>
    <w:p>
      <w:pPr>
        <w:spacing w:before="103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采访学生：当你看到这些不实信息的时候，你的内心有何感受？</w:t>
      </w:r>
    </w:p>
    <w:p>
      <w:pPr>
        <w:spacing w:before="103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小组合作讨论：如果我们在网上看到这些谣言，可以做些什么呢？</w:t>
      </w:r>
    </w:p>
    <w:p>
      <w:pPr>
        <w:spacing w:before="100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学生可能的回答：用事实回复等、转发外交官的回应等守护国家荣誉</w:t>
      </w:r>
    </w:p>
    <w:p>
      <w:pPr>
        <w:spacing w:before="103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3"/>
          <w:szCs w:val="22"/>
          <w:lang w:val="en-US" w:eastAsia="en-US" w:bidi="ar-SA"/>
        </w:rPr>
        <w:t>屏幕显示：新疆棉花丰收时的照片，一带一路给世界各国带来的帮助，以及国际</w:t>
      </w:r>
    </w:p>
    <w:p>
      <w:pPr>
        <w:spacing w:before="62" w:after="0" w:line="250" w:lineRule="exact"/>
        <w:ind w:left="0" w:right="0" w:firstLine="0"/>
        <w:jc w:val="left"/>
        <w:rPr>
          <w:rFonts w:hAnsi="Calibri"/>
          <w:color w:val="000000"/>
          <w:sz w:val="22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的评价。</w:t>
      </w:r>
      <w:r>
        <w:rPr>
          <w:rFonts w:ascii="KaiTi" w:hAnsi="KaiTi" w:eastAsiaTheme="minorEastAsia" w:cs="KaiTi"/>
          <w:color w:val="000000"/>
          <w:sz w:val="22"/>
          <w:szCs w:val="22"/>
          <w:lang w:val="en-US" w:eastAsia="en-US" w:bidi="ar-SA"/>
        </w:rPr>
        <w:t>（配乐：《我和我的祖国》）</w:t>
      </w:r>
    </w:p>
    <w:p>
      <w:pPr>
        <w:spacing w:before="41" w:after="0" w:line="312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教师总结：真相是最强大的谣言粉碎机，我们要用自己的行动维护国家的形象，</w:t>
      </w: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cr/>
      </w: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捍卫国家的尊严，这是每一个公民的责任与义务。</w:t>
      </w:r>
    </w:p>
    <w:p>
      <w:pPr>
        <w:spacing w:before="453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Cs w:val="22"/>
          <w:u w:val="single"/>
          <w:lang w:val="en-US" w:eastAsia="en-US" w:bidi="ar-SA"/>
        </w:rPr>
        <w:t>活动</w:t>
      </w:r>
      <w:r>
        <w:rPr>
          <w:rFonts w:hAnsi="Calibri" w:eastAsiaTheme="minorEastAsia" w:cstheme="minorBidi"/>
          <w:color w:val="000000"/>
          <w:szCs w:val="22"/>
          <w:u w:val="single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pacing w:val="1"/>
          <w:szCs w:val="22"/>
          <w:u w:val="single"/>
          <w:lang w:val="en-US" w:eastAsia="en-US" w:bidi="ar-SA"/>
        </w:rPr>
        <w:t>2：自选任务，外化于行</w:t>
      </w:r>
    </w:p>
    <w:p>
      <w:pPr>
        <w:spacing w:before="77" w:after="0" w:line="276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Calibri" w:hAnsi="Calibri" w:eastAsiaTheme="minorEastAsia" w:cstheme="minorBidi"/>
          <w:b/>
          <w:color w:val="000000"/>
          <w:szCs w:val="22"/>
          <w:lang w:val="en-US" w:eastAsia="en-US" w:bidi="ar-SA"/>
        </w:rPr>
        <w:t>1.</w:t>
      </w:r>
      <w:r>
        <w:rPr>
          <w:rFonts w:ascii="SimSun" w:hAnsi="SimSun" w:eastAsiaTheme="minorEastAsia" w:cs="SimSun"/>
          <w:color w:val="000000"/>
          <w:spacing w:val="1"/>
          <w:szCs w:val="22"/>
          <w:lang w:val="en-US" w:eastAsia="en-US" w:bidi="ar-SA"/>
        </w:rPr>
        <w:t>学生解开谜团，得到锦囊。</w:t>
      </w:r>
    </w:p>
    <w:p>
      <w:pPr>
        <w:spacing w:before="74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锦囊中的文字：</w:t>
      </w:r>
    </w:p>
    <w:p>
      <w:pPr>
        <w:spacing w:before="456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pacing w:val="-3"/>
          <w:szCs w:val="22"/>
          <w:lang w:val="en-US" w:eastAsia="en-US" w:bidi="ar-SA"/>
        </w:rPr>
        <w:t>世界上唯有两样东西能让我们的内心受到深深的震撼：一是我们头顶浩瀚灿烂的</w:t>
      </w:r>
    </w:p>
    <w:p>
      <w:pPr>
        <w:spacing w:before="62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zCs w:val="22"/>
          <w:lang w:val="en-US" w:eastAsia="en-US" w:bidi="ar-SA"/>
        </w:rPr>
        <w:t>星空，另一个是我们心中崇高的道德准则。</w:t>
      </w:r>
      <w:r>
        <w:rPr>
          <w:rFonts w:hAnsi="Calibri" w:eastAsiaTheme="minorEastAsia" w:cstheme="minorBidi"/>
          <w:color w:val="000000"/>
          <w:spacing w:val="420"/>
          <w:szCs w:val="22"/>
          <w:lang w:val="en-US" w:eastAsia="en-US" w:bidi="ar-SA"/>
        </w:rPr>
        <w:t xml:space="preserve"> </w:t>
      </w:r>
      <w:r>
        <w:rPr>
          <w:rFonts w:ascii="KaiTi" w:hAnsi="KaiTi" w:eastAsiaTheme="minorEastAsia" w:cs="KaiTi"/>
          <w:color w:val="000000"/>
          <w:szCs w:val="22"/>
          <w:lang w:val="en-US" w:eastAsia="en-US" w:bidi="ar-SA"/>
        </w:rPr>
        <w:t>------康德</w:t>
      </w:r>
    </w:p>
    <w:p>
      <w:pPr>
        <w:spacing w:before="453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222222"/>
          <w:spacing w:val="8"/>
          <w:szCs w:val="22"/>
          <w:lang w:val="en-US" w:eastAsia="en-US" w:bidi="ar-SA"/>
        </w:rPr>
        <w:t>2.以小组为单位，自选一个任务，在课上完成设计脚本（课后完成后续作品）</w:t>
      </w:r>
    </w:p>
    <w:p>
      <w:pPr>
        <w:spacing w:before="103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zCs w:val="22"/>
          <w:lang w:val="en-US" w:eastAsia="en-US" w:bidi="ar-SA"/>
        </w:rPr>
        <w:t>（1）设计一个“无谣班级/校园”宣传海报，粘贴在班级/校园宣传栏。</w:t>
      </w:r>
    </w:p>
    <w:p>
      <w:pPr>
        <w:spacing w:before="100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zCs w:val="22"/>
          <w:lang w:val="en-US" w:eastAsia="en-US" w:bidi="ar-SA"/>
        </w:rPr>
        <w:t>（2）拍摄一个为近日生活和网络中存在的谣言（课前调查中呈现的）制作“谣</w:t>
      </w:r>
    </w:p>
    <w:p>
      <w:pPr>
        <w:spacing w:before="62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zCs w:val="22"/>
          <w:lang w:val="en-US" w:eastAsia="en-US" w:bidi="ar-SA"/>
        </w:rPr>
        <w:t>言变身记“系列</w:t>
      </w:r>
      <w:r>
        <w:rPr>
          <w:rFonts w:hAnsi="Calibri" w:eastAsiaTheme="minorEastAsia" w:cstheme="minorBidi"/>
          <w:color w:val="000000"/>
          <w:szCs w:val="22"/>
          <w:lang w:val="en-US" w:eastAsia="en-US" w:bidi="ar-SA"/>
        </w:rPr>
        <w:t xml:space="preserve"> </w:t>
      </w:r>
      <w:r>
        <w:rPr>
          <w:rFonts w:ascii="KaiTi" w:hAnsi="KaiTi" w:eastAsiaTheme="minorEastAsia" w:cs="KaiTi"/>
          <w:color w:val="000000"/>
          <w:szCs w:val="22"/>
          <w:lang w:val="en-US" w:eastAsia="en-US" w:bidi="ar-SA"/>
        </w:rPr>
        <w:t>vlog。</w:t>
      </w:r>
    </w:p>
    <w:p>
      <w:pPr>
        <w:spacing w:before="103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zCs w:val="22"/>
          <w:lang w:val="en-US" w:eastAsia="en-US" w:bidi="ar-SA"/>
        </w:rPr>
        <w:t>（3）设计一个“拒绝谣言小贴士”美篇。</w:t>
      </w:r>
    </w:p>
    <w:p>
      <w:pPr>
        <w:spacing w:before="103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zCs w:val="22"/>
          <w:lang w:val="en-US" w:eastAsia="en-US" w:bidi="ar-SA"/>
        </w:rPr>
        <w:t>（4）筹备一个“谣言澄清发布会”（课前调查中呈现的）。</w:t>
      </w:r>
    </w:p>
    <w:p>
      <w:pPr>
        <w:spacing w:before="100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1"/>
          <w:szCs w:val="22"/>
          <w:lang w:val="en-US" w:eastAsia="en-US" w:bidi="ar-SA"/>
        </w:rPr>
        <w:t>小组合作谈论后，分享自己组的设计脚本。</w:t>
      </w:r>
    </w:p>
    <w:p>
      <w:pPr>
        <w:spacing w:before="112" w:after="0" w:line="231" w:lineRule="exact"/>
        <w:ind w:left="1778" w:right="0" w:firstLine="0"/>
        <w:jc w:val="left"/>
        <w:rPr>
          <w:rFonts w:hAnsi="Calibri"/>
          <w:color w:val="000000"/>
          <w:sz w:val="22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FF0000"/>
          <w:spacing w:val="1"/>
          <w:sz w:val="22"/>
          <w:szCs w:val="22"/>
          <w:lang w:val="en-US" w:eastAsia="en-US" w:bidi="ar-SA"/>
        </w:rPr>
        <w:t>学生每分享一个脚本，教师在黑板上竖着贴一根线</w:t>
      </w:r>
      <w:r>
        <w:rPr>
          <w:rFonts w:hAnsi="Calibri" w:eastAsiaTheme="minorEastAsia" w:cstheme="minorBidi"/>
          <w:color w:val="FF0000"/>
          <w:spacing w:val="53"/>
          <w:sz w:val="22"/>
          <w:szCs w:val="22"/>
          <w:lang w:val="en-US" w:eastAsia="en-US" w:bidi="ar-SA"/>
        </w:rPr>
        <w:t xml:space="preserve"> </w:t>
      </w:r>
      <w:r>
        <w:rPr>
          <w:rFonts w:ascii="KaiTi" w:hAnsi="KaiTi" w:eastAsiaTheme="minorEastAsia" w:cs="KaiTi"/>
          <w:color w:val="FF0000"/>
          <w:sz w:val="22"/>
          <w:szCs w:val="22"/>
          <w:lang w:val="en-US" w:eastAsia="en-US" w:bidi="ar-SA"/>
        </w:rPr>
        <w:t>。</w:t>
      </w:r>
    </w:p>
    <w:p>
      <w:pPr>
        <w:spacing w:before="113" w:after="0" w:line="250" w:lineRule="exact"/>
        <w:ind w:left="48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1"/>
          <w:szCs w:val="22"/>
          <w:lang w:val="en-US" w:eastAsia="en-US" w:bidi="ar-SA"/>
        </w:rPr>
        <w:t>【设计意图】</w:t>
      </w:r>
      <w:r>
        <w:rPr>
          <w:rFonts w:ascii="KaiTi" w:hAnsi="KaiTi" w:eastAsiaTheme="minorEastAsia" w:cs="KaiTi"/>
          <w:color w:val="000000"/>
          <w:spacing w:val="-2"/>
          <w:szCs w:val="22"/>
          <w:lang w:val="en-US" w:eastAsia="en-US" w:bidi="ar-SA"/>
        </w:rPr>
        <w:t>通过本环节，学生习得在当国家被谣言污蔑时，我们要牢牢守</w:t>
      </w:r>
    </w:p>
    <w:p>
      <w:pPr>
        <w:spacing w:before="0" w:after="0" w:line="312" w:lineRule="exact"/>
        <w:ind w:left="0" w:right="1558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pacing w:val="-3"/>
          <w:szCs w:val="22"/>
          <w:lang w:val="en-US" w:eastAsia="en-US" w:bidi="ar-SA"/>
        </w:rPr>
        <w:t xml:space="preserve">住“国家荣誉守护线”，同时需要理性而文明；呈现新疆棉花丰收时的照片以及 </w:t>
      </w:r>
      <w:r>
        <w:rPr>
          <w:rFonts w:ascii="KaiTi" w:hAnsi="KaiTi" w:eastAsiaTheme="minorEastAsia" w:cs="KaiTi"/>
          <w:color w:val="000000"/>
          <w:spacing w:val="-3"/>
          <w:szCs w:val="22"/>
          <w:lang w:val="en-US" w:eastAsia="en-US" w:bidi="ar-SA"/>
        </w:rPr>
        <w:t>一带一路给世界各国带来帮助的照片，配上《我和我的祖国》激发学生的爱国情</w:t>
      </w:r>
      <w:r>
        <w:rPr>
          <w:rFonts w:ascii="KaiTi" w:hAnsi="KaiTi" w:eastAsiaTheme="minorEastAsia" w:cs="KaiTi"/>
          <w:color w:val="000000"/>
          <w:spacing w:val="-3"/>
          <w:szCs w:val="22"/>
          <w:lang w:val="en-US" w:eastAsia="en-US" w:bidi="ar-SA"/>
        </w:rPr>
        <w:cr/>
      </w:r>
      <w:r>
        <w:rPr>
          <w:rFonts w:ascii="KaiTi" w:hAnsi="KaiTi" w:eastAsiaTheme="minorEastAsia" w:cs="KaiTi"/>
          <w:color w:val="000000"/>
          <w:spacing w:val="-3"/>
          <w:szCs w:val="22"/>
          <w:lang w:val="en-US" w:eastAsia="en-US" w:bidi="ar-SA"/>
        </w:rPr>
        <w:t>感，并明晰：真相就是谣言最大的粉碎机。通过前面环节，学生们解开了手中的</w:t>
      </w:r>
      <w:r>
        <w:rPr>
          <w:rFonts w:ascii="KaiTi" w:hAnsi="KaiTi" w:eastAsiaTheme="minorEastAsia" w:cs="KaiTi"/>
          <w:color w:val="000000"/>
          <w:spacing w:val="-3"/>
          <w:szCs w:val="22"/>
          <w:lang w:val="en-US" w:eastAsia="en-US" w:bidi="ar-SA"/>
        </w:rPr>
        <w:cr/>
      </w:r>
      <w:r>
        <w:rPr>
          <w:rFonts w:ascii="KaiTi" w:hAnsi="KaiTi" w:eastAsiaTheme="minorEastAsia" w:cs="KaiTi"/>
          <w:color w:val="000000"/>
          <w:szCs w:val="22"/>
          <w:lang w:val="en-US" w:eastAsia="en-US" w:bidi="ar-SA"/>
        </w:rPr>
        <w:t xml:space="preserve">线团，最终获得了锦囊，可以提升学生对远离谣言的情感意志。通过自选任务， </w:t>
      </w:r>
      <w:r>
        <w:rPr>
          <w:rFonts w:ascii="KaiTi" w:hAnsi="KaiTi" w:eastAsiaTheme="minorEastAsia" w:cs="KaiTi"/>
          <w:color w:val="000000"/>
          <w:szCs w:val="22"/>
          <w:lang w:val="en-US" w:eastAsia="en-US" w:bidi="ar-SA"/>
        </w:rPr>
        <w:t>解决课前班级存在未经证实的消息，回归到班级，解决学生真实存在的问题。</w:t>
      </w:r>
    </w:p>
    <w:p>
      <w:pPr>
        <w:spacing w:before="722" w:after="0" w:line="312" w:lineRule="exact"/>
        <w:ind w:left="0" w:right="1652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3"/>
          <w:szCs w:val="22"/>
          <w:lang w:val="en-US" w:eastAsia="en-US" w:bidi="ar-SA"/>
        </w:rPr>
        <w:t>教师课堂总结：国无德不兴，人无德不立。因为你们的美好，在当代中国的文明</w:t>
      </w:r>
      <w:r>
        <w:rPr>
          <w:rFonts w:ascii="SimSun" w:hAnsi="SimSun" w:eastAsiaTheme="minorEastAsia" w:cs="SimSun"/>
          <w:color w:val="000000"/>
          <w:spacing w:val="-3"/>
          <w:szCs w:val="22"/>
          <w:lang w:val="en-US" w:eastAsia="en-US" w:bidi="ar-SA"/>
        </w:rPr>
        <w:cr/>
      </w: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 xml:space="preserve">星空中，处处能看到道德的光亮。他们如同一盏盏明灯，照耀着人们的心。 </w:t>
      </w:r>
      <w:r>
        <w:rPr>
          <w:rFonts w:ascii="SimSun" w:hAnsi="SimSun" w:eastAsiaTheme="minorEastAsia" w:cs="SimSun"/>
          <w:color w:val="000000"/>
          <w:spacing w:val="-3"/>
          <w:szCs w:val="22"/>
          <w:lang w:val="en-US" w:eastAsia="en-US" w:bidi="ar-SA"/>
        </w:rPr>
        <w:t>当我们心中常怀道德准绳，懂得了爱与尊重，那么我们就可以在流年袅袅的风尘</w:t>
      </w:r>
    </w:p>
    <w:p>
      <w:pPr>
        <w:spacing w:before="342" w:after="0" w:line="190" w:lineRule="exact"/>
        <w:ind w:left="4106" w:right="0" w:firstLine="0"/>
        <w:jc w:val="left"/>
        <w:rPr>
          <w:rFonts w:hAnsi="Calibri"/>
          <w:color w:val="000000"/>
          <w:sz w:val="18"/>
          <w:szCs w:val="22"/>
          <w:lang w:val="en-US" w:eastAsia="en-US" w:bidi="ar-SA"/>
        </w:rPr>
        <w:sectPr>
          <w:pgSz w:w="11900" w:h="16820"/>
          <w:pgMar w:top="1459" w:right="100" w:bottom="0" w:left="1800" w:header="720" w:footer="720" w:gutter="0"/>
          <w:pgNumType w:start="1"/>
          <w:cols w:sep="0" w:space="720"/>
          <w:docGrid w:linePitch="1"/>
        </w:sectPr>
      </w:pPr>
      <w:r>
        <w:rPr>
          <w:rFonts w:ascii="Calibri" w:hAnsi="Calibri" w:eastAsiaTheme="minorEastAsia" w:cstheme="minorBidi"/>
          <w:color w:val="000000"/>
          <w:sz w:val="18"/>
          <w:szCs w:val="22"/>
          <w:lang w:val="en-US" w:eastAsia="en-US" w:bidi="ar-SA"/>
        </w:rPr>
        <w:t>7</w:t>
      </w:r>
    </w:p>
    <w:p>
      <w:pPr>
        <w:spacing w:before="0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bookmarkStart w:id="16" w:name="br1_15"/>
      <w:bookmarkEnd w:id="16"/>
      <w:r>
        <w:rPr>
          <w:noProof/>
        </w:rPr>
        <w:pict>
          <v:shape id="_x0000_s1079" type="#_x0000_t75" style="width:99.5pt;height:106.4pt;margin-top:437.75pt;margin-left:255.15pt;mso-position-horizontal-relative:page;mso-position-vertical-relative:page;position:absolute;z-index:-251634688">
            <v:imagedata r:id="rId54" o:title=""/>
          </v:shape>
        </w:pict>
      </w:r>
      <w:bookmarkStart w:id="17" w:name="br1_16"/>
      <w:bookmarkEnd w:id="17"/>
      <w:r>
        <w:rPr>
          <w:noProof/>
        </w:rPr>
        <w:pict>
          <v:shape id="_x0000_s1080" type="#_x0000_t75" style="width:448.05pt;height:142.75pt;margin-top:160.2pt;margin-left:69.5pt;mso-position-horizontal-relative:page;mso-position-vertical-relative:page;position:absolute;z-index:-251641856">
            <v:imagedata r:id="rId55" o:title=""/>
          </v:shape>
        </w:pict>
      </w:r>
      <w:r>
        <w:rPr>
          <w:noProof/>
        </w:rPr>
        <w:pict>
          <v:shape id="_x0000_s1081" type="#_x0000_t75" style="width:537.3pt;height:795.9pt;margin-top:22.1pt;margin-left:29pt;mso-position-horizontal-relative:page;mso-position-vertical-relative:page;position:absolute;z-index:-251650048">
            <v:imagedata r:id="rId56" o:title=""/>
          </v:shape>
        </w:pict>
      </w: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中，食人间烟火，赏人间百态，享岁月静好。常怀爱和良善，成为更好的我们，</w:t>
      </w:r>
    </w:p>
    <w:p>
      <w:pPr>
        <w:spacing w:before="62" w:after="0" w:line="250" w:lineRule="exact"/>
        <w:ind w:left="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将谣言一网打尽，共建无谣班级，为无谣社会奉献自己的一分力量。</w:t>
      </w:r>
    </w:p>
    <w:p>
      <w:pPr>
        <w:spacing w:before="844" w:after="0" w:line="329" w:lineRule="exact"/>
        <w:ind w:left="0" w:right="0" w:firstLine="0"/>
        <w:jc w:val="left"/>
        <w:rPr>
          <w:rFonts w:hAnsi="Calibri"/>
          <w:color w:val="000000"/>
          <w:sz w:val="32"/>
          <w:szCs w:val="22"/>
          <w:lang w:val="en-US" w:eastAsia="en-US" w:bidi="ar-SA"/>
        </w:rPr>
      </w:pPr>
      <w:r>
        <w:rPr>
          <w:rFonts w:ascii="SimHei" w:hAnsi="SimHei" w:eastAsiaTheme="minorEastAsia" w:cs="SimHei"/>
          <w:color w:val="000000"/>
          <w:spacing w:val="1"/>
          <w:sz w:val="32"/>
          <w:szCs w:val="22"/>
          <w:lang w:val="en-US" w:eastAsia="en-US" w:bidi="ar-SA"/>
        </w:rPr>
        <w:t>【课后延伸教育活动】</w:t>
      </w:r>
    </w:p>
    <w:p>
      <w:pPr>
        <w:spacing w:before="231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1"/>
          <w:sz w:val="21"/>
          <w:szCs w:val="22"/>
          <w:lang w:val="en-US" w:eastAsia="en-US" w:bidi="ar-SA"/>
        </w:rPr>
        <w:t>活动</w:t>
      </w:r>
      <w:r>
        <w:rPr>
          <w:rFonts w:hAnsi="Calibri" w:eastAsiaTheme="minorEastAsia" w:cstheme="minorBidi"/>
          <w:color w:val="000000"/>
          <w:spacing w:val="-2"/>
          <w:sz w:val="21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pacing w:val="1"/>
          <w:sz w:val="21"/>
          <w:szCs w:val="22"/>
          <w:lang w:val="en-US" w:eastAsia="en-US" w:bidi="ar-SA"/>
        </w:rPr>
        <w:t>1：完成课堂设计脚本中的后续内容。</w:t>
      </w:r>
    </w:p>
    <w:p>
      <w:pPr>
        <w:spacing w:before="134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1"/>
          <w:sz w:val="21"/>
          <w:szCs w:val="22"/>
          <w:lang w:val="en-US" w:eastAsia="en-US" w:bidi="ar-SA"/>
        </w:rPr>
        <w:t>活动</w:t>
      </w:r>
      <w:r>
        <w:rPr>
          <w:rFonts w:hAnsi="Calibri" w:eastAsiaTheme="minorEastAsia" w:cstheme="minorBidi"/>
          <w:color w:val="000000"/>
          <w:spacing w:val="-2"/>
          <w:sz w:val="21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pacing w:val="1"/>
          <w:sz w:val="21"/>
          <w:szCs w:val="22"/>
          <w:lang w:val="en-US" w:eastAsia="en-US" w:bidi="ar-SA"/>
        </w:rPr>
        <w:t>2：将</w:t>
      </w:r>
      <w:r>
        <w:rPr>
          <w:rFonts w:hAnsi="Calibri" w:eastAsiaTheme="minorEastAsia" w:cstheme="minorBidi"/>
          <w:color w:val="000000"/>
          <w:spacing w:val="1"/>
          <w:sz w:val="21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pacing w:val="1"/>
          <w:sz w:val="21"/>
          <w:szCs w:val="22"/>
          <w:lang w:val="en-US" w:eastAsia="en-US" w:bidi="ar-SA"/>
        </w:rPr>
        <w:t>vlog、美篇在朋友圈和微信群推广。</w:t>
      </w:r>
    </w:p>
    <w:p>
      <w:pPr>
        <w:spacing w:before="131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1"/>
          <w:sz w:val="21"/>
          <w:szCs w:val="22"/>
          <w:lang w:val="en-US" w:eastAsia="en-US" w:bidi="ar-SA"/>
        </w:rPr>
        <w:t>活动</w:t>
      </w:r>
      <w:r>
        <w:rPr>
          <w:rFonts w:hAnsi="Calibri" w:eastAsiaTheme="minorEastAsia" w:cstheme="minorBidi"/>
          <w:color w:val="000000"/>
          <w:spacing w:val="-2"/>
          <w:sz w:val="21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pacing w:val="1"/>
          <w:sz w:val="21"/>
          <w:szCs w:val="22"/>
          <w:lang w:val="en-US" w:eastAsia="en-US" w:bidi="ar-SA"/>
        </w:rPr>
        <w:t>3：给自己曾经无意中伤过的人写一张便利贴。</w:t>
      </w:r>
    </w:p>
    <w:p>
      <w:pPr>
        <w:spacing w:before="134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（1）可以直接送给对方；</w:t>
      </w:r>
    </w:p>
    <w:p>
      <w:pPr>
        <w:spacing w:before="134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（2）如果对方是校园里的老师、同学、后勤工作人员等，也可以匿名，写上收件人，放入</w:t>
      </w:r>
    </w:p>
    <w:p>
      <w:pPr>
        <w:spacing w:before="93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1"/>
          <w:szCs w:val="22"/>
          <w:lang w:val="en-US" w:eastAsia="en-US" w:bidi="ar-SA"/>
        </w:rPr>
        <w:t>班级信箱，由老师转送给对方。</w:t>
      </w:r>
    </w:p>
    <w:p>
      <w:pPr>
        <w:spacing w:before="131" w:after="0" w:line="219" w:lineRule="exact"/>
        <w:ind w:left="0" w:right="0" w:firstLine="0"/>
        <w:jc w:val="left"/>
        <w:rPr>
          <w:rFonts w:hAnsi="Calibri"/>
          <w:color w:val="000000"/>
          <w:sz w:val="21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1"/>
          <w:sz w:val="21"/>
          <w:szCs w:val="22"/>
          <w:lang w:val="en-US" w:eastAsia="en-US" w:bidi="ar-SA"/>
        </w:rPr>
        <w:t>活动</w:t>
      </w:r>
      <w:r>
        <w:rPr>
          <w:rFonts w:hAnsi="Calibri" w:eastAsiaTheme="minorEastAsia" w:cstheme="minorBidi"/>
          <w:color w:val="000000"/>
          <w:spacing w:val="-2"/>
          <w:sz w:val="21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pacing w:val="1"/>
          <w:sz w:val="21"/>
          <w:szCs w:val="22"/>
          <w:lang w:val="en-US" w:eastAsia="en-US" w:bidi="ar-SA"/>
        </w:rPr>
        <w:t>4：在班级设置“谣言曝光台”，将生活中、网络上的谣言在曝光台展示。</w:t>
      </w:r>
    </w:p>
    <w:p>
      <w:pPr>
        <w:spacing w:before="1270" w:after="0" w:line="291" w:lineRule="exact"/>
        <w:ind w:left="0" w:right="0" w:firstLine="0"/>
        <w:jc w:val="left"/>
        <w:rPr>
          <w:rFonts w:hAnsi="Calibri"/>
          <w:color w:val="000000"/>
          <w:sz w:val="28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1"/>
          <w:sz w:val="28"/>
          <w:szCs w:val="22"/>
          <w:lang w:val="en-US" w:eastAsia="en-US" w:bidi="ar-SA"/>
        </w:rPr>
        <w:t>【板书设计】</w:t>
      </w:r>
    </w:p>
    <w:p>
      <w:pPr>
        <w:spacing w:before="335" w:after="0" w:line="370" w:lineRule="exact"/>
        <w:ind w:left="2700" w:right="0" w:firstLine="0"/>
        <w:jc w:val="left"/>
        <w:rPr>
          <w:rFonts w:hAnsi="Calibri"/>
          <w:color w:val="000000"/>
          <w:sz w:val="36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1"/>
          <w:sz w:val="36"/>
          <w:szCs w:val="22"/>
          <w:lang w:val="en-US" w:eastAsia="en-US" w:bidi="ar-SA"/>
        </w:rPr>
        <w:t>将谣言一“网”打尽</w:t>
      </w:r>
    </w:p>
    <w:p>
      <w:pPr>
        <w:spacing w:before="996" w:after="0" w:line="291" w:lineRule="exact"/>
        <w:ind w:left="2114" w:right="0" w:firstLine="0"/>
        <w:jc w:val="left"/>
        <w:rPr>
          <w:rFonts w:hAnsi="Calibri"/>
          <w:color w:val="000000"/>
          <w:sz w:val="28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pacing w:val="1"/>
          <w:sz w:val="28"/>
          <w:szCs w:val="22"/>
          <w:lang w:val="en-US" w:eastAsia="en-US" w:bidi="ar-SA"/>
        </w:rPr>
        <w:t>理性思考</w:t>
      </w:r>
      <w:r>
        <w:rPr>
          <w:rFonts w:hAnsi="Calibri" w:eastAsiaTheme="minorEastAsia" w:cstheme="minorBidi"/>
          <w:color w:val="000000"/>
          <w:spacing w:val="2040"/>
          <w:sz w:val="28"/>
          <w:szCs w:val="22"/>
          <w:lang w:val="en-US" w:eastAsia="en-US" w:bidi="ar-SA"/>
        </w:rPr>
        <w:t xml:space="preserve"> </w:t>
      </w:r>
      <w:r>
        <w:rPr>
          <w:rFonts w:ascii="KaiTi" w:hAnsi="KaiTi" w:eastAsiaTheme="minorEastAsia" w:cs="KaiTi"/>
          <w:color w:val="000000"/>
          <w:spacing w:val="1"/>
          <w:sz w:val="28"/>
          <w:szCs w:val="22"/>
          <w:lang w:val="en-US" w:eastAsia="en-US" w:bidi="ar-SA"/>
        </w:rPr>
        <w:t>不信谣</w:t>
      </w:r>
    </w:p>
    <w:p>
      <w:pPr>
        <w:spacing w:before="374" w:after="0" w:line="291" w:lineRule="exact"/>
        <w:ind w:left="2114" w:right="0" w:firstLine="0"/>
        <w:jc w:val="left"/>
        <w:rPr>
          <w:rFonts w:hAnsi="Calibri"/>
          <w:color w:val="000000"/>
          <w:sz w:val="28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pacing w:val="1"/>
          <w:sz w:val="28"/>
          <w:szCs w:val="22"/>
          <w:lang w:val="en-US" w:eastAsia="en-US" w:bidi="ar-SA"/>
        </w:rPr>
        <w:t>识谣辟谣</w:t>
      </w:r>
      <w:r>
        <w:rPr>
          <w:rFonts w:hAnsi="Calibri" w:eastAsiaTheme="minorEastAsia" w:cstheme="minorBidi"/>
          <w:color w:val="000000"/>
          <w:spacing w:val="2040"/>
          <w:sz w:val="28"/>
          <w:szCs w:val="22"/>
          <w:lang w:val="en-US" w:eastAsia="en-US" w:bidi="ar-SA"/>
        </w:rPr>
        <w:t xml:space="preserve"> </w:t>
      </w:r>
      <w:r>
        <w:rPr>
          <w:rFonts w:ascii="KaiTi" w:hAnsi="KaiTi" w:eastAsiaTheme="minorEastAsia" w:cs="KaiTi"/>
          <w:color w:val="000000"/>
          <w:spacing w:val="1"/>
          <w:sz w:val="28"/>
          <w:szCs w:val="22"/>
          <w:lang w:val="en-US" w:eastAsia="en-US" w:bidi="ar-SA"/>
        </w:rPr>
        <w:t>不传谣</w:t>
      </w:r>
    </w:p>
    <w:p>
      <w:pPr>
        <w:spacing w:before="374" w:after="0" w:line="291" w:lineRule="exact"/>
        <w:ind w:left="2114" w:right="0" w:firstLine="0"/>
        <w:jc w:val="left"/>
        <w:rPr>
          <w:rFonts w:hAnsi="Calibri"/>
          <w:color w:val="000000"/>
          <w:sz w:val="28"/>
          <w:szCs w:val="22"/>
          <w:lang w:val="en-US" w:eastAsia="en-US" w:bidi="ar-SA"/>
        </w:rPr>
      </w:pPr>
      <w:r>
        <w:rPr>
          <w:rFonts w:ascii="KaiTi" w:hAnsi="KaiTi" w:eastAsiaTheme="minorEastAsia" w:cs="KaiTi"/>
          <w:color w:val="000000"/>
          <w:spacing w:val="1"/>
          <w:sz w:val="28"/>
          <w:szCs w:val="22"/>
          <w:lang w:val="en-US" w:eastAsia="en-US" w:bidi="ar-SA"/>
        </w:rPr>
        <w:t>心怀法度</w:t>
      </w:r>
      <w:r>
        <w:rPr>
          <w:rFonts w:hAnsi="Calibri" w:eastAsiaTheme="minorEastAsia" w:cstheme="minorBidi"/>
          <w:color w:val="000000"/>
          <w:spacing w:val="2040"/>
          <w:sz w:val="28"/>
          <w:szCs w:val="22"/>
          <w:lang w:val="en-US" w:eastAsia="en-US" w:bidi="ar-SA"/>
        </w:rPr>
        <w:t xml:space="preserve"> </w:t>
      </w:r>
      <w:r>
        <w:rPr>
          <w:rFonts w:ascii="KaiTi" w:hAnsi="KaiTi" w:eastAsiaTheme="minorEastAsia" w:cs="KaiTi"/>
          <w:color w:val="000000"/>
          <w:spacing w:val="1"/>
          <w:sz w:val="28"/>
          <w:szCs w:val="22"/>
          <w:lang w:val="en-US" w:eastAsia="en-US" w:bidi="ar-SA"/>
        </w:rPr>
        <w:t>不造谣</w:t>
      </w:r>
    </w:p>
    <w:p>
      <w:pPr>
        <w:spacing w:before="5052" w:after="0" w:line="190" w:lineRule="exact"/>
        <w:ind w:left="4106" w:right="0" w:firstLine="0"/>
        <w:jc w:val="left"/>
        <w:rPr>
          <w:rFonts w:hAnsi="Calibri"/>
          <w:color w:val="000000"/>
          <w:sz w:val="18"/>
          <w:szCs w:val="22"/>
          <w:lang w:val="en-US" w:eastAsia="en-US" w:bidi="ar-SA"/>
        </w:rPr>
        <w:sectPr>
          <w:pgSz w:w="11900" w:h="16820"/>
          <w:pgMar w:top="1459" w:right="100" w:bottom="0" w:left="1800" w:header="720" w:footer="720" w:gutter="0"/>
          <w:pgNumType w:start="1"/>
          <w:cols w:sep="0" w:space="720"/>
          <w:docGrid w:linePitch="1"/>
        </w:sectPr>
      </w:pPr>
      <w:r>
        <w:rPr>
          <w:rFonts w:ascii="Calibri" w:hAnsi="Calibri" w:eastAsiaTheme="minorEastAsia" w:cstheme="minorBidi"/>
          <w:color w:val="000000"/>
          <w:sz w:val="18"/>
          <w:szCs w:val="22"/>
          <w:lang w:val="en-US" w:eastAsia="en-US" w:bidi="ar-SA"/>
        </w:rPr>
        <w:t>8</w:t>
      </w:r>
    </w:p>
    <w:p>
      <w:pPr>
        <w:spacing w:before="0" w:after="0" w:line="291" w:lineRule="exact"/>
        <w:ind w:left="0" w:right="0" w:firstLine="0"/>
        <w:jc w:val="left"/>
        <w:rPr>
          <w:rFonts w:hAnsi="Calibri"/>
          <w:color w:val="000000"/>
          <w:sz w:val="28"/>
          <w:szCs w:val="22"/>
          <w:lang w:val="en-US" w:eastAsia="en-US" w:bidi="ar-SA"/>
        </w:rPr>
      </w:pPr>
      <w:bookmarkStart w:id="18" w:name="br1_17"/>
      <w:bookmarkEnd w:id="18"/>
      <w:r>
        <w:rPr>
          <w:noProof/>
        </w:rPr>
        <w:pict>
          <v:shape id="_x0000_s1082" type="#_x0000_t75" style="width:537.3pt;height:795.9pt;margin-top:22.1pt;margin-left:29pt;mso-position-horizontal-relative:page;mso-position-vertical-relative:page;position:absolute;z-index:-251649024">
            <v:imagedata r:id="rId5" o:title=""/>
          </v:shape>
        </w:pict>
      </w:r>
      <w:bookmarkStart w:id="19" w:name="br1_18"/>
      <w:bookmarkEnd w:id="19"/>
      <w:r>
        <w:rPr>
          <w:rFonts w:ascii="SimSun" w:hAnsi="SimSun" w:eastAsiaTheme="minorEastAsia" w:cs="SimSun"/>
          <w:color w:val="000000"/>
          <w:spacing w:val="1"/>
          <w:sz w:val="28"/>
          <w:szCs w:val="22"/>
          <w:lang w:val="en-US" w:eastAsia="en-US" w:bidi="ar-SA"/>
        </w:rPr>
        <w:t>【教学反思】</w:t>
      </w:r>
    </w:p>
    <w:p>
      <w:pPr>
        <w:spacing w:before="174" w:after="0" w:line="312" w:lineRule="exact"/>
        <w:ind w:left="0" w:right="1652" w:firstLine="48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3"/>
          <w:szCs w:val="22"/>
          <w:lang w:val="en-US" w:eastAsia="en-US" w:bidi="ar-SA"/>
        </w:rPr>
        <w:t xml:space="preserve">选择“将谣言一‘网’打尽”作为本节班会课的主题，是出于两个方面的思 </w:t>
      </w:r>
      <w:r>
        <w:rPr>
          <w:rFonts w:ascii="SimSun" w:hAnsi="SimSun" w:eastAsiaTheme="minorEastAsia" w:cs="SimSun"/>
          <w:color w:val="000000"/>
          <w:spacing w:val="-3"/>
          <w:szCs w:val="22"/>
          <w:lang w:val="en-US" w:eastAsia="en-US" w:bidi="ar-SA"/>
        </w:rPr>
        <w:t>考。首先，“不信谣、不传谣、不造谣”是引导学生形成正确的思想道德观念与</w:t>
      </w:r>
      <w:r>
        <w:rPr>
          <w:rFonts w:ascii="SimSun" w:hAnsi="SimSun" w:eastAsiaTheme="minorEastAsia" w:cs="SimSun"/>
          <w:color w:val="000000"/>
          <w:spacing w:val="-3"/>
          <w:szCs w:val="22"/>
          <w:lang w:val="en-US" w:eastAsia="en-US" w:bidi="ar-SA"/>
        </w:rPr>
        <w:cr/>
      </w: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道德认知的重要一环，对高中生的身心健康成长有着重要价值与意义。</w:t>
      </w: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cr/>
      </w:r>
      <w:r>
        <w:rPr>
          <w:rFonts w:hAnsi="Calibri" w:eastAsiaTheme="minorEastAsia" w:cstheme="minorBidi"/>
          <w:color w:val="000000"/>
          <w:spacing w:val="420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pacing w:val="-3"/>
          <w:szCs w:val="22"/>
          <w:lang w:val="en-US" w:eastAsia="en-US" w:bidi="ar-SA"/>
        </w:rPr>
        <w:t>其次，在新媒体时代，互联网成为谣言滋生与传播“温床”，特别是以社交</w:t>
      </w:r>
    </w:p>
    <w:p>
      <w:pPr>
        <w:spacing w:before="0" w:after="0" w:line="312" w:lineRule="exact"/>
        <w:ind w:left="0" w:right="1652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3"/>
          <w:szCs w:val="22"/>
          <w:lang w:val="en-US" w:eastAsia="en-US" w:bidi="ar-SA"/>
        </w:rPr>
        <w:t>类网站、社交类平台、即时通讯工具为代表的社交媒体的蓬勃发展，使得人人都</w:t>
      </w:r>
      <w:r>
        <w:rPr>
          <w:rFonts w:ascii="SimSun" w:hAnsi="SimSun" w:eastAsiaTheme="minorEastAsia" w:cs="SimSun"/>
          <w:color w:val="000000"/>
          <w:spacing w:val="-3"/>
          <w:szCs w:val="22"/>
          <w:lang w:val="en-US" w:eastAsia="en-US" w:bidi="ar-SA"/>
        </w:rPr>
        <w:cr/>
      </w:r>
      <w:r>
        <w:rPr>
          <w:rFonts w:ascii="SimSun" w:hAnsi="SimSun" w:eastAsiaTheme="minorEastAsia" w:cs="SimSun"/>
          <w:color w:val="000000"/>
          <w:spacing w:val="-3"/>
          <w:szCs w:val="22"/>
          <w:lang w:val="en-US" w:eastAsia="en-US" w:bidi="ar-SA"/>
        </w:rPr>
        <w:t xml:space="preserve">可以自由地发布、传播和获取信息，高中生获得信息的渠道空前多样。这时，急 </w:t>
      </w:r>
      <w:r>
        <w:rPr>
          <w:rFonts w:ascii="SimSun" w:hAnsi="SimSun" w:eastAsiaTheme="minorEastAsia" w:cs="SimSun"/>
          <w:color w:val="000000"/>
          <w:spacing w:val="-3"/>
          <w:szCs w:val="22"/>
          <w:lang w:val="en-US" w:eastAsia="en-US" w:bidi="ar-SA"/>
        </w:rPr>
        <w:t>需培养高中生“独立思考，明辨是非”的能力，并让学生明晰我们需要对自己的</w:t>
      </w:r>
      <w:r>
        <w:rPr>
          <w:rFonts w:ascii="SimSun" w:hAnsi="SimSun" w:eastAsiaTheme="minorEastAsia" w:cs="SimSun"/>
          <w:color w:val="000000"/>
          <w:spacing w:val="-3"/>
          <w:szCs w:val="22"/>
          <w:lang w:val="en-US" w:eastAsia="en-US" w:bidi="ar-SA"/>
        </w:rPr>
        <w:cr/>
      </w:r>
      <w:r>
        <w:rPr>
          <w:rFonts w:ascii="SimSun" w:hAnsi="SimSun" w:eastAsiaTheme="minorEastAsia" w:cs="SimSun"/>
          <w:color w:val="000000"/>
          <w:spacing w:val="-3"/>
          <w:szCs w:val="22"/>
          <w:lang w:val="en-US" w:eastAsia="en-US" w:bidi="ar-SA"/>
        </w:rPr>
        <w:t>行为负责。这不仅能提高学生的社会责任感，也是中学生核心素养和公民道德建</w:t>
      </w:r>
      <w:r>
        <w:rPr>
          <w:rFonts w:ascii="SimSun" w:hAnsi="SimSun" w:eastAsiaTheme="minorEastAsia" w:cs="SimSun"/>
          <w:color w:val="000000"/>
          <w:spacing w:val="-3"/>
          <w:szCs w:val="22"/>
          <w:lang w:val="en-US" w:eastAsia="en-US" w:bidi="ar-SA"/>
        </w:rPr>
        <w:cr/>
      </w: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设对高中生的要求。</w:t>
      </w:r>
    </w:p>
    <w:p>
      <w:pPr>
        <w:spacing w:before="0" w:after="0" w:line="312" w:lineRule="exact"/>
        <w:ind w:left="0" w:right="1652" w:firstLine="48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3"/>
          <w:szCs w:val="22"/>
          <w:lang w:val="en-US" w:eastAsia="en-US" w:bidi="ar-SA"/>
        </w:rPr>
        <w:t xml:space="preserve">基于以上思考，在环节设计上，本节课以“理性思考”“识谣辟谣”“心怀 </w:t>
      </w:r>
      <w:r>
        <w:rPr>
          <w:rFonts w:ascii="SimSun" w:hAnsi="SimSun" w:eastAsiaTheme="minorEastAsia" w:cs="SimSun"/>
          <w:color w:val="000000"/>
          <w:spacing w:val="-3"/>
          <w:szCs w:val="22"/>
          <w:lang w:val="en-US" w:eastAsia="en-US" w:bidi="ar-SA"/>
        </w:rPr>
        <w:t>法度”与“不信谣”“不传谣”“不造谣”双线螺旋并进，层层递进，努力落实</w:t>
      </w:r>
      <w:r>
        <w:rPr>
          <w:rFonts w:ascii="SimSun" w:hAnsi="SimSun" w:eastAsiaTheme="minorEastAsia" w:cs="SimSun"/>
          <w:color w:val="000000"/>
          <w:spacing w:val="-3"/>
          <w:szCs w:val="22"/>
          <w:lang w:val="en-US" w:eastAsia="en-US" w:bidi="ar-SA"/>
        </w:rPr>
        <w:cr/>
      </w: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本节课的教学目标，提升学生的公民道德素养。</w:t>
      </w:r>
    </w:p>
    <w:p>
      <w:pPr>
        <w:spacing w:before="0" w:after="0" w:line="312" w:lineRule="exact"/>
        <w:ind w:left="0" w:right="1532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hAnsi="Calibri" w:eastAsiaTheme="minorEastAsia" w:cstheme="minorBidi"/>
          <w:color w:val="000000"/>
          <w:spacing w:val="420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pacing w:val="-6"/>
          <w:szCs w:val="22"/>
          <w:lang w:val="en-US" w:eastAsia="en-US" w:bidi="ar-SA"/>
        </w:rPr>
        <w:t>在素材选用上，本节课以课前调查所得的信息为主，选择贴近学生生活事例，</w:t>
      </w:r>
      <w:r>
        <w:rPr>
          <w:rFonts w:ascii="SimSun" w:hAnsi="SimSun" w:eastAsiaTheme="minorEastAsia" w:cs="SimSun"/>
          <w:color w:val="000000"/>
          <w:spacing w:val="-6"/>
          <w:szCs w:val="22"/>
          <w:lang w:val="en-US" w:eastAsia="en-US" w:bidi="ar-SA"/>
        </w:rPr>
        <w:cr/>
      </w:r>
      <w:r>
        <w:rPr>
          <w:rFonts w:ascii="SimSun" w:hAnsi="SimSun" w:eastAsiaTheme="minorEastAsia" w:cs="SimSun"/>
          <w:color w:val="000000"/>
          <w:spacing w:val="-3"/>
          <w:szCs w:val="22"/>
          <w:lang w:val="en-US" w:eastAsia="en-US" w:bidi="ar-SA"/>
        </w:rPr>
        <w:t xml:space="preserve">使学生更有体验感，激发学生想要改变的热情。同时，我从社会、国家等不同层 </w:t>
      </w: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次选择了当下常见的一些传谣造谣新闻时事，引导学生的思辨走向深刻。</w:t>
      </w:r>
    </w:p>
    <w:p>
      <w:pPr>
        <w:spacing w:before="0" w:after="0" w:line="312" w:lineRule="exact"/>
        <w:ind w:left="0" w:right="1652" w:firstLine="48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3"/>
          <w:szCs w:val="22"/>
          <w:lang w:val="en-US" w:eastAsia="en-US" w:bidi="ar-SA"/>
        </w:rPr>
        <w:t xml:space="preserve">在活动形式上，本节课以学生自主体验为主，开展了“小组合作”“情境重 </w:t>
      </w:r>
      <w:r>
        <w:rPr>
          <w:rFonts w:ascii="SimSun" w:hAnsi="SimSun" w:eastAsiaTheme="minorEastAsia" w:cs="SimSun"/>
          <w:color w:val="000000"/>
          <w:spacing w:val="-3"/>
          <w:szCs w:val="22"/>
          <w:lang w:val="en-US" w:eastAsia="en-US" w:bidi="ar-SA"/>
        </w:rPr>
        <w:t>演”“微辩论”等活动，充分体现了学生的主体性，让学生在活动体验中有所感</w:t>
      </w:r>
      <w:r>
        <w:rPr>
          <w:rFonts w:ascii="SimSun" w:hAnsi="SimSun" w:eastAsiaTheme="minorEastAsia" w:cs="SimSun"/>
          <w:color w:val="000000"/>
          <w:spacing w:val="-3"/>
          <w:szCs w:val="22"/>
          <w:lang w:val="en-US" w:eastAsia="en-US" w:bidi="ar-SA"/>
        </w:rPr>
        <w:cr/>
      </w:r>
      <w:r>
        <w:rPr>
          <w:rFonts w:ascii="SimSun" w:hAnsi="SimSun" w:eastAsiaTheme="minorEastAsia" w:cs="SimSun"/>
          <w:color w:val="000000"/>
          <w:spacing w:val="1"/>
          <w:szCs w:val="22"/>
          <w:lang w:val="en-US" w:eastAsia="en-US" w:bidi="ar-SA"/>
        </w:rPr>
        <w:t xml:space="preserve">悟。同时，整节课以“拆线-建网”贯穿始终，让学生直观感受到：提升自身公 </w:t>
      </w: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民道德素养的重要意义和价值。</w:t>
      </w:r>
    </w:p>
    <w:p>
      <w:pPr>
        <w:spacing w:before="62" w:after="0" w:line="250" w:lineRule="exact"/>
        <w:ind w:left="480" w:right="0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3"/>
          <w:szCs w:val="22"/>
          <w:lang w:val="en-US" w:eastAsia="en-US" w:bidi="ar-SA"/>
        </w:rPr>
        <w:t>本节课仍然存在一些不足之，如果准备的时间更长，辩论的时间更充裕，辩</w:t>
      </w:r>
    </w:p>
    <w:p>
      <w:pPr>
        <w:spacing w:before="0" w:after="0" w:line="312" w:lineRule="exact"/>
        <w:ind w:left="0" w:right="1652" w:firstLine="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3"/>
          <w:szCs w:val="22"/>
          <w:lang w:val="en-US" w:eastAsia="en-US" w:bidi="ar-SA"/>
        </w:rPr>
        <w:t xml:space="preserve">论环节可以更加深入，学生的思考与思辨也会走向更加深刻。所以，在课后，我 </w:t>
      </w:r>
      <w:r>
        <w:rPr>
          <w:rFonts w:ascii="SimSun" w:hAnsi="SimSun" w:eastAsiaTheme="minorEastAsia" w:cs="SimSun"/>
          <w:color w:val="000000"/>
          <w:spacing w:val="-3"/>
          <w:szCs w:val="22"/>
          <w:lang w:val="en-US" w:eastAsia="en-US" w:bidi="ar-SA"/>
        </w:rPr>
        <w:t>们开设了一场辩论赛，弥补课上的“遗憾”。同时，如果课堂的活动形式可以更</w:t>
      </w:r>
      <w:r>
        <w:rPr>
          <w:rFonts w:ascii="SimSun" w:hAnsi="SimSun" w:eastAsiaTheme="minorEastAsia" w:cs="SimSun"/>
          <w:color w:val="000000"/>
          <w:spacing w:val="-3"/>
          <w:szCs w:val="22"/>
          <w:lang w:val="en-US" w:eastAsia="en-US" w:bidi="ar-SA"/>
        </w:rPr>
        <w:cr/>
      </w: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丰富一些会更好。</w:t>
      </w:r>
    </w:p>
    <w:p>
      <w:pPr>
        <w:spacing w:before="0" w:after="0" w:line="312" w:lineRule="exact"/>
        <w:ind w:left="0" w:right="1652" w:firstLine="480"/>
        <w:jc w:val="left"/>
        <w:rPr>
          <w:rFonts w:hAnsi="Calibri"/>
          <w:color w:val="000000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3"/>
          <w:szCs w:val="22"/>
          <w:lang w:val="en-US" w:eastAsia="en-US" w:bidi="ar-SA"/>
        </w:rPr>
        <w:t xml:space="preserve">通过这节课，我和学生共同成长。学生在课堂中通过体验，意识到谣言带来 </w:t>
      </w:r>
      <w:r>
        <w:rPr>
          <w:rFonts w:ascii="SimSun" w:hAnsi="SimSun" w:eastAsiaTheme="minorEastAsia" w:cs="SimSun"/>
          <w:color w:val="000000"/>
          <w:spacing w:val="-3"/>
          <w:szCs w:val="22"/>
          <w:lang w:val="en-US" w:eastAsia="en-US" w:bidi="ar-SA"/>
        </w:rPr>
        <w:t>的危害，掌握了识谣辟谣的方法，收获了成长。并通过课后延伸活动，将本节课</w:t>
      </w:r>
      <w:r>
        <w:rPr>
          <w:rFonts w:ascii="SimSun" w:hAnsi="SimSun" w:eastAsiaTheme="minorEastAsia" w:cs="SimSun"/>
          <w:color w:val="000000"/>
          <w:spacing w:val="-3"/>
          <w:szCs w:val="22"/>
          <w:lang w:val="en-US" w:eastAsia="en-US" w:bidi="ar-SA"/>
        </w:rPr>
        <w:cr/>
      </w:r>
      <w:r>
        <w:rPr>
          <w:rFonts w:ascii="SimSun" w:hAnsi="SimSun" w:eastAsiaTheme="minorEastAsia" w:cs="SimSun"/>
          <w:color w:val="000000"/>
          <w:spacing w:val="-3"/>
          <w:szCs w:val="22"/>
          <w:lang w:val="en-US" w:eastAsia="en-US" w:bidi="ar-SA"/>
        </w:rPr>
        <w:t xml:space="preserve">所学所想传递给更多的人，提升公民道德素养。而我也在这节课中发现了自己在 </w:t>
      </w:r>
      <w:r>
        <w:rPr>
          <w:rFonts w:ascii="SimSun" w:hAnsi="SimSun" w:eastAsiaTheme="minorEastAsia" w:cs="SimSun"/>
          <w:color w:val="000000"/>
          <w:spacing w:val="-3"/>
          <w:szCs w:val="22"/>
          <w:lang w:val="en-US" w:eastAsia="en-US" w:bidi="ar-SA"/>
        </w:rPr>
        <w:t>教学水平方面的不足之处，接下来我仍需要不断的学习来充实自己，并提高自己</w:t>
      </w:r>
      <w:r>
        <w:rPr>
          <w:rFonts w:ascii="SimSun" w:hAnsi="SimSun" w:eastAsiaTheme="minorEastAsia" w:cs="SimSun"/>
          <w:color w:val="000000"/>
          <w:spacing w:val="-3"/>
          <w:szCs w:val="22"/>
          <w:lang w:val="en-US" w:eastAsia="en-US" w:bidi="ar-SA"/>
        </w:rPr>
        <w:cr/>
      </w:r>
      <w:r>
        <w:rPr>
          <w:rFonts w:ascii="SimSun" w:hAnsi="SimSun" w:eastAsiaTheme="minorEastAsia" w:cs="SimSun"/>
          <w:color w:val="000000"/>
          <w:szCs w:val="22"/>
          <w:lang w:val="en-US" w:eastAsia="en-US" w:bidi="ar-SA"/>
        </w:rPr>
        <w:t>的教学水平。</w:t>
      </w:r>
    </w:p>
    <w:p>
      <w:pPr>
        <w:spacing w:before="4854" w:after="0" w:line="190" w:lineRule="exact"/>
        <w:ind w:left="4106" w:right="0" w:firstLine="0"/>
        <w:jc w:val="left"/>
        <w:rPr>
          <w:rFonts w:hAnsi="Calibri"/>
          <w:color w:val="000000"/>
          <w:sz w:val="18"/>
          <w:szCs w:val="22"/>
          <w:lang w:val="en-US" w:eastAsia="en-US" w:bidi="ar-SA"/>
        </w:rPr>
      </w:pPr>
      <w:r>
        <w:rPr>
          <w:rFonts w:ascii="Calibri" w:hAnsi="Calibri" w:eastAsiaTheme="minorEastAsia" w:cstheme="minorBidi"/>
          <w:color w:val="000000"/>
          <w:sz w:val="18"/>
          <w:szCs w:val="22"/>
          <w:lang w:val="en-US" w:eastAsia="en-US" w:bidi="ar-SA"/>
        </w:rPr>
        <w:t>9</w:t>
      </w:r>
    </w:p>
    <w:sectPr>
      <w:pgSz w:w="11900" w:h="16820"/>
      <w:pgMar w:top="1594" w:right="100" w:bottom="0" w:left="1800" w:header="720" w:footer="720" w:gutter="0"/>
      <w:pgNumType w:start="1"/>
      <w:cols w:sep="0" w:space="720"/>
      <w:docGrid w:linePitch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01010101" w:usb1="01010101" w:usb2="01010101" w:usb3="01010101" w:csb0="01010105" w:csb1="01010101"/>
  </w:font>
  <w:font w:name="Cambria Math">
    <w:panose1 w:val="02040503050406030204"/>
    <w:charset w:val="CC"/>
    <w:family w:val="roman"/>
    <w:pitch w:val="variable"/>
    <w:sig w:usb0="01010101" w:usb1="01010101" w:usb2="01010101" w:usb3="01010101" w:csb0="01010105" w:csb1="01010101"/>
  </w:font>
  <w:font w:name="SimHei">
    <w:panose1 w:val="00000000000000000000"/>
    <w:charset w:val="01"/>
    <w:family w:val="auto"/>
    <w:notTrueType/>
    <w:pitch w:val="default"/>
    <w:sig w:usb0="01010101" w:usb1="01010101" w:usb2="01010101" w:usb3="01010101" w:csb0="01010101" w:csb1="01010101"/>
  </w:font>
  <w:font w:name="SimSun">
    <w:panose1 w:val="00000000000000000000"/>
    <w:charset w:val="01"/>
    <w:family w:val="auto"/>
    <w:notTrueType/>
    <w:pitch w:val="default"/>
    <w:sig w:usb0="01010101" w:usb1="01010101" w:usb2="01010101" w:usb3="01010101" w:csb0="01010101" w:csb1="01010101"/>
  </w:font>
  <w:font w:name="KaiTi">
    <w:panose1 w:val="00000000000000000000"/>
    <w:charset w:val="01"/>
    <w:family w:val="auto"/>
    <w:notTrueType/>
    <w:pitch w:val="default"/>
    <w:sig w:usb0="01010101" w:usb1="01010101" w:usb2="01010101" w:usb3="01010101" w:csb0="01010101" w:csb1="01010101"/>
  </w:font>
  <w:font w:name="PSGNAF+ArialMT">
    <w:panose1 w:val="02000500000000000000"/>
    <w:charset w:val="01"/>
    <w:family w:val="auto"/>
    <w:pitch w:val="variable"/>
    <w:sig w:usb0="01010101" w:usb1="01010101" w:usb2="01010101" w:usb3="01010101" w:csb0="01010101" w:csb1="01010101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jpeg" /><Relationship Id="rId12" Type="http://schemas.openxmlformats.org/officeDocument/2006/relationships/image" Target="media/image9.jpeg" /><Relationship Id="rId13" Type="http://schemas.openxmlformats.org/officeDocument/2006/relationships/image" Target="media/image10.jpeg" /><Relationship Id="rId14" Type="http://schemas.openxmlformats.org/officeDocument/2006/relationships/image" Target="media/image11.jpeg" /><Relationship Id="rId15" Type="http://schemas.openxmlformats.org/officeDocument/2006/relationships/image" Target="media/image12.jpeg" /><Relationship Id="rId16" Type="http://schemas.openxmlformats.org/officeDocument/2006/relationships/image" Target="media/image13.jpeg" /><Relationship Id="rId17" Type="http://schemas.openxmlformats.org/officeDocument/2006/relationships/image" Target="media/image14.jpeg" /><Relationship Id="rId18" Type="http://schemas.openxmlformats.org/officeDocument/2006/relationships/image" Target="media/image15.jpeg" /><Relationship Id="rId19" Type="http://schemas.openxmlformats.org/officeDocument/2006/relationships/image" Target="media/image16.jpeg" /><Relationship Id="rId2" Type="http://schemas.openxmlformats.org/officeDocument/2006/relationships/webSettings" Target="webSettings.xml" /><Relationship Id="rId20" Type="http://schemas.openxmlformats.org/officeDocument/2006/relationships/image" Target="media/image17.jpeg" /><Relationship Id="rId21" Type="http://schemas.openxmlformats.org/officeDocument/2006/relationships/image" Target="media/image18.jpeg" /><Relationship Id="rId22" Type="http://schemas.openxmlformats.org/officeDocument/2006/relationships/image" Target="media/image19.jpeg" /><Relationship Id="rId23" Type="http://schemas.openxmlformats.org/officeDocument/2006/relationships/image" Target="media/image20.jpeg" /><Relationship Id="rId24" Type="http://schemas.openxmlformats.org/officeDocument/2006/relationships/image" Target="media/image21.jpeg" /><Relationship Id="rId25" Type="http://schemas.openxmlformats.org/officeDocument/2006/relationships/image" Target="media/image22.jpeg" /><Relationship Id="rId26" Type="http://schemas.openxmlformats.org/officeDocument/2006/relationships/image" Target="media/image23.jpeg" /><Relationship Id="rId27" Type="http://schemas.openxmlformats.org/officeDocument/2006/relationships/image" Target="media/image24.jpeg" /><Relationship Id="rId28" Type="http://schemas.openxmlformats.org/officeDocument/2006/relationships/image" Target="media/image25.jpeg" /><Relationship Id="rId29" Type="http://schemas.openxmlformats.org/officeDocument/2006/relationships/image" Target="media/image26.jpeg" /><Relationship Id="rId3" Type="http://schemas.openxmlformats.org/officeDocument/2006/relationships/fontTable" Target="fontTable.xml" /><Relationship Id="rId30" Type="http://schemas.openxmlformats.org/officeDocument/2006/relationships/image" Target="media/image27.jpeg" /><Relationship Id="rId31" Type="http://schemas.openxmlformats.org/officeDocument/2006/relationships/image" Target="media/image28.jpeg" /><Relationship Id="rId32" Type="http://schemas.openxmlformats.org/officeDocument/2006/relationships/image" Target="media/image29.jpeg" /><Relationship Id="rId33" Type="http://schemas.openxmlformats.org/officeDocument/2006/relationships/image" Target="media/image30.jpeg" /><Relationship Id="rId34" Type="http://schemas.openxmlformats.org/officeDocument/2006/relationships/image" Target="media/image31.jpeg" /><Relationship Id="rId35" Type="http://schemas.openxmlformats.org/officeDocument/2006/relationships/image" Target="media/image32.jpeg" /><Relationship Id="rId36" Type="http://schemas.openxmlformats.org/officeDocument/2006/relationships/image" Target="media/image33.jpeg" /><Relationship Id="rId37" Type="http://schemas.openxmlformats.org/officeDocument/2006/relationships/image" Target="media/image34.jpeg" /><Relationship Id="rId38" Type="http://schemas.openxmlformats.org/officeDocument/2006/relationships/image" Target="media/image35.jpeg" /><Relationship Id="rId39" Type="http://schemas.openxmlformats.org/officeDocument/2006/relationships/image" Target="media/image36.jpeg" /><Relationship Id="rId4" Type="http://schemas.openxmlformats.org/officeDocument/2006/relationships/image" Target="media/image1.jpeg" /><Relationship Id="rId40" Type="http://schemas.openxmlformats.org/officeDocument/2006/relationships/image" Target="media/image37.jpeg" /><Relationship Id="rId41" Type="http://schemas.openxmlformats.org/officeDocument/2006/relationships/image" Target="media/image38.jpeg" /><Relationship Id="rId42" Type="http://schemas.openxmlformats.org/officeDocument/2006/relationships/image" Target="media/image39.jpeg" /><Relationship Id="rId43" Type="http://schemas.openxmlformats.org/officeDocument/2006/relationships/image" Target="media/image40.jpeg" /><Relationship Id="rId44" Type="http://schemas.openxmlformats.org/officeDocument/2006/relationships/image" Target="media/image41.jpeg" /><Relationship Id="rId45" Type="http://schemas.openxmlformats.org/officeDocument/2006/relationships/image" Target="media/image42.jpeg" /><Relationship Id="rId46" Type="http://schemas.openxmlformats.org/officeDocument/2006/relationships/image" Target="media/image43.jpeg" /><Relationship Id="rId47" Type="http://schemas.openxmlformats.org/officeDocument/2006/relationships/image" Target="media/image44.jpeg" /><Relationship Id="rId48" Type="http://schemas.openxmlformats.org/officeDocument/2006/relationships/image" Target="media/image45.jpeg" /><Relationship Id="rId49" Type="http://schemas.openxmlformats.org/officeDocument/2006/relationships/image" Target="media/image46.jpeg" /><Relationship Id="rId5" Type="http://schemas.openxmlformats.org/officeDocument/2006/relationships/image" Target="media/image2.jpeg" /><Relationship Id="rId50" Type="http://schemas.openxmlformats.org/officeDocument/2006/relationships/image" Target="media/image47.jpeg" /><Relationship Id="rId51" Type="http://schemas.openxmlformats.org/officeDocument/2006/relationships/image" Target="media/image48.jpeg" /><Relationship Id="rId52" Type="http://schemas.openxmlformats.org/officeDocument/2006/relationships/image" Target="media/image49.jpeg" /><Relationship Id="rId53" Type="http://schemas.openxmlformats.org/officeDocument/2006/relationships/image" Target="media/image50.jpeg" /><Relationship Id="rId54" Type="http://schemas.openxmlformats.org/officeDocument/2006/relationships/image" Target="media/image51.jpeg" /><Relationship Id="rId55" Type="http://schemas.openxmlformats.org/officeDocument/2006/relationships/image" Target="media/image52.jpeg" /><Relationship Id="rId56" Type="http://schemas.openxmlformats.org/officeDocument/2006/relationships/image" Target="media/image53.jpeg" /><Relationship Id="rId57" Type="http://schemas.openxmlformats.org/officeDocument/2006/relationships/theme" Target="theme/theme1.xml" /><Relationship Id="rId58" Type="http://schemas.openxmlformats.org/officeDocument/2006/relationships/styles" Target="styles.xml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image" Target="media/image5.jpeg" /><Relationship Id="rId9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