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E61370">
      <w:pPr>
        <w:jc w:val="center"/>
        <w:rPr>
          <w:rFonts w:hint="eastAsia"/>
          <w:b/>
          <w:bCs/>
          <w:sz w:val="28"/>
          <w:szCs w:val="36"/>
        </w:rPr>
      </w:pPr>
      <w:r>
        <w:rPr>
          <w:rFonts w:hint="eastAsia"/>
          <w:b/>
          <w:bCs/>
          <w:sz w:val="28"/>
          <w:szCs w:val="36"/>
        </w:rPr>
        <w:t>寻路中国</w:t>
      </w:r>
    </w:p>
    <w:p w14:paraId="43347179">
      <w:pPr>
        <w:jc w:val="center"/>
        <w:rPr>
          <w:rFonts w:hint="eastAsia"/>
          <w:b/>
          <w:bCs/>
          <w:sz w:val="28"/>
          <w:szCs w:val="36"/>
        </w:rPr>
      </w:pPr>
      <w:r>
        <w:rPr>
          <w:rFonts w:hint="eastAsia"/>
          <w:b/>
          <w:bCs/>
          <w:sz w:val="28"/>
          <w:szCs w:val="36"/>
        </w:rPr>
        <w:t>高一年级“中国特色社会主义道路”主题班会</w:t>
      </w:r>
    </w:p>
    <w:p w14:paraId="39B9EEFC">
      <w:pPr>
        <w:rPr>
          <w:rFonts w:hint="eastAsia"/>
          <w:b/>
          <w:bCs/>
          <w:sz w:val="28"/>
          <w:szCs w:val="36"/>
        </w:rPr>
      </w:pPr>
      <w:r>
        <w:rPr>
          <w:rFonts w:hint="eastAsia"/>
          <w:b/>
          <w:bCs/>
          <w:sz w:val="28"/>
          <w:szCs w:val="36"/>
        </w:rPr>
        <w:t>【背景分析】</w:t>
      </w:r>
    </w:p>
    <w:p w14:paraId="0ADA7DCE">
      <w:pPr>
        <w:rPr>
          <w:rFonts w:hint="eastAsia"/>
          <w:sz w:val="28"/>
          <w:szCs w:val="36"/>
        </w:rPr>
      </w:pPr>
      <w:r>
        <w:rPr>
          <w:rFonts w:hint="eastAsia"/>
          <w:sz w:val="28"/>
          <w:szCs w:val="36"/>
        </w:rPr>
        <w:t>道路自信是中国特色社会主义事业发展的根本保证，党的一十大进一步强调坚持中国特色社会主义道路是“中国式现代化的本质要求。在此背景下，加强对青少年的道路自信教育，引导他们理解中国特色社会主义发展道路的历史、实践和理论逻辑具有重要价值。</w:t>
      </w:r>
    </w:p>
    <w:p w14:paraId="1834C92B">
      <w:pPr>
        <w:rPr>
          <w:rFonts w:hint="eastAsia"/>
          <w:sz w:val="28"/>
          <w:szCs w:val="36"/>
        </w:rPr>
      </w:pPr>
      <w:r>
        <w:rPr>
          <w:rFonts w:hint="eastAsia"/>
          <w:sz w:val="28"/>
          <w:szCs w:val="36"/>
        </w:rPr>
        <w:t>高一学生的政治认同、科学精神等核心素养正处于形成期通过历史学习对国家发展有碎片化认知，但多数未</w:t>
      </w:r>
      <w:bookmarkStart w:id="0" w:name="_GoBack"/>
      <w:bookmarkEnd w:id="0"/>
      <w:r>
        <w:rPr>
          <w:rFonts w:hint="eastAsia"/>
          <w:sz w:val="28"/>
          <w:szCs w:val="36"/>
        </w:rPr>
        <w:t>能系统理解中国特色社会主义道路的历史必然性、实践合理性与价值优越性。其认知多停留在表层，缺乏对发展过程的深度思辨，导致道路自信的建立不够稳固。</w:t>
      </w:r>
    </w:p>
    <w:p w14:paraId="002CAACE">
      <w:pPr>
        <w:ind w:firstLine="560" w:firstLineChars="200"/>
        <w:rPr>
          <w:rFonts w:hint="eastAsia"/>
          <w:sz w:val="28"/>
          <w:szCs w:val="36"/>
        </w:rPr>
      </w:pPr>
      <w:r>
        <w:rPr>
          <w:rFonts w:hint="eastAsia"/>
          <w:sz w:val="28"/>
          <w:szCs w:val="36"/>
        </w:rPr>
        <w:t>因此，本次班会以“路”为象征载体，通过三代“路”的变迁，引导学生在具象的体验与深度的思辨中，自主建构起对中国道路的系统性认知，实现从感性认同到理性认同的升华，真正筑牢道路自信的根基。</w:t>
      </w:r>
    </w:p>
    <w:p w14:paraId="780F9F5E">
      <w:pPr>
        <w:rPr>
          <w:rFonts w:hint="eastAsia"/>
          <w:b/>
          <w:bCs/>
          <w:sz w:val="28"/>
          <w:szCs w:val="36"/>
        </w:rPr>
      </w:pPr>
      <w:r>
        <w:rPr>
          <w:rFonts w:hint="eastAsia"/>
          <w:b/>
          <w:bCs/>
          <w:sz w:val="28"/>
          <w:szCs w:val="36"/>
        </w:rPr>
        <w:t>【班会目标】</w:t>
      </w:r>
    </w:p>
    <w:p w14:paraId="34FC6DB1">
      <w:pPr>
        <w:numPr>
          <w:ilvl w:val="0"/>
          <w:numId w:val="1"/>
        </w:numPr>
        <w:rPr>
          <w:rFonts w:hint="eastAsia"/>
          <w:sz w:val="28"/>
          <w:szCs w:val="36"/>
        </w:rPr>
      </w:pPr>
      <w:r>
        <w:rPr>
          <w:rFonts w:hint="eastAsia"/>
          <w:b/>
          <w:bCs/>
          <w:sz w:val="28"/>
          <w:szCs w:val="36"/>
        </w:rPr>
        <w:t>认知与理解:</w:t>
      </w:r>
      <w:r>
        <w:rPr>
          <w:rFonts w:hint="eastAsia"/>
          <w:sz w:val="28"/>
          <w:szCs w:val="36"/>
        </w:rPr>
        <w:t>通过“眉山修路”案例分析，理解中国道路“从无到有”的民生意义;通过“悬崖村通路”价值思辨和“外交发声”，理解中国道路“从优到惠”的共富内涵与“人民至上’的根本立场，了解中国道路“从大到强”的共享理念与世界意义。</w:t>
      </w:r>
    </w:p>
    <w:p w14:paraId="183597CE">
      <w:pPr>
        <w:numPr>
          <w:ilvl w:val="0"/>
          <w:numId w:val="1"/>
        </w:numPr>
        <w:rPr>
          <w:rFonts w:hint="eastAsia"/>
          <w:sz w:val="28"/>
          <w:szCs w:val="36"/>
        </w:rPr>
      </w:pPr>
      <w:r>
        <w:rPr>
          <w:rFonts w:hint="eastAsia"/>
          <w:b/>
          <w:bCs/>
          <w:sz w:val="28"/>
          <w:szCs w:val="36"/>
        </w:rPr>
        <w:t>情感与体验:</w:t>
      </w:r>
      <w:r>
        <w:rPr>
          <w:rFonts w:hint="eastAsia"/>
          <w:sz w:val="28"/>
          <w:szCs w:val="36"/>
        </w:rPr>
        <w:t>通过“角色扮演”、“挑战修路困难”、“模拟论战”等沉浸式体验活动，感悟“万众一心”“改革创新’的修路精神，激发对中国特色社会主义道路的认同感。通过激情展示道路成就,增强对中国特色社会主义道路的自豪感与归属感。通过探寻“共富路”与“共享路”，升华对“以民为本”和“人类命运共同体”理念的价值认同。</w:t>
      </w:r>
    </w:p>
    <w:p w14:paraId="15544B44">
      <w:pPr>
        <w:numPr>
          <w:ilvl w:val="0"/>
          <w:numId w:val="1"/>
        </w:numPr>
        <w:rPr>
          <w:rFonts w:hint="eastAsia"/>
          <w:sz w:val="28"/>
          <w:szCs w:val="36"/>
        </w:rPr>
      </w:pPr>
      <w:r>
        <w:rPr>
          <w:rFonts w:hint="eastAsia"/>
          <w:b/>
          <w:bCs/>
          <w:sz w:val="28"/>
          <w:szCs w:val="36"/>
        </w:rPr>
        <w:t>意愿与行动:</w:t>
      </w:r>
      <w:r>
        <w:rPr>
          <w:rFonts w:hint="eastAsia"/>
          <w:sz w:val="28"/>
          <w:szCs w:val="36"/>
        </w:rPr>
        <w:t>通过思辨活动，培养理性看待国家发展成就与挑战的辩证思维;通过“外交发声”，尝试运用事实与逻辑传播中国声音。</w:t>
      </w:r>
    </w:p>
    <w:p w14:paraId="1289259A">
      <w:pPr>
        <w:numPr>
          <w:ilvl w:val="0"/>
          <w:numId w:val="0"/>
        </w:numPr>
        <w:rPr>
          <w:rFonts w:hint="eastAsia"/>
          <w:b/>
          <w:bCs/>
          <w:sz w:val="28"/>
          <w:szCs w:val="36"/>
        </w:rPr>
      </w:pPr>
      <w:r>
        <w:rPr>
          <w:rFonts w:hint="eastAsia"/>
          <w:b/>
          <w:bCs/>
          <w:sz w:val="28"/>
          <w:szCs w:val="36"/>
        </w:rPr>
        <w:t>【班会准备】</w:t>
      </w:r>
    </w:p>
    <w:p w14:paraId="257FADE2">
      <w:pPr>
        <w:numPr>
          <w:ilvl w:val="0"/>
          <w:numId w:val="0"/>
        </w:numPr>
        <w:rPr>
          <w:rFonts w:hint="eastAsia"/>
          <w:b/>
          <w:bCs/>
          <w:sz w:val="28"/>
          <w:szCs w:val="36"/>
        </w:rPr>
      </w:pPr>
      <w:r>
        <w:rPr>
          <w:rFonts w:hint="eastAsia"/>
          <w:b/>
          <w:bCs/>
          <w:sz w:val="28"/>
          <w:szCs w:val="36"/>
        </w:rPr>
        <w:t>1.学生准备:</w:t>
      </w:r>
    </w:p>
    <w:p w14:paraId="0656B495">
      <w:pPr>
        <w:numPr>
          <w:ilvl w:val="0"/>
          <w:numId w:val="0"/>
        </w:numPr>
        <w:rPr>
          <w:rFonts w:hint="eastAsia"/>
          <w:sz w:val="28"/>
          <w:szCs w:val="36"/>
        </w:rPr>
      </w:pPr>
      <w:r>
        <w:rPr>
          <w:rFonts w:hint="eastAsia"/>
          <w:b/>
          <w:bCs/>
          <w:sz w:val="28"/>
          <w:szCs w:val="36"/>
        </w:rPr>
        <w:t>(1)小组分工:</w:t>
      </w:r>
      <w:r>
        <w:rPr>
          <w:rFonts w:hint="eastAsia"/>
          <w:sz w:val="28"/>
          <w:szCs w:val="36"/>
        </w:rPr>
        <w:t>分组完成“1970”“1990”“2020”三个时期的图文资料收集和采访祖辈/父辈的课前任务。(2)小组合作:合作准备各小组课堂展示内容(1970组角色扮演、1990组AI视频制作、2020组成就图文展示等)。</w:t>
      </w:r>
    </w:p>
    <w:p w14:paraId="479FD2CE">
      <w:pPr>
        <w:numPr>
          <w:ilvl w:val="0"/>
          <w:numId w:val="0"/>
        </w:numPr>
        <w:rPr>
          <w:rFonts w:hint="eastAsia"/>
          <w:b/>
          <w:bCs/>
          <w:sz w:val="28"/>
          <w:szCs w:val="36"/>
        </w:rPr>
      </w:pPr>
      <w:r>
        <w:rPr>
          <w:rFonts w:hint="eastAsia"/>
          <w:b/>
          <w:bCs/>
          <w:sz w:val="28"/>
          <w:szCs w:val="36"/>
        </w:rPr>
        <w:t>2.教师准备:</w:t>
      </w:r>
    </w:p>
    <w:p w14:paraId="323E13C0">
      <w:pPr>
        <w:numPr>
          <w:ilvl w:val="0"/>
          <w:numId w:val="0"/>
        </w:numPr>
        <w:rPr>
          <w:rFonts w:hint="eastAsia"/>
          <w:sz w:val="28"/>
          <w:szCs w:val="36"/>
        </w:rPr>
      </w:pPr>
      <w:r>
        <w:rPr>
          <w:rFonts w:hint="eastAsia"/>
          <w:b/>
          <w:bCs/>
          <w:sz w:val="28"/>
          <w:szCs w:val="36"/>
        </w:rPr>
        <w:t>(1)制作“寻路锦囊”:</w:t>
      </w:r>
      <w:r>
        <w:rPr>
          <w:rFonts w:hint="eastAsia"/>
          <w:sz w:val="28"/>
          <w:szCs w:val="36"/>
        </w:rPr>
        <w:t>整理不同时期道路发展的关键史料与数据。</w:t>
      </w:r>
    </w:p>
    <w:p w14:paraId="7D8675D5">
      <w:pPr>
        <w:numPr>
          <w:ilvl w:val="0"/>
          <w:numId w:val="0"/>
        </w:numPr>
        <w:rPr>
          <w:rFonts w:hint="eastAsia"/>
          <w:sz w:val="28"/>
          <w:szCs w:val="36"/>
        </w:rPr>
      </w:pPr>
      <w:r>
        <w:rPr>
          <w:rFonts w:hint="eastAsia"/>
          <w:b/>
          <w:bCs/>
          <w:sz w:val="28"/>
          <w:szCs w:val="36"/>
        </w:rPr>
        <w:t>(2)课前指导:</w:t>
      </w:r>
      <w:r>
        <w:rPr>
          <w:rFonts w:hint="eastAsia"/>
          <w:sz w:val="28"/>
          <w:szCs w:val="36"/>
        </w:rPr>
        <w:t>了解学生准备的采访成果和榜样事迹素材，为其提供指导帮助。</w:t>
      </w:r>
    </w:p>
    <w:p w14:paraId="2F284132">
      <w:pPr>
        <w:numPr>
          <w:ilvl w:val="0"/>
          <w:numId w:val="0"/>
        </w:numPr>
        <w:rPr>
          <w:rFonts w:hint="eastAsia"/>
          <w:b/>
          <w:bCs/>
          <w:sz w:val="28"/>
          <w:szCs w:val="36"/>
        </w:rPr>
      </w:pPr>
      <w:r>
        <w:rPr>
          <w:rFonts w:hint="eastAsia"/>
          <w:b/>
          <w:bCs/>
          <w:sz w:val="28"/>
          <w:szCs w:val="36"/>
        </w:rPr>
        <w:t>【班会过程】</w:t>
      </w:r>
    </w:p>
    <w:p w14:paraId="5977978B">
      <w:pPr>
        <w:numPr>
          <w:ilvl w:val="0"/>
          <w:numId w:val="0"/>
        </w:numPr>
      </w:pPr>
      <w:r>
        <w:drawing>
          <wp:inline distT="0" distB="0" distL="114300" distR="114300">
            <wp:extent cx="5268595" cy="1827530"/>
            <wp:effectExtent l="0" t="0" r="8255" b="127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8595" cy="1827530"/>
                    </a:xfrm>
                    <a:prstGeom prst="rect">
                      <a:avLst/>
                    </a:prstGeom>
                    <a:noFill/>
                    <a:ln>
                      <a:noFill/>
                    </a:ln>
                  </pic:spPr>
                </pic:pic>
              </a:graphicData>
            </a:graphic>
          </wp:inline>
        </w:drawing>
      </w:r>
    </w:p>
    <w:p w14:paraId="3E5CDA2F">
      <w:pPr>
        <w:numPr>
          <w:ilvl w:val="0"/>
          <w:numId w:val="0"/>
        </w:numPr>
        <w:jc w:val="center"/>
        <w:rPr>
          <w:rFonts w:hint="eastAsia"/>
          <w:b/>
          <w:bCs/>
          <w:sz w:val="28"/>
          <w:szCs w:val="36"/>
        </w:rPr>
      </w:pPr>
      <w:r>
        <w:rPr>
          <w:rFonts w:hint="eastAsia"/>
          <w:b/>
          <w:bCs/>
          <w:sz w:val="28"/>
          <w:szCs w:val="36"/>
        </w:rPr>
        <w:t>导入:三代人眼中的家乡路</w:t>
      </w:r>
    </w:p>
    <w:p w14:paraId="38FB362F">
      <w:pPr>
        <w:numPr>
          <w:ilvl w:val="0"/>
          <w:numId w:val="0"/>
        </w:numPr>
        <w:rPr>
          <w:rFonts w:hint="eastAsia"/>
          <w:b/>
          <w:bCs/>
          <w:sz w:val="28"/>
          <w:szCs w:val="36"/>
        </w:rPr>
      </w:pPr>
      <w:r>
        <w:rPr>
          <w:rFonts w:hint="eastAsia"/>
          <w:b/>
          <w:bCs/>
          <w:sz w:val="28"/>
          <w:szCs w:val="36"/>
        </w:rPr>
        <w:t>1.时空速配，引出主题</w:t>
      </w:r>
    </w:p>
    <w:p w14:paraId="2F43066A">
      <w:pPr>
        <w:numPr>
          <w:ilvl w:val="0"/>
          <w:numId w:val="0"/>
        </w:numPr>
        <w:ind w:firstLine="562" w:firstLineChars="200"/>
        <w:rPr>
          <w:rFonts w:hint="eastAsia"/>
          <w:sz w:val="28"/>
          <w:szCs w:val="36"/>
        </w:rPr>
      </w:pPr>
      <w:r>
        <w:rPr>
          <w:rFonts w:hint="eastAsia"/>
          <w:b/>
          <w:bCs/>
          <w:sz w:val="28"/>
          <w:szCs w:val="36"/>
        </w:rPr>
        <w:t>课前准备:</w:t>
      </w:r>
      <w:r>
        <w:rPr>
          <w:rFonts w:hint="eastAsia"/>
          <w:sz w:val="28"/>
          <w:szCs w:val="36"/>
        </w:rPr>
        <w:t>课前分为“1970”、“1990”和“2020”小组,各小组收集不同时期家乡最常见的“路”的照片。</w:t>
      </w:r>
    </w:p>
    <w:p w14:paraId="2B90D7DA">
      <w:pPr>
        <w:numPr>
          <w:ilvl w:val="0"/>
          <w:numId w:val="0"/>
        </w:numPr>
        <w:ind w:firstLine="562" w:firstLineChars="200"/>
        <w:jc w:val="left"/>
      </w:pPr>
      <w:r>
        <w:rPr>
          <w:rFonts w:hint="eastAsia"/>
          <w:b/>
          <w:bCs/>
          <w:sz w:val="28"/>
          <w:szCs w:val="36"/>
        </w:rPr>
        <w:t>时空速配:</w:t>
      </w:r>
      <w:r>
        <w:rPr>
          <w:rFonts w:hint="eastAsia"/>
          <w:sz w:val="28"/>
          <w:szCs w:val="36"/>
        </w:rPr>
        <w:t>观察各组同学收集的照片，根据路的材质、周边环境等猜测照片年代，师生共同将照片粘贴于黑板“时光轴”上。</w:t>
      </w:r>
      <w:r>
        <w:drawing>
          <wp:inline distT="0" distB="0" distL="114300" distR="114300">
            <wp:extent cx="5271135" cy="2004695"/>
            <wp:effectExtent l="0" t="0" r="5715"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71135" cy="2004695"/>
                    </a:xfrm>
                    <a:prstGeom prst="rect">
                      <a:avLst/>
                    </a:prstGeom>
                    <a:noFill/>
                    <a:ln>
                      <a:noFill/>
                    </a:ln>
                  </pic:spPr>
                </pic:pic>
              </a:graphicData>
            </a:graphic>
          </wp:inline>
        </w:drawing>
      </w:r>
    </w:p>
    <w:p w14:paraId="3FD9D930">
      <w:pPr>
        <w:numPr>
          <w:ilvl w:val="0"/>
          <w:numId w:val="0"/>
        </w:numPr>
        <w:jc w:val="left"/>
        <w:rPr>
          <w:rFonts w:hint="eastAsia"/>
          <w:b/>
          <w:bCs/>
          <w:sz w:val="28"/>
          <w:szCs w:val="36"/>
        </w:rPr>
      </w:pPr>
      <w:r>
        <w:rPr>
          <w:rFonts w:hint="eastAsia"/>
          <w:b/>
          <w:bCs/>
          <w:sz w:val="28"/>
          <w:szCs w:val="36"/>
        </w:rPr>
        <w:t>2.照片对比，畅谈感受</w:t>
      </w:r>
    </w:p>
    <w:p w14:paraId="6FFAB231">
      <w:pPr>
        <w:numPr>
          <w:ilvl w:val="0"/>
          <w:numId w:val="0"/>
        </w:numPr>
        <w:ind w:firstLine="562" w:firstLineChars="200"/>
        <w:jc w:val="left"/>
        <w:rPr>
          <w:rFonts w:hint="eastAsia"/>
          <w:sz w:val="28"/>
          <w:szCs w:val="36"/>
        </w:rPr>
      </w:pPr>
      <w:r>
        <w:rPr>
          <w:rFonts w:hint="eastAsia"/>
          <w:b/>
          <w:bCs/>
          <w:sz w:val="28"/>
          <w:szCs w:val="36"/>
        </w:rPr>
        <w:t>提问:</w:t>
      </w:r>
      <w:r>
        <w:rPr>
          <w:rFonts w:hint="eastAsia"/>
          <w:sz w:val="28"/>
          <w:szCs w:val="36"/>
        </w:rPr>
        <w:t>看着五十多年来家乡“路”的变迁，你最直观的感受是什么?你觉得这条路为什么会变?请在活动单上写下关键词。过渡:从刚才大家的回答中，我们可以发现身边的路从狭窄泥泞到宽敞平坦，它背后折射着中国这几十年来翻天覆地的时代变化。这节课，就让我们一起开启一场寻路中国之旅。(板书“寻路中国”)首先让我们回到上世纪七十年代，一起来看看“爷记忆里的家乡路”</w:t>
      </w:r>
    </w:p>
    <w:p w14:paraId="669C5FC1">
      <w:pPr>
        <w:numPr>
          <w:ilvl w:val="0"/>
          <w:numId w:val="0"/>
        </w:numPr>
        <w:pBdr>
          <w:top w:val="single" w:color="auto" w:sz="4" w:space="0"/>
          <w:left w:val="single" w:color="auto" w:sz="4" w:space="0"/>
          <w:bottom w:val="single" w:color="auto" w:sz="4" w:space="0"/>
          <w:right w:val="single" w:color="auto" w:sz="4" w:space="0"/>
        </w:pBdr>
        <w:ind w:firstLine="562" w:firstLineChars="200"/>
        <w:jc w:val="left"/>
        <w:rPr>
          <w:rFonts w:hint="eastAsia"/>
          <w:sz w:val="28"/>
          <w:szCs w:val="36"/>
        </w:rPr>
      </w:pPr>
      <w:r>
        <w:rPr>
          <w:rFonts w:hint="eastAsia"/>
          <w:b/>
          <w:bCs/>
          <w:sz w:val="28"/>
          <w:szCs w:val="36"/>
        </w:rPr>
        <w:t>设计意图:</w:t>
      </w:r>
      <w:r>
        <w:rPr>
          <w:rFonts w:hint="eastAsia"/>
          <w:sz w:val="28"/>
          <w:szCs w:val="36"/>
        </w:rPr>
        <w:t>从可触可感的家乡路的直观变化入手，通过时空速配，快速激发学生兴趣和已有经验，进而引导学生初步思考变化原因，为后续逐步探寻中国路的发展奠定认知与情感基础。</w:t>
      </w:r>
    </w:p>
    <w:p w14:paraId="5091955C">
      <w:pPr>
        <w:numPr>
          <w:ilvl w:val="0"/>
          <w:numId w:val="0"/>
        </w:numPr>
        <w:pBdr>
          <w:top w:val="none" w:color="auto" w:sz="0" w:space="0"/>
          <w:left w:val="none" w:color="auto" w:sz="0" w:space="0"/>
          <w:bottom w:val="none" w:color="auto" w:sz="0" w:space="0"/>
          <w:right w:val="none" w:color="auto" w:sz="0" w:space="0"/>
        </w:pBdr>
        <w:ind w:firstLine="562" w:firstLineChars="200"/>
        <w:jc w:val="center"/>
        <w:rPr>
          <w:rFonts w:hint="eastAsia"/>
          <w:b/>
          <w:bCs/>
          <w:sz w:val="28"/>
          <w:szCs w:val="36"/>
        </w:rPr>
      </w:pPr>
      <w:r>
        <w:rPr>
          <w:rFonts w:hint="eastAsia"/>
          <w:b/>
          <w:bCs/>
          <w:sz w:val="28"/>
          <w:szCs w:val="36"/>
        </w:rPr>
        <w:t>环节一:从无到有，寻民生路</w:t>
      </w:r>
    </w:p>
    <w:p w14:paraId="0406736D">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1.对话1970，感无路之困</w:t>
      </w:r>
    </w:p>
    <w:p w14:paraId="2D4AAFE7">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问题引导:</w:t>
      </w:r>
      <w:r>
        <w:rPr>
          <w:rFonts w:hint="eastAsia"/>
          <w:sz w:val="28"/>
          <w:szCs w:val="36"/>
        </w:rPr>
        <w:t>假如你生活在上世纪七十年代，你觉得这样的路会给你的生活带来哪些困难?请大家一边观看“1970组”同学的演绎一边思考问题。</w:t>
      </w:r>
    </w:p>
    <w:p w14:paraId="14EA1E4D">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角色扮演:</w:t>
      </w:r>
      <w:r>
        <w:rPr>
          <w:rFonts w:hint="eastAsia"/>
          <w:sz w:val="28"/>
          <w:szCs w:val="36"/>
        </w:rPr>
        <w:t>扮演爷爷/奶奶，生动讲述记忆里的家乡路。</w:t>
      </w:r>
    </w:p>
    <w:p w14:paraId="623081B5">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5272405" cy="2066925"/>
            <wp:effectExtent l="0" t="0" r="444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5272405" cy="2066925"/>
                    </a:xfrm>
                    <a:prstGeom prst="rect">
                      <a:avLst/>
                    </a:prstGeom>
                    <a:noFill/>
                    <a:ln>
                      <a:noFill/>
                    </a:ln>
                  </pic:spPr>
                </pic:pic>
              </a:graphicData>
            </a:graphic>
          </wp:inline>
        </w:drawing>
      </w:r>
    </w:p>
    <w:p w14:paraId="25A3E095">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预设:</w:t>
      </w:r>
      <w:r>
        <w:rPr>
          <w:rFonts w:hint="eastAsia"/>
          <w:sz w:val="28"/>
          <w:szCs w:val="36"/>
        </w:rPr>
        <w:t>上学难、东西运不出去、经济发展受限制、看病难等。过渡引导:刚才大家说到这条路影响着日常生活的方方面面最关键的是，还直接关系着老百姓最基本的生存和温饱问题。让我们走进历史现场，看看当时百姓无路可走的困境。</w:t>
      </w:r>
    </w:p>
    <w:p w14:paraId="2730C33C">
      <w:pPr>
        <w:numPr>
          <w:ilvl w:val="0"/>
          <w:numId w:val="2"/>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极限挑战，悟修路精神</w:t>
      </w:r>
    </w:p>
    <w:p w14:paraId="1AD2FC68">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历史现场: 1983 年眉山县的“无路之困”</w:t>
      </w:r>
    </w:p>
    <w:p w14:paraId="0111830E">
      <w:pPr>
        <w:numPr>
          <w:ilvl w:val="0"/>
          <w:numId w:val="0"/>
        </w:numPr>
        <w:pBdr>
          <w:top w:val="single" w:color="auto" w:sz="4" w:space="0"/>
          <w:left w:val="single" w:color="auto" w:sz="4" w:space="0"/>
          <w:bottom w:val="single" w:color="auto" w:sz="4" w:space="0"/>
          <w:right w:val="single" w:color="auto" w:sz="4" w:space="0"/>
        </w:pBdr>
        <w:ind w:firstLine="560" w:firstLineChars="200"/>
        <w:jc w:val="left"/>
        <w:rPr>
          <w:rFonts w:hint="eastAsia"/>
          <w:sz w:val="28"/>
          <w:szCs w:val="36"/>
        </w:rPr>
      </w:pPr>
      <w:r>
        <w:rPr>
          <w:rFonts w:hint="eastAsia"/>
          <w:sz w:val="28"/>
          <w:szCs w:val="36"/>
        </w:rPr>
        <w:t>上世纪八十年代的眉山县是个农业大县，却深陷无“路”可走的困境。</w:t>
      </w:r>
    </w:p>
    <w:p w14:paraId="5017D96B">
      <w:pPr>
        <w:numPr>
          <w:ilvl w:val="0"/>
          <w:numId w:val="0"/>
        </w:numPr>
        <w:pBdr>
          <w:top w:val="single" w:color="auto" w:sz="4" w:space="0"/>
          <w:left w:val="single" w:color="auto" w:sz="4" w:space="0"/>
          <w:bottom w:val="single" w:color="auto" w:sz="4" w:space="0"/>
          <w:right w:val="single" w:color="auto" w:sz="4" w:space="0"/>
        </w:pBdr>
        <w:ind w:firstLine="560" w:firstLineChars="200"/>
        <w:jc w:val="left"/>
        <w:rPr>
          <w:rFonts w:hint="eastAsia"/>
          <w:sz w:val="28"/>
          <w:szCs w:val="36"/>
        </w:rPr>
      </w:pPr>
      <w:r>
        <w:rPr>
          <w:rFonts w:hint="eastAsia"/>
          <w:sz w:val="28"/>
          <w:szCs w:val="36"/>
        </w:rPr>
        <w:t>1983年，眉山县一车外调毛猪因雨天陷车，6天后才抵达成都，掉膘 2300多斤，损失1500元:1500斤鲜鱼等待天晴运出时已全部死亡。类似的情况在全县十多个乡镇不同程度存在。</w:t>
      </w:r>
    </w:p>
    <w:p w14:paraId="7DF1E2B1">
      <w:pPr>
        <w:numPr>
          <w:ilvl w:val="0"/>
          <w:numId w:val="0"/>
        </w:numPr>
        <w:pBdr>
          <w:top w:val="single" w:color="auto" w:sz="4" w:space="0"/>
          <w:left w:val="single" w:color="auto" w:sz="4" w:space="0"/>
          <w:bottom w:val="single" w:color="auto" w:sz="4" w:space="0"/>
          <w:right w:val="single" w:color="auto" w:sz="4" w:space="0"/>
        </w:pBdr>
        <w:ind w:firstLine="560" w:firstLineChars="200"/>
        <w:jc w:val="left"/>
        <w:rPr>
          <w:rFonts w:hint="eastAsia"/>
          <w:sz w:val="28"/>
          <w:szCs w:val="36"/>
        </w:rPr>
      </w:pPr>
      <w:r>
        <w:rPr>
          <w:rFonts w:hint="eastAsia"/>
          <w:sz w:val="28"/>
          <w:szCs w:val="36"/>
        </w:rPr>
        <w:t>“马路不平，县长不行”!</w:t>
      </w:r>
    </w:p>
    <w:p w14:paraId="7294BA39">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问题引导:</w:t>
      </w:r>
      <w:r>
        <w:rPr>
          <w:rFonts w:hint="eastAsia"/>
          <w:sz w:val="28"/>
          <w:szCs w:val="36"/>
        </w:rPr>
        <w:t>2300多斤，1500元，这鲜红的数据背后极有可能是一个家庭一年全部的收入，却都因为没有路而化为了泡影。当时很多老百姓怨声载道:“马路不平，县长不行!”如果你是县长，修不修路?</w:t>
      </w:r>
    </w:p>
    <w:p w14:paraId="3A7831AE">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预设:</w:t>
      </w:r>
      <w:r>
        <w:rPr>
          <w:rFonts w:hint="eastAsia"/>
          <w:sz w:val="28"/>
          <w:szCs w:val="36"/>
        </w:rPr>
        <w:t>多数学生会齐声回答“修难度值计算:呈现当时眉山县“没钱没人没技术”的真实数据。大家算一算，如果只靠国家资金和专业施工队，要修多少年才能修完?(引导学生算出至少需要 40-50 年才能修完)</w:t>
      </w:r>
    </w:p>
    <w:p w14:paraId="4829CDFE">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5269865" cy="1673860"/>
            <wp:effectExtent l="0" t="0" r="6985" b="25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8"/>
                    <a:stretch>
                      <a:fillRect/>
                    </a:stretch>
                  </pic:blipFill>
                  <pic:spPr>
                    <a:xfrm>
                      <a:off x="0" y="0"/>
                      <a:ext cx="5269865" cy="1673860"/>
                    </a:xfrm>
                    <a:prstGeom prst="rect">
                      <a:avLst/>
                    </a:prstGeom>
                    <a:noFill/>
                    <a:ln>
                      <a:noFill/>
                    </a:ln>
                  </pic:spPr>
                </pic:pic>
              </a:graphicData>
            </a:graphic>
          </wp:inline>
        </w:drawing>
      </w:r>
    </w:p>
    <w:p w14:paraId="030565C0">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追问:</w:t>
      </w:r>
      <w:r>
        <w:rPr>
          <w:rFonts w:hint="eastAsia"/>
          <w:sz w:val="28"/>
          <w:szCs w:val="36"/>
        </w:rPr>
        <w:t>至少要四五十年才能修完，你现在还愿不愿意修?预设:多数学生会犹豫，部分学生说“不修”</w:t>
      </w:r>
    </w:p>
    <w:p w14:paraId="34455DE2">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极限挑战:小组讨论1分钟后举牌，回答你们组决定修(举绿牌)/不修(举红牌)，为什么?如果修，怎么修?</w:t>
      </w:r>
    </w:p>
    <w:p w14:paraId="154E0219">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作为地方官，再难为了百姓生计也要修路。可以向商人和各部门筹、借款，向国家贷款，动员百姓加入施工队修路等。</w:t>
      </w:r>
    </w:p>
    <w:p w14:paraId="5C93C5B6">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引导提问:刚刚大家都提到一个关键词，这关乎“百姓生活和长远利益，所以修这条路，就是修一条……”(引导学生说出“民生路”，板书“民生路”)。这条路到底修没修，修了多久?</w:t>
      </w:r>
    </w:p>
    <w:p w14:paraId="677DECA5">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感悟思考:展示惊人的“眉山速度”。思考眉山修路靠的是什么?你感悟到了怎样的精神?</w:t>
      </w:r>
    </w:p>
    <w:p w14:paraId="5C8E759A">
      <w:pPr>
        <w:numPr>
          <w:ilvl w:val="0"/>
          <w:numId w:val="0"/>
        </w:numPr>
        <w:pBdr>
          <w:top w:val="single" w:color="auto" w:sz="4" w:space="0"/>
          <w:left w:val="single" w:color="auto" w:sz="4" w:space="0"/>
          <w:bottom w:val="single" w:color="auto" w:sz="4" w:space="0"/>
          <w:right w:val="single" w:color="auto" w:sz="4" w:space="0"/>
        </w:pBdr>
        <w:ind w:firstLine="560" w:firstLineChars="200"/>
        <w:jc w:val="left"/>
        <w:rPr>
          <w:rFonts w:hint="eastAsia"/>
          <w:sz w:val="28"/>
          <w:szCs w:val="36"/>
        </w:rPr>
      </w:pPr>
      <w:r>
        <w:rPr>
          <w:rFonts w:hint="eastAsia"/>
          <w:sz w:val="28"/>
          <w:szCs w:val="36"/>
        </w:rPr>
        <w:t>1983年11月，眉山县扩路紧急动员会召开。会后，各乡镇组织13万群众涌上工地，“自带口粮、工具上路”。地方自筹19.8万元，仅2个多月，扩宽公路274公里</w:t>
      </w:r>
    </w:p>
    <w:p w14:paraId="71FDCF73">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预设:</w:t>
      </w:r>
      <w:r>
        <w:rPr>
          <w:rFonts w:hint="eastAsia"/>
          <w:sz w:val="28"/>
          <w:szCs w:val="36"/>
        </w:rPr>
        <w:t>靠大家齐心、靠政府带头、靠老百姓自己干……</w:t>
      </w:r>
    </w:p>
    <w:p w14:paraId="566408B4">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板书小结: 如果把刚刚大家提到的”政府决心“”群众力量“拧成一股绳，我们可以用什么词来形容?(引导学生提炼出“万众一心”精神，板书:“从无到有”、“万众一心”</w:t>
      </w:r>
    </w:p>
    <w:p w14:paraId="3B27F80B">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过渡:正如习总书记所说，“集中力量办大事是社会主义制度最大优势”，靠着这样的优势，改革开放后，全国上下掀起了修路的高潮。但是，只要有能通车的路就够了呢?让我们来到上世纪九十年代，通过1990组自制的视频，看看“爸爸的第一次杭州之行”是怎样的?</w:t>
      </w:r>
    </w:p>
    <w:p w14:paraId="0AEA96D7">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设计意图:</w:t>
      </w:r>
      <w:r>
        <w:rPr>
          <w:rFonts w:hint="eastAsia"/>
          <w:sz w:val="28"/>
          <w:szCs w:val="36"/>
        </w:rPr>
        <w:t>通过角色扮演和两难抉择，让学生在共情中深刻::体会“无路之困”和修路的必要性，通过案例解读，感悟改革开:放之初中国特色社会主义道路优势，初步树立道路自信。</w:t>
      </w:r>
    </w:p>
    <w:p w14:paraId="27453E36">
      <w:pPr>
        <w:numPr>
          <w:ilvl w:val="0"/>
          <w:numId w:val="0"/>
        </w:numPr>
        <w:pBdr>
          <w:top w:val="none" w:color="auto" w:sz="0" w:space="0"/>
          <w:left w:val="none" w:color="auto" w:sz="0" w:space="0"/>
          <w:bottom w:val="none" w:color="auto" w:sz="0" w:space="0"/>
          <w:right w:val="none" w:color="auto" w:sz="0" w:space="0"/>
        </w:pBdr>
        <w:ind w:firstLine="562" w:firstLineChars="200"/>
        <w:jc w:val="center"/>
        <w:rPr>
          <w:rFonts w:hint="eastAsia"/>
          <w:b/>
          <w:bCs/>
          <w:sz w:val="28"/>
          <w:szCs w:val="36"/>
        </w:rPr>
      </w:pPr>
      <w:r>
        <w:rPr>
          <w:rFonts w:hint="eastAsia"/>
          <w:b/>
          <w:bCs/>
          <w:sz w:val="28"/>
          <w:szCs w:val="36"/>
        </w:rPr>
        <w:t>环节二:从有到优，寻经济路</w:t>
      </w:r>
    </w:p>
    <w:p w14:paraId="5921BA98">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1.对话1990，感速度之变</w:t>
      </w:r>
    </w:p>
    <w:p w14:paraId="761EAA86">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观看思考:</w:t>
      </w:r>
      <w:r>
        <w:rPr>
          <w:rFonts w:hint="eastAsia"/>
          <w:sz w:val="28"/>
          <w:szCs w:val="36"/>
        </w:rPr>
        <w:t>一边观看1990组采访父母后自制 AI 视频《爸爸的第一次杭州之行》，一边思考当时去杭州和今天有何不同?为什么?(引导学生说出时间长、路况差，进而自主发现当时社会要发展需要一条更快的路--高速公路。)</w:t>
      </w:r>
    </w:p>
    <w:p w14:paraId="3EC10C6E">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5268595" cy="1936750"/>
            <wp:effectExtent l="0" t="0" r="8255"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9"/>
                    <a:stretch>
                      <a:fillRect/>
                    </a:stretch>
                  </pic:blipFill>
                  <pic:spPr>
                    <a:xfrm>
                      <a:off x="0" y="0"/>
                      <a:ext cx="5268595" cy="1936750"/>
                    </a:xfrm>
                    <a:prstGeom prst="rect">
                      <a:avLst/>
                    </a:prstGeom>
                    <a:noFill/>
                    <a:ln>
                      <a:noFill/>
                    </a:ln>
                  </pic:spPr>
                </pic:pic>
              </a:graphicData>
            </a:graphic>
          </wp:inline>
        </w:drawing>
      </w:r>
    </w:p>
    <w:p w14:paraId="18C1592C">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过渡引导:在上世纪90年代，路虽然通了，但新的问题--“慢”与“堵”成为了制约经济发展的瓶颈，经济发展需要更高质量的道路。但是，当时高速公路还是个新事物，很多人都不能理解已经有公路了，为什么还要修路?</w:t>
      </w:r>
    </w:p>
    <w:p w14:paraId="4959B127">
      <w:pPr>
        <w:numPr>
          <w:ilvl w:val="0"/>
          <w:numId w:val="0"/>
        </w:numPr>
        <w:pBdr>
          <w:top w:val="none" w:color="auto" w:sz="0" w:space="0"/>
          <w:left w:val="none" w:color="auto" w:sz="0" w:space="0"/>
          <w:bottom w:val="none" w:color="auto" w:sz="0" w:space="0"/>
          <w:right w:val="none" w:color="auto" w:sz="0" w:space="0"/>
        </w:pBdr>
        <w:jc w:val="left"/>
        <w:rPr>
          <w:rFonts w:hint="eastAsia"/>
          <w:b/>
          <w:bCs/>
          <w:sz w:val="28"/>
          <w:szCs w:val="36"/>
        </w:rPr>
      </w:pPr>
      <w:r>
        <w:rPr>
          <w:rFonts w:hint="eastAsia"/>
          <w:b/>
          <w:bCs/>
          <w:sz w:val="28"/>
          <w:szCs w:val="36"/>
        </w:rPr>
        <w:t>2.模拟论战，思发展之辨</w:t>
      </w:r>
    </w:p>
    <w:p w14:paraId="48C55581">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情境创设:</w:t>
      </w:r>
      <w:r>
        <w:rPr>
          <w:rFonts w:hint="eastAsia"/>
          <w:sz w:val="28"/>
          <w:szCs w:val="36"/>
        </w:rPr>
        <w:t>1992年，修建全省第一条高速公路的提议被摆上桌面，但却遭到了各方的强烈反对!</w:t>
      </w:r>
    </w:p>
    <w:p w14:paraId="5CB9D82C">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5271135" cy="2133600"/>
            <wp:effectExtent l="0" t="0" r="5715"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271135" cy="2133600"/>
                    </a:xfrm>
                    <a:prstGeom prst="rect">
                      <a:avLst/>
                    </a:prstGeom>
                    <a:noFill/>
                    <a:ln>
                      <a:noFill/>
                    </a:ln>
                  </pic:spPr>
                </pic:pic>
              </a:graphicData>
            </a:graphic>
          </wp:inline>
        </w:drawing>
      </w:r>
    </w:p>
    <w:p w14:paraId="0BE5FFBD">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抽取角色:打开寻路锦囊①，阅读角色信息(省财政厅预算处处长、农业厅干部、沿线被征地农民代表、省交通厅总工程师民营企业家代表)。</w:t>
      </w:r>
    </w:p>
    <w:p w14:paraId="61DA3D4C">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模拟论战:讨论2分钟，派1名代表发言20秒。</w:t>
      </w:r>
    </w:p>
    <w:p w14:paraId="6577DA74">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终极决策:决策者最终决定是否修高速并对公众说明原因</w:t>
      </w:r>
    </w:p>
    <w:p w14:paraId="2EF5B0F1">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引导归纳:正如刚才“决策者”反复提到的，再难也要修成这条路，因为这是可以促进什么发展的路?(引导学生说出“经济路”，板书:“经济路”。)</w:t>
      </w:r>
    </w:p>
    <w:p w14:paraId="4AEEC3B4">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思考感悟:呈现“1998年浙江第一条高速公路全线通车”图文，思考这条高速公路凭什么能够修成?从这一过程中你感悟8/16到了怎样的精神?</w:t>
      </w:r>
    </w:p>
    <w:p w14:paraId="6B7D846C">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5268595" cy="1783715"/>
            <wp:effectExtent l="0" t="0" r="8255" b="698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5268595" cy="1783715"/>
                    </a:xfrm>
                    <a:prstGeom prst="rect">
                      <a:avLst/>
                    </a:prstGeom>
                    <a:noFill/>
                    <a:ln>
                      <a:noFill/>
                    </a:ln>
                  </pic:spPr>
                </pic:pic>
              </a:graphicData>
            </a:graphic>
          </wp:inline>
        </w:drawing>
      </w:r>
    </w:p>
    <w:p w14:paraId="5F67E7B6">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预设:敢于尝试、大胆突破、长远的眼光、决策者的胆识等。</w:t>
      </w:r>
    </w:p>
    <w:p w14:paraId="26613726">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板书小结:改革总会遇到困难，但办法总比困难多!这种敢闯敢试、突破常规的精神正是我们常说的……”(引导学生说出“改革创新”)在这些力量的推动下，九十年代以来，中国的道路实现了“从有到优’的飞跃!”(板书:改革创新、从有到优)</w:t>
      </w:r>
    </w:p>
    <w:p w14:paraId="5041111F">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过渡引导:正如总书记所言“坚持改革创新、与时俱进是中国社会主义始终充满生机活力的显著优势。”它也推动了中国道路发展取得了空前的成就，那么今天，我们中国的道路发展取得了哪些成就呢?让我们有请2020组的同学为我们介绍今天中国道路发展取得的巨大成就!</w:t>
      </w:r>
    </w:p>
    <w:p w14:paraId="6769144D">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设计意图:通过观看自制视频、模拟论战等互动体验式活动将学生带入历史现场，让他们在思辨中理解决策的复杂性，从而更深刻地感悟中国特色社会主义道路发展的“真谛”和“改革创新”的勇气。</w:t>
      </w:r>
    </w:p>
    <w:p w14:paraId="425E7E8C">
      <w:pPr>
        <w:numPr>
          <w:ilvl w:val="0"/>
          <w:numId w:val="0"/>
        </w:numPr>
        <w:pBdr>
          <w:top w:val="none" w:color="auto" w:sz="0" w:space="0"/>
          <w:left w:val="none" w:color="auto" w:sz="0" w:space="0"/>
          <w:bottom w:val="none" w:color="auto" w:sz="0" w:space="0"/>
          <w:right w:val="none" w:color="auto" w:sz="0" w:space="0"/>
        </w:pBdr>
        <w:ind w:firstLine="562" w:firstLineChars="200"/>
        <w:jc w:val="center"/>
        <w:rPr>
          <w:rFonts w:hint="eastAsia"/>
          <w:b/>
          <w:bCs/>
          <w:sz w:val="28"/>
          <w:szCs w:val="36"/>
        </w:rPr>
      </w:pPr>
      <w:r>
        <w:rPr>
          <w:rFonts w:hint="eastAsia"/>
          <w:b/>
          <w:bCs/>
          <w:sz w:val="28"/>
          <w:szCs w:val="36"/>
        </w:rPr>
        <w:t>环节三:从优到惠，寻共富路</w:t>
      </w:r>
    </w:p>
    <w:p w14:paraId="40C2E7EC">
      <w:pPr>
        <w:numPr>
          <w:ilvl w:val="0"/>
          <w:numId w:val="3"/>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 xml:space="preserve">对话2020，展中国成就小组展示: </w:t>
      </w:r>
      <w:r>
        <w:rPr>
          <w:rFonts w:hint="eastAsia"/>
          <w:sz w:val="28"/>
          <w:szCs w:val="36"/>
        </w:rPr>
        <w:t>结合课前收集的图文数据，激情介绍《2020:了不起的中国“路”》。</w:t>
      </w:r>
    </w:p>
    <w:p w14:paraId="3EC245D1">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5271135" cy="2070100"/>
            <wp:effectExtent l="0" t="0" r="5715"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2"/>
                    <a:stretch>
                      <a:fillRect/>
                    </a:stretch>
                  </pic:blipFill>
                  <pic:spPr>
                    <a:xfrm>
                      <a:off x="0" y="0"/>
                      <a:ext cx="5271135" cy="2070100"/>
                    </a:xfrm>
                    <a:prstGeom prst="rect">
                      <a:avLst/>
                    </a:prstGeom>
                    <a:noFill/>
                    <a:ln>
                      <a:noFill/>
                    </a:ln>
                  </pic:spPr>
                </pic:pic>
              </a:graphicData>
            </a:graphic>
          </wp:inline>
        </w:drawing>
      </w:r>
    </w:p>
    <w:p w14:paraId="0C10B81F">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引导思考:多么令人震撼的中国成就!今天中国是世界上高速公路里程第一的国家，那么老师想问下大家，今天在中国还有没有地方没有通公路?让我们一起走进2020年才通车的中国最后一个建制村--四川“悬崖村”。</w:t>
      </w:r>
    </w:p>
    <w:p w14:paraId="17B9B88F">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2.价值思辨，思道路真谛</w:t>
      </w:r>
    </w:p>
    <w:p w14:paraId="7F13D110">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播放视频:在四川的崇山峻岭中，曾有这样一个村庄。一直到 2019 年，村民们出入村庄海需要攀爬800米悬崖上的藤梯，孩子的求学路，病人的求生路，都充满了危险。接下来，让我们一起通过视频来感受一条路如何改变几百人的命运。</w:t>
      </w:r>
    </w:p>
    <w:p w14:paraId="0B0DA5FB">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5266055" cy="2395220"/>
            <wp:effectExtent l="0" t="0" r="10795"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3"/>
                    <a:stretch>
                      <a:fillRect/>
                    </a:stretch>
                  </pic:blipFill>
                  <pic:spPr>
                    <a:xfrm>
                      <a:off x="0" y="0"/>
                      <a:ext cx="5266055" cy="2395220"/>
                    </a:xfrm>
                    <a:prstGeom prst="rect">
                      <a:avLst/>
                    </a:prstGeom>
                    <a:noFill/>
                    <a:ln>
                      <a:noFill/>
                    </a:ln>
                  </pic:spPr>
                </pic:pic>
              </a:graphicData>
            </a:graphic>
          </wp:inline>
        </w:drawing>
      </w:r>
    </w:p>
    <w:p w14:paraId="3BFB713D">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5272405" cy="1882140"/>
            <wp:effectExtent l="0" t="0" r="4445"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14"/>
                    <a:stretch>
                      <a:fillRect/>
                    </a:stretch>
                  </pic:blipFill>
                  <pic:spPr>
                    <a:xfrm>
                      <a:off x="0" y="0"/>
                      <a:ext cx="5272405" cy="1882140"/>
                    </a:xfrm>
                    <a:prstGeom prst="rect">
                      <a:avLst/>
                    </a:prstGeom>
                    <a:noFill/>
                    <a:ln>
                      <a:noFill/>
                    </a:ln>
                  </pic:spPr>
                </pic:pic>
              </a:graphicData>
            </a:graphic>
          </wp:inline>
        </w:drawing>
      </w:r>
    </w:p>
    <w:p w14:paraId="337865AE">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微辩论:</w:t>
      </w:r>
      <w:r>
        <w:rPr>
          <w:rFonts w:hint="eastAsia"/>
          <w:sz w:val="28"/>
          <w:szCs w:val="36"/>
        </w:rPr>
        <w:t>阅读寻路锦囊②的辩论指南，明确立场，小组讨论后正/反方依次发表观点。</w:t>
      </w:r>
    </w:p>
    <w:p w14:paraId="5999ED64">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正方(支持投入)可能观点:</w:t>
      </w:r>
      <w:r>
        <w:rPr>
          <w:rFonts w:hint="eastAsia"/>
          <w:sz w:val="28"/>
          <w:szCs w:val="36"/>
        </w:rPr>
        <w:t>生命无价、教育公平、人权保障、体现社会主义优越性、阻断贫困代际传递。</w:t>
      </w:r>
    </w:p>
    <w:p w14:paraId="3B374B7E">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反方(质疑投入)可能观点:</w:t>
      </w:r>
      <w:r>
        <w:rPr>
          <w:rFonts w:hint="eastAsia"/>
          <w:sz w:val="28"/>
          <w:szCs w:val="36"/>
        </w:rPr>
        <w:t>投资效率低、经济账不划算、不如将资金用于更集中的项目。</w:t>
      </w:r>
    </w:p>
    <w:p w14:paraId="374E9BCA">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引导升华:</w:t>
      </w:r>
      <w:r>
        <w:rPr>
          <w:rFonts w:hint="eastAsia"/>
          <w:sz w:val="28"/>
          <w:szCs w:val="36"/>
        </w:rPr>
        <w:t>无论支持还是质疑，我们讨论的焦点已经不再是路本身的速度或经济价值，而是?”(引导学生聚焦于人的价值、公平)这条路承载了比经济更重要的使命，它是……”(引导说出共同富裕)(板书:共富路))共同富裕不是算术题，而是人民幸福的必答题。这也意味着，在中国，发展的最高标准是……(引导说出以人民为中心)一切发展的最终目的，都是为了人。这就是人民至上!(板书:人民至上)这条路也因此有了温度，实现了'从优到惠’的转变。”(板书:从优到惠)</w:t>
      </w:r>
    </w:p>
    <w:p w14:paraId="3DDE62B5">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设计意图:</w:t>
      </w:r>
      <w:r>
        <w:rPr>
          <w:rFonts w:hint="eastAsia"/>
          <w:sz w:val="28"/>
          <w:szCs w:val="36"/>
        </w:rPr>
        <w:t>通过价值思辨，让学生不是被动接受，而是在交锋中主动理解中国特色社会主义道路“共富”的内涵。</w:t>
      </w:r>
    </w:p>
    <w:p w14:paraId="76AAEDCE">
      <w:pPr>
        <w:numPr>
          <w:ilvl w:val="0"/>
          <w:numId w:val="0"/>
        </w:numPr>
        <w:pBdr>
          <w:top w:val="none" w:color="auto" w:sz="0" w:space="0"/>
          <w:left w:val="none" w:color="auto" w:sz="0" w:space="0"/>
          <w:bottom w:val="none" w:color="auto" w:sz="0" w:space="0"/>
          <w:right w:val="none" w:color="auto" w:sz="0" w:space="0"/>
        </w:pBdr>
        <w:ind w:firstLine="562" w:firstLineChars="200"/>
        <w:jc w:val="center"/>
        <w:rPr>
          <w:rFonts w:hint="eastAsia"/>
          <w:b/>
          <w:bCs/>
          <w:sz w:val="28"/>
          <w:szCs w:val="36"/>
        </w:rPr>
      </w:pPr>
      <w:r>
        <w:rPr>
          <w:rFonts w:hint="eastAsia"/>
          <w:b/>
          <w:bCs/>
          <w:sz w:val="28"/>
          <w:szCs w:val="36"/>
        </w:rPr>
        <w:t>环节四:从大到强，寻共享路</w:t>
      </w:r>
    </w:p>
    <w:p w14:paraId="0CDFC1EB">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1.筑一带一路，展中国智慧过渡:</w:t>
      </w:r>
      <w:r>
        <w:rPr>
          <w:rFonts w:hint="eastAsia"/>
          <w:sz w:val="28"/>
          <w:szCs w:val="36"/>
        </w:rPr>
        <w:t>中国的发展之路，也为世界上那些同样渴望发展的国家和人民带去了希望。</w:t>
      </w:r>
    </w:p>
    <w:p w14:paraId="02B654E3">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观看思考:一边观看央视纪录片《“一带一路”工程图鉴》片段(侧重体现该工程对当地普通人生活方方面面的具体改善)一边思考今天中国在国际上走得是一条怎样的路?</w:t>
      </w:r>
    </w:p>
    <w:p w14:paraId="3E1BF5A3">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5269865" cy="1968500"/>
            <wp:effectExtent l="0" t="0" r="6985" b="1270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a:stretch>
                      <a:fillRect/>
                    </a:stretch>
                  </pic:blipFill>
                  <pic:spPr>
                    <a:xfrm>
                      <a:off x="0" y="0"/>
                      <a:ext cx="5269865" cy="1968500"/>
                    </a:xfrm>
                    <a:prstGeom prst="rect">
                      <a:avLst/>
                    </a:prstGeom>
                    <a:noFill/>
                    <a:ln>
                      <a:noFill/>
                    </a:ln>
                  </pic:spPr>
                </pic:pic>
              </a:graphicData>
            </a:graphic>
          </wp:inline>
        </w:drawing>
      </w:r>
    </w:p>
    <w:p w14:paraId="45FF8792">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引导过渡:当我们自身的路网不断扩大和完善，我们也将中国智慧带往世界各地，这些“中国路”，正成为一条条友谊之路和繁荣之路。然而对于中国在海外修建工程，国际上也存在着一些不同的声音。</w:t>
      </w:r>
    </w:p>
    <w:p w14:paraId="00EE05B1">
      <w:pPr>
        <w:numPr>
          <w:ilvl w:val="0"/>
          <w:numId w:val="0"/>
        </w:numPr>
        <w:pBdr>
          <w:top w:val="none" w:color="auto" w:sz="0" w:space="0"/>
          <w:left w:val="none" w:color="auto" w:sz="0" w:space="0"/>
          <w:bottom w:val="none" w:color="auto" w:sz="0" w:space="0"/>
          <w:right w:val="none" w:color="auto" w:sz="0" w:space="0"/>
        </w:pBdr>
        <w:jc w:val="left"/>
        <w:rPr>
          <w:rFonts w:hint="eastAsia"/>
          <w:b/>
          <w:bCs/>
          <w:sz w:val="28"/>
          <w:szCs w:val="36"/>
        </w:rPr>
      </w:pPr>
      <w:r>
        <w:rPr>
          <w:rFonts w:hint="eastAsia"/>
          <w:b/>
          <w:bCs/>
          <w:sz w:val="28"/>
          <w:szCs w:val="36"/>
        </w:rPr>
        <w:t>2.外交发声，寻共享之道</w:t>
      </w:r>
    </w:p>
    <w:p w14:paraId="297E2008">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创设情境:对于中国在海外修建这些工程，国际上也存在一些不同的声音。</w:t>
      </w:r>
    </w:p>
    <w:p w14:paraId="1257421A">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阅读寻路锦囊③，了解一带一路的价值内涵。面对这样的质疑，你会如何用事实和道理来回应?</w:t>
      </w:r>
    </w:p>
    <w:p w14:paraId="7F195EB2">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5273040" cy="1629410"/>
            <wp:effectExtent l="0" t="0" r="3810" b="889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6"/>
                    <a:stretch>
                      <a:fillRect/>
                    </a:stretch>
                  </pic:blipFill>
                  <pic:spPr>
                    <a:xfrm>
                      <a:off x="0" y="0"/>
                      <a:ext cx="5273040" cy="1629410"/>
                    </a:xfrm>
                    <a:prstGeom prst="rect">
                      <a:avLst/>
                    </a:prstGeom>
                    <a:noFill/>
                    <a:ln>
                      <a:noFill/>
                    </a:ln>
                  </pic:spPr>
                </pic:pic>
              </a:graphicData>
            </a:graphic>
          </wp:inline>
        </w:drawing>
      </w:r>
    </w:p>
    <w:p w14:paraId="3B23F2C7">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外交发言:如果你是外交部发言人，你将如何用一句话为中国外交发声?请先阅读寻路锦囊③，了解一带一路的价值内涵。(用“中国追求的，从来不是……而是……之路，因为……”句式进行概括)</w:t>
      </w:r>
    </w:p>
    <w:p w14:paraId="1460CEAC">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预设:中国追求的从来不是独善其身的发展，而是互利共赢的繁荣之路，因为这条路为彼此都创造了发展机会、解决了对方难题的同时也为中国带来了经济、政治效益，共同的繁荣才是可持续的、真正的繁荣。</w:t>
      </w:r>
    </w:p>
    <w:p w14:paraId="7B47F920">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板书小结:从大到强，互利共赢、共享路</w:t>
      </w:r>
    </w:p>
    <w:p w14:paraId="5308DA68">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2.总结升华，树道路自信</w:t>
      </w:r>
    </w:p>
    <w:p w14:paraId="269629B2">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回顾板书:同学们，请看黑板(民生路→经济路一共富路→共享路)。这堂课上，这八个关键词，是我们共同从真实的历史中、从思辨间探寻和总结出来的。</w:t>
      </w:r>
    </w:p>
    <w:p w14:paraId="60135BC4">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总结升华:今天的“寻路中国”之旅，探寻的不仅是道路之变,更是中国特色社会主义道路的发展逻辑与价值追求。这条路是中国的来时路，也理应写在每个中国人的心里。愿我们都能成为这条道路的坚定同行者!</w:t>
      </w:r>
    </w:p>
    <w:p w14:paraId="6B5EED88">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设计意图:</w:t>
      </w:r>
      <w:r>
        <w:rPr>
          <w:rFonts w:hint="eastAsia"/>
          <w:sz w:val="28"/>
          <w:szCs w:val="36"/>
        </w:rPr>
        <w:t>通过一带一路的具体案例和外交发言活动，引导学生关注世界，认识中国特色社会主义道路不仅造福中国人民，也为世界发展贡献了中国智慧和中国方案，从而树立更宏大、更坚定的道路自信。</w:t>
      </w:r>
    </w:p>
    <w:p w14:paraId="1E2D824D">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【板书设计】</w:t>
      </w:r>
    </w:p>
    <w:p w14:paraId="6A2935CF">
      <w:pPr>
        <w:numPr>
          <w:ilvl w:val="0"/>
          <w:numId w:val="0"/>
        </w:numPr>
        <w:pBdr>
          <w:top w:val="none" w:color="auto" w:sz="0" w:space="0"/>
          <w:left w:val="none" w:color="auto" w:sz="0" w:space="0"/>
          <w:bottom w:val="none" w:color="auto" w:sz="0" w:space="0"/>
          <w:right w:val="none" w:color="auto" w:sz="0" w:space="0"/>
        </w:pBdr>
        <w:jc w:val="left"/>
      </w:pPr>
      <w:r>
        <w:drawing>
          <wp:inline distT="0" distB="0" distL="114300" distR="114300">
            <wp:extent cx="4972050" cy="5514975"/>
            <wp:effectExtent l="0" t="0" r="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7"/>
                    <a:stretch>
                      <a:fillRect/>
                    </a:stretch>
                  </pic:blipFill>
                  <pic:spPr>
                    <a:xfrm>
                      <a:off x="0" y="0"/>
                      <a:ext cx="4972050" cy="5514975"/>
                    </a:xfrm>
                    <a:prstGeom prst="rect">
                      <a:avLst/>
                    </a:prstGeom>
                    <a:noFill/>
                    <a:ln>
                      <a:noFill/>
                    </a:ln>
                  </pic:spPr>
                </pic:pic>
              </a:graphicData>
            </a:graphic>
          </wp:inline>
        </w:drawing>
      </w:r>
    </w:p>
    <w:p w14:paraId="14772EAA">
      <w:pPr>
        <w:numPr>
          <w:ilvl w:val="0"/>
          <w:numId w:val="0"/>
        </w:numPr>
        <w:pBdr>
          <w:top w:val="none" w:color="auto" w:sz="0" w:space="0"/>
          <w:left w:val="none" w:color="auto" w:sz="0" w:space="0"/>
          <w:bottom w:val="none" w:color="auto" w:sz="0" w:space="0"/>
          <w:right w:val="none" w:color="auto" w:sz="0" w:space="0"/>
        </w:pBdr>
        <w:jc w:val="left"/>
        <w:rPr>
          <w:rFonts w:hint="eastAsia"/>
          <w:b/>
          <w:bCs/>
          <w:sz w:val="28"/>
          <w:szCs w:val="36"/>
        </w:rPr>
      </w:pPr>
      <w:r>
        <w:rPr>
          <w:rFonts w:hint="eastAsia"/>
          <w:b/>
          <w:bCs/>
          <w:sz w:val="28"/>
          <w:szCs w:val="36"/>
        </w:rPr>
        <w:t>【课后延申教育活动】</w:t>
      </w:r>
    </w:p>
    <w:p w14:paraId="3D62F0F7">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1.在前期调查基础上，深入调研“我的家乡路”，完成一个短视频创作或一篇口述史实录或一篇调研/历史小论文，优秀作品在班级公众号集中展示。</w:t>
      </w:r>
    </w:p>
    <w:p w14:paraId="719BC6DE">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2.结合“一带一路”倡议，结合最新新闻和社会议题，利用政治和历史活动课，开展模拟联合国会议或项目设计活动。</w:t>
      </w:r>
    </w:p>
    <w:p w14:paraId="25D9CA6E">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【班会反思】</w:t>
      </w:r>
    </w:p>
    <w:p w14:paraId="712B6B56">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本次主题班会围绕“中国特色社会主义道路”这一核心，以“寻路中国”为线索，旨在引导学生在探寻中国道路变迁的过程中坚定道路自信。</w:t>
      </w:r>
    </w:p>
    <w:p w14:paraId="3AC17605">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(一)优势与亮点</w:t>
      </w:r>
    </w:p>
    <w:p w14:paraId="69091C8A">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1.双线融合,实现价值引领的螺旋上升:</w:t>
      </w:r>
      <w:r>
        <w:rPr>
          <w:rFonts w:hint="eastAsia"/>
          <w:sz w:val="28"/>
          <w:szCs w:val="36"/>
        </w:rPr>
        <w:t>本节课以“时间线”为明线，以“价值线”(民生-经济-共富-共享)为暗线。学生在感知历史变迁的同时，其价值认知实现了从解决温饱(生存)到追求效率(发展)、再到谋求公平(共享)的螺旋式上升，符合价值观的形成规律，使“道路自信”内化于心。</w:t>
      </w:r>
    </w:p>
    <w:p w14:paraId="1A5E21F4">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2.情境思辨，促进认知建构的深度发生:</w:t>
      </w:r>
      <w:r>
        <w:rPr>
          <w:rFonts w:hint="eastAsia"/>
          <w:sz w:val="28"/>
          <w:szCs w:val="36"/>
        </w:rPr>
        <w:t>通过“县长要不要修路?”“高速公路论战”“悬崖村修路值不值?”等思辨情境,将学生置于历史的“十字路口”，使他们在价值冲突中进行批判性思考。在“做选择”中“悟道理”，实现了对道路必然性与优越性的深度理解。</w:t>
      </w:r>
    </w:p>
    <w:p w14:paraId="55D15853">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sz w:val="28"/>
          <w:szCs w:val="36"/>
        </w:rPr>
      </w:pPr>
      <w:r>
        <w:rPr>
          <w:rFonts w:hint="eastAsia"/>
          <w:b/>
          <w:bCs/>
          <w:sz w:val="28"/>
          <w:szCs w:val="36"/>
        </w:rPr>
        <w:t>3.学生主体，彰显班会活动课的育人效能:</w:t>
      </w:r>
      <w:r>
        <w:rPr>
          <w:rFonts w:hint="eastAsia"/>
          <w:sz w:val="28"/>
          <w:szCs w:val="36"/>
        </w:rPr>
        <w:t>从口述历史、AI视频到模拟外交发言，多样化的主体实践活动确保了教育是“亲历-体验一共创”。学生不仅在准备中学习，更在展示和交锋中学习，充分体现了活动型学科课程的育人优势。</w:t>
      </w:r>
    </w:p>
    <w:p w14:paraId="05257399">
      <w:pPr>
        <w:numPr>
          <w:ilvl w:val="0"/>
          <w:numId w:val="0"/>
        </w:numPr>
        <w:pBdr>
          <w:top w:val="none" w:color="auto" w:sz="0" w:space="0"/>
          <w:left w:val="none" w:color="auto" w:sz="0" w:space="0"/>
          <w:bottom w:val="none" w:color="auto" w:sz="0" w:space="0"/>
          <w:right w:val="none" w:color="auto" w:sz="0" w:space="0"/>
        </w:pBdr>
        <w:ind w:firstLine="562" w:firstLineChars="200"/>
        <w:jc w:val="left"/>
        <w:rPr>
          <w:rFonts w:hint="eastAsia"/>
          <w:b/>
          <w:bCs/>
          <w:sz w:val="28"/>
          <w:szCs w:val="36"/>
        </w:rPr>
      </w:pPr>
      <w:r>
        <w:rPr>
          <w:rFonts w:hint="eastAsia"/>
          <w:b/>
          <w:bCs/>
          <w:sz w:val="28"/>
          <w:szCs w:val="36"/>
        </w:rPr>
        <w:t>(二)不足与改进</w:t>
      </w:r>
    </w:p>
    <w:p w14:paraId="3496F536">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r>
        <w:rPr>
          <w:rFonts w:hint="eastAsia"/>
          <w:sz w:val="28"/>
          <w:szCs w:val="36"/>
        </w:rPr>
        <w:t>本节课在环节衔接和时间分配上仍需进一步优化。由于学生参与热情高涨，讨论与展示比预想更为深入，导致最后“总结升华”环节稍显仓促，也未能让更多学生分享他们的“外交发声’未来我将做出以下调整:一是对活动时间的预估更加精细化为生成性环节设置弹性时间区间;二是进一步优化活动之间的衔接语，使过渡更简洁自然，为核心活动挤出更多时间;三是考虑将部分分享与评价延伸到课后，利用班级墙报或线上平台进行持续性的展示交流，从而延伸教育效果，让每一位学生的思考都能被看见、被倾听。</w:t>
      </w:r>
    </w:p>
    <w:p w14:paraId="5CDB2789">
      <w:pPr>
        <w:numPr>
          <w:ilvl w:val="0"/>
          <w:numId w:val="0"/>
        </w:numPr>
        <w:pBdr>
          <w:top w:val="none" w:color="auto" w:sz="0" w:space="0"/>
          <w:left w:val="none" w:color="auto" w:sz="0" w:space="0"/>
          <w:bottom w:val="none" w:color="auto" w:sz="0" w:space="0"/>
          <w:right w:val="none" w:color="auto" w:sz="0" w:space="0"/>
        </w:pBdr>
        <w:ind w:firstLine="560" w:firstLineChars="200"/>
        <w:jc w:val="left"/>
        <w:rPr>
          <w:rFonts w:hint="eastAsia"/>
          <w:sz w:val="28"/>
          <w:szCs w:val="36"/>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6E193">
    <w:pPr>
      <w:pStyle w:val="3"/>
    </w:pPr>
    <w:r>
      <w:rPr>
        <w:rFonts w:hint="eastAsia"/>
      </w:rPr>
      <w:t>如需高质量定制或其他教师资料，请加微信：506854943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ABA334"/>
    <w:multiLevelType w:val="singleLevel"/>
    <w:tmpl w:val="97ABA334"/>
    <w:lvl w:ilvl="0" w:tentative="0">
      <w:start w:val="1"/>
      <w:numFmt w:val="decimal"/>
      <w:lvlText w:val="%1."/>
      <w:lvlJc w:val="left"/>
      <w:pPr>
        <w:tabs>
          <w:tab w:val="left" w:pos="312"/>
        </w:tabs>
      </w:pPr>
    </w:lvl>
  </w:abstractNum>
  <w:abstractNum w:abstractNumId="1">
    <w:nsid w:val="A3B94A92"/>
    <w:multiLevelType w:val="singleLevel"/>
    <w:tmpl w:val="A3B94A92"/>
    <w:lvl w:ilvl="0" w:tentative="0">
      <w:start w:val="2"/>
      <w:numFmt w:val="decimal"/>
      <w:lvlText w:val="%1."/>
      <w:lvlJc w:val="left"/>
      <w:pPr>
        <w:tabs>
          <w:tab w:val="left" w:pos="312"/>
        </w:tabs>
      </w:pPr>
    </w:lvl>
  </w:abstractNum>
  <w:abstractNum w:abstractNumId="2">
    <w:nsid w:val="7F3B2D04"/>
    <w:multiLevelType w:val="singleLevel"/>
    <w:tmpl w:val="7F3B2D04"/>
    <w:lvl w:ilvl="0" w:tentative="0">
      <w:start w:val="1"/>
      <w:numFmt w:val="decimal"/>
      <w:lvlText w:val="%1."/>
      <w:lvlJc w:val="left"/>
      <w:pPr>
        <w:tabs>
          <w:tab w:val="left" w:pos="312"/>
        </w:tabs>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1862820"/>
    <w:rsid w:val="11A4627F"/>
    <w:rsid w:val="35986330"/>
    <w:rsid w:val="41862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5497</Words>
  <Characters>5646</Characters>
  <Lines>0</Lines>
  <Paragraphs>0</Paragraphs>
  <TotalTime>22</TotalTime>
  <ScaleCrop>false</ScaleCrop>
  <LinksUpToDate>false</LinksUpToDate>
  <CharactersWithSpaces>5657</CharactersWithSpaces>
  <Application>WPS Office_12.1.0.24031_F1E327BC-269C-435d-A152-05C5408002CA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2025-12-05T14:02:00Z</dcterms:created>
  <dc:creator>灬凉城</dc:creator>
  <cp:lastModifiedBy>灬凉城</cp:lastModifiedBy>
  <dcterms:modified xsi:type="dcterms:W3CDTF">2025-12-19T02:06:05Z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2052-12.1.0.24031</vt:lpwstr>
  </property>
  <property fmtid="{D5CDD505-2E9C-101B-9397-08002B2CF9AE}" pid="3" name="ICV">
    <vt:lpwstr>26E68B8E97A646BC88B81CECA3544765_13</vt:lpwstr>
  </property>
  <property fmtid="{D5CDD505-2E9C-101B-9397-08002B2CF9AE}" pid="4" name="KSOTemplateDocerSaveRecord">
    <vt:lpwstr>eyJoZGlkIjoiNmM0ZjU5ZmRkZjA1ZmQ4NjZhNzNjNWNmMDEyYmFiNzgiLCJ1c2VySWQiOiI0MTA5NDMwMzMifQ==</vt:lpwstr>
  </property>
</Properties>
</file>