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808E5">
      <w:pPr>
        <w:jc w:val="center"/>
        <w:rPr>
          <w:rFonts w:ascii="黑体" w:hAnsi="黑体" w:eastAsia="黑体" w:cs="黑体"/>
          <w:sz w:val="22"/>
          <w:szCs w:val="28"/>
        </w:rPr>
      </w:pPr>
      <w:r>
        <w:rPr>
          <w:rFonts w:hint="eastAsia" w:ascii="黑体" w:hAnsi="黑体" w:eastAsia="黑体" w:cs="黑体"/>
          <w:b/>
          <w:bCs/>
          <w:sz w:val="32"/>
          <w:szCs w:val="40"/>
          <w:lang w:val="en-US" w:eastAsia="zh-CN"/>
        </w:rPr>
        <w:t>2026年5</w:t>
      </w:r>
      <w:r>
        <w:rPr>
          <w:rFonts w:hint="eastAsia" w:ascii="黑体" w:hAnsi="黑体" w:eastAsia="黑体" w:cs="黑体"/>
          <w:b/>
          <w:bCs/>
          <w:sz w:val="32"/>
          <w:szCs w:val="40"/>
        </w:rPr>
        <w:t>月理论学习</w:t>
      </w:r>
      <w:r>
        <w:rPr>
          <w:rFonts w:hint="eastAsia" w:ascii="黑体" w:hAnsi="黑体" w:eastAsia="黑体" w:cs="黑体"/>
          <w:b/>
          <w:bCs/>
          <w:sz w:val="32"/>
          <w:szCs w:val="40"/>
          <w:lang w:eastAsia="zh-CN"/>
        </w:rPr>
        <w:t>及反思</w:t>
      </w:r>
      <w:r>
        <w:rPr>
          <w:rFonts w:hint="eastAsia" w:ascii="黑体" w:hAnsi="黑体" w:eastAsia="黑体" w:cs="黑体"/>
          <w:b/>
          <w:bCs/>
          <w:sz w:val="32"/>
          <w:szCs w:val="40"/>
        </w:rPr>
        <w:t>（</w:t>
      </w:r>
      <w:r>
        <w:rPr>
          <w:rFonts w:hint="eastAsia" w:ascii="黑体" w:hAnsi="黑体" w:eastAsia="黑体" w:cs="黑体"/>
          <w:b/>
          <w:bCs/>
          <w:sz w:val="32"/>
          <w:szCs w:val="40"/>
          <w:lang w:val="en-US" w:eastAsia="zh-CN"/>
        </w:rPr>
        <w:t>吴倩</w:t>
      </w:r>
      <w:r>
        <w:rPr>
          <w:rFonts w:hint="eastAsia" w:ascii="黑体" w:hAnsi="黑体" w:eastAsia="黑体" w:cs="黑体"/>
          <w:b/>
          <w:bCs/>
          <w:sz w:val="32"/>
          <w:szCs w:val="4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6C53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4FC79D2">
            <w:pPr>
              <w:spacing w:line="360" w:lineRule="auto"/>
            </w:pPr>
            <w:r>
              <w:rPr>
                <w:rFonts w:hint="eastAsia" w:ascii="黑体" w:hAnsi="黑体" w:eastAsia="黑体" w:cs="黑体"/>
                <w:b/>
                <w:bCs/>
                <w:sz w:val="28"/>
                <w:szCs w:val="36"/>
              </w:rPr>
              <w:t>【论文题目】</w:t>
            </w:r>
          </w:p>
        </w:tc>
        <w:tc>
          <w:tcPr>
            <w:tcW w:w="6623" w:type="dxa"/>
            <w:vAlign w:val="center"/>
          </w:tcPr>
          <w:p w14:paraId="09D5EE82">
            <w:pPr>
              <w:keepNext w:val="0"/>
              <w:keepLines w:val="0"/>
              <w:widowControl/>
              <w:suppressLineNumbers w:val="0"/>
              <w:jc w:val="left"/>
              <w:rPr>
                <w:sz w:val="24"/>
              </w:rPr>
            </w:pPr>
            <w:r>
              <w:rPr>
                <w:rFonts w:hint="eastAsia" w:ascii="宋体" w:hAnsi="宋体" w:eastAsia="宋体" w:cs="宋体"/>
                <w:b/>
                <w:bCs/>
                <w:sz w:val="24"/>
              </w:rPr>
              <w:t>《基于推理意识培养的小学数学实验教学策略探究》</w:t>
            </w:r>
          </w:p>
        </w:tc>
      </w:tr>
      <w:tr w14:paraId="4E68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2F980C91">
            <w:pPr>
              <w:spacing w:line="400" w:lineRule="exact"/>
              <w:rPr>
                <w:rFonts w:hint="default"/>
                <w:sz w:val="24"/>
                <w:lang w:val="en-US" w:eastAsia="zh-CN"/>
              </w:rPr>
            </w:pPr>
            <w:r>
              <w:rPr>
                <w:rFonts w:hint="eastAsia" w:ascii="黑体" w:hAnsi="黑体" w:eastAsia="黑体" w:cs="黑体"/>
                <w:b/>
                <w:bCs/>
                <w:sz w:val="28"/>
                <w:szCs w:val="36"/>
                <w:lang w:val="en-US" w:eastAsia="zh-CN"/>
              </w:rPr>
              <w:t>【学习摘要】</w:t>
            </w:r>
          </w:p>
        </w:tc>
        <w:tc>
          <w:tcPr>
            <w:tcW w:w="6623" w:type="dxa"/>
          </w:tcPr>
          <w:p w14:paraId="003029AA">
            <w:pPr>
              <w:keepNext w:val="0"/>
              <w:keepLines w:val="0"/>
              <w:pageBreakBefore w:val="0"/>
              <w:widowControl w:val="0"/>
              <w:kinsoku/>
              <w:wordWrap/>
              <w:overflowPunct/>
              <w:topLinePunct w:val="0"/>
              <w:autoSpaceDE/>
              <w:autoSpaceDN/>
              <w:bidi w:val="0"/>
              <w:adjustRightInd/>
              <w:snapToGrid/>
              <w:textAlignment w:val="auto"/>
              <w:rPr>
                <w:rFonts w:hint="eastAsia"/>
                <w:sz w:val="24"/>
                <w:lang w:val="en-US" w:eastAsia="zh-CN"/>
              </w:rPr>
            </w:pPr>
            <w:r>
              <w:rPr>
                <w:rFonts w:hint="eastAsia"/>
                <w:sz w:val="24"/>
                <w:lang w:val="en-US" w:eastAsia="zh-CN"/>
              </w:rPr>
              <w:t>摘要：推理意识是小学数学核心素养的主要表现之一，对学生理性建构知识体系有着关键作用。在小学数学实验教学中，教师引导学生通过观察、分析、归纳和推理等过程得出相应的结论，这一过程不仅能够锻炼学生的逻辑思维能力，而且能够培养学生的创新精神和探索精神。同时，推理意识的培养有助于学生更好地掌握数学知识，通过参与实验教学，学生能够在实践中发现问题、提出问题并解决问题，深化对数学概念和方法的理解，提高数学应用能力。基于此，文章解析了小学数学实验教学与推理意识的内在联系，结合在小学数学实验教学中培养学生推理意识的价值，探究了相应的教学策略，旨在帮助教师落实学生推理意识的培养，促进学生数学思维的发展。</w:t>
            </w:r>
          </w:p>
          <w:p w14:paraId="5D80AC48">
            <w:pPr>
              <w:keepNext w:val="0"/>
              <w:keepLines w:val="0"/>
              <w:widowControl/>
              <w:suppressLineNumbers w:val="0"/>
              <w:jc w:val="left"/>
              <w:rPr>
                <w:rFonts w:hint="eastAsia" w:eastAsiaTheme="minorEastAsia"/>
                <w:sz w:val="24"/>
                <w:lang w:val="en-US" w:eastAsia="zh-CN"/>
              </w:rPr>
            </w:pPr>
            <w:r>
              <w:rPr>
                <w:rFonts w:hint="default"/>
                <w:sz w:val="24"/>
                <w:lang w:val="en-US" w:eastAsia="zh-CN"/>
              </w:rPr>
              <w:t>关键词</w:t>
            </w:r>
            <w:r>
              <w:rPr>
                <w:rFonts w:hint="eastAsia"/>
                <w:sz w:val="24"/>
                <w:lang w:val="en-US" w:eastAsia="zh-CN"/>
              </w:rPr>
              <w:t>：小学数学 实验教学 推理意识</w:t>
            </w:r>
          </w:p>
          <w:p w14:paraId="58D0E853">
            <w:pPr>
              <w:keepNext w:val="0"/>
              <w:keepLines w:val="0"/>
              <w:widowControl/>
              <w:suppressLineNumbers w:val="0"/>
              <w:ind w:firstLine="480" w:firstLineChars="200"/>
              <w:jc w:val="left"/>
              <w:rPr>
                <w:rFonts w:hint="eastAsia"/>
                <w:sz w:val="24"/>
                <w:lang w:val="en-US" w:eastAsia="zh-CN"/>
              </w:rPr>
            </w:pPr>
            <w:r>
              <w:rPr>
                <w:rFonts w:hint="eastAsia"/>
                <w:sz w:val="24"/>
                <w:lang w:val="en-US" w:eastAsia="zh-CN"/>
              </w:rPr>
              <w:t>实验教学在小学数学教学中展现出其独特的魅力，该教学强调直观性，使学生能够通过动手操作和观察实物，直接感受数学概念的内涵和外延。例如，在学习“长方体和正方体的体积”时，学生通过搭建不同尺寸的长方体和正方体模型，能够直观地理解体积与长、宽、高之间的关系。此外，实验教学注重实践性，鼓励学生将所学知识应用于解决实际问题中，如通过测量教室的长、宽、高来计算其体积。这种教学方式不仅加深了学生对数学知识的理解，而且锻炼了学生的动手能力和实践能力。更重要的是，实验教学具有探究性，引导学生通过观察、分析、归纳和推理等过程探究数学规律，培养学生的探究精神和创新能力。</w:t>
            </w:r>
          </w:p>
          <w:p w14:paraId="2BFA2791">
            <w:pPr>
              <w:keepNext w:val="0"/>
              <w:keepLines w:val="0"/>
              <w:widowControl/>
              <w:suppressLineNumbers w:val="0"/>
              <w:ind w:firstLine="480" w:firstLineChars="200"/>
              <w:jc w:val="left"/>
              <w:rPr>
                <w:rFonts w:hint="eastAsia"/>
                <w:sz w:val="24"/>
                <w:lang w:val="en-US" w:eastAsia="zh-CN"/>
              </w:rPr>
            </w:pPr>
            <w:r>
              <w:rPr>
                <w:rFonts w:hint="eastAsia"/>
                <w:sz w:val="24"/>
                <w:lang w:val="en-US" w:eastAsia="zh-CN"/>
              </w:rPr>
              <w:t>实验教学与推理意识培养之间存在着相辅相成、相互促进的紧密联系。一方面，小学实验教学为学生提供了充满挑战和机遇的探究平台，促使他们在实践中发现问题、提出问题并解决问题。在这个过程中，学生需要运用逻辑思维和推理能力分析和解释实验现象，从而逐步建立起推理意识。例如，在“分数的加法与减法”实验中，学生需要通过动手操作理解分数加法的意义和规则，运用推理能力推断不同分数相加的结果。另一方面，推理意识的培养能够进一步提升学生在实验教学中的探究能力和问题解决能力。具备较强推理意识的学生能够更迅速地抓住问题的本质，提出更具针对性的假设，并通过实验验证这些假设。这种能力的提升不仅有助于学生在数学学习中取得更好的成绩，而且能够培养他们的创新思维和批判性思维能力，为其未来的学习和生活奠定坚实的基础。</w:t>
            </w:r>
          </w:p>
          <w:p w14:paraId="1C4E8738">
            <w:pPr>
              <w:keepNext w:val="0"/>
              <w:keepLines w:val="0"/>
              <w:widowControl/>
              <w:suppressLineNumbers w:val="0"/>
              <w:ind w:firstLine="480" w:firstLineChars="200"/>
              <w:jc w:val="left"/>
              <w:rPr>
                <w:rFonts w:hint="eastAsia"/>
                <w:sz w:val="24"/>
                <w:lang w:val="en-US" w:eastAsia="zh-CN"/>
              </w:rPr>
            </w:pPr>
            <w:r>
              <w:rPr>
                <w:rFonts w:hint="eastAsia"/>
                <w:sz w:val="24"/>
                <w:lang w:val="en-US" w:eastAsia="zh-CN"/>
              </w:rPr>
              <w:t>实验教学与推理意识培养之间存在着相辅相成、相互促进的紧密联系。一方面，小学实验教学为学生提供了充满挑战和机遇的探究平台，促使他们在实践中发现问题、提出问题并解决问题。在这个过程中，学生需要运用逻辑思维和推理能力分析和解释实验现象，从而逐步建立起推理意识。例如，在“分数的加法与减法”实验中，学生需要通过动手操作理解分数加法的意义和规则，运用推理能力推断不同分数相加的结果。另一方面，推理意识的培养能够进一步提升学生在实验教学中的探究能力和问题解决能力。具备较强推理意识的学生能够更迅速地抓住问题的本质，提出更具针对性的假设，并通过实验验证这些假设。这种能力的提升不仅有助于学生在数学学习中取得更好的成绩，而且能够培养他们的创新思维和批判性思维能力，为其未来的学习和生活奠定坚实的基础。</w:t>
            </w:r>
          </w:p>
        </w:tc>
      </w:tr>
      <w:tr w14:paraId="79BA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2B20D87A">
            <w:pPr>
              <w:spacing w:line="400" w:lineRule="exact"/>
              <w:rPr>
                <w:rFonts w:hint="default"/>
                <w:sz w:val="24"/>
                <w:lang w:val="en-US" w:eastAsia="zh-CN"/>
              </w:rPr>
            </w:pPr>
            <w:r>
              <w:rPr>
                <w:rFonts w:hint="eastAsia" w:ascii="黑体" w:hAnsi="黑体" w:eastAsia="黑体" w:cs="黑体"/>
                <w:b/>
                <w:bCs/>
                <w:sz w:val="28"/>
                <w:szCs w:val="36"/>
                <w:lang w:val="en-US" w:eastAsia="zh-CN"/>
              </w:rPr>
              <w:t>【学习反思】</w:t>
            </w:r>
          </w:p>
        </w:tc>
        <w:tc>
          <w:tcPr>
            <w:tcW w:w="6623" w:type="dxa"/>
          </w:tcPr>
          <w:p w14:paraId="5B5DD46D">
            <w:pPr>
              <w:keepNext w:val="0"/>
              <w:keepLines w:val="0"/>
              <w:widowControl/>
              <w:suppressLineNumbers w:val="0"/>
              <w:ind w:firstLine="480" w:firstLineChars="200"/>
              <w:jc w:val="left"/>
              <w:rPr>
                <w:rFonts w:hint="default"/>
                <w:sz w:val="24"/>
                <w:lang w:val="en-US" w:eastAsia="zh-CN"/>
              </w:rPr>
            </w:pPr>
            <w:r>
              <w:rPr>
                <w:rFonts w:hint="default"/>
                <w:sz w:val="24"/>
                <w:lang w:val="en-US" w:eastAsia="zh-CN"/>
              </w:rPr>
              <w:t>在小学数学实验教学中，教师需要在遵循学生的认知规律的基础上，引导学生进行合理推理</w:t>
            </w:r>
            <w:r>
              <w:rPr>
                <w:rFonts w:hint="eastAsia"/>
                <w:sz w:val="24"/>
                <w:lang w:val="en-US" w:eastAsia="zh-CN"/>
              </w:rPr>
              <w:t>。</w:t>
            </w:r>
            <w:r>
              <w:rPr>
                <w:rFonts w:hint="default"/>
                <w:sz w:val="24"/>
                <w:lang w:val="en-US" w:eastAsia="zh-CN"/>
              </w:rPr>
              <w:t>这一过程不仅能帮助学生深入理解数学知识，而且能够有效培养学生的推理意识，促使学生学会运用逻辑推理解决问题，从而培养学生的数学素养和综合能力</w:t>
            </w:r>
            <w:r>
              <w:rPr>
                <w:rFonts w:hint="eastAsia"/>
                <w:sz w:val="24"/>
                <w:lang w:val="en-US" w:eastAsia="zh-CN"/>
              </w:rPr>
              <w:t>。</w:t>
            </w:r>
            <w:r>
              <w:rPr>
                <w:rFonts w:hint="default"/>
                <w:sz w:val="24"/>
                <w:lang w:val="en-US" w:eastAsia="zh-CN"/>
              </w:rPr>
              <w:t>为在小学数学实验教学中有效培养学生的推理能力，教师应设计具有探究性的数学实验</w:t>
            </w:r>
            <w:r>
              <w:rPr>
                <w:rFonts w:hint="eastAsia"/>
                <w:sz w:val="24"/>
                <w:lang w:val="en-US" w:eastAsia="zh-CN"/>
              </w:rPr>
              <w:t>。</w:t>
            </w:r>
            <w:r>
              <w:rPr>
                <w:rFonts w:hint="default"/>
                <w:sz w:val="24"/>
                <w:lang w:val="en-US" w:eastAsia="zh-CN"/>
              </w:rPr>
              <w:t>这些实验应侧重让学生在动手操作中发现问题、解决问题，提升学生的推理能力</w:t>
            </w:r>
            <w:r>
              <w:rPr>
                <w:rFonts w:hint="eastAsia"/>
                <w:sz w:val="24"/>
                <w:lang w:val="en-US" w:eastAsia="zh-CN"/>
              </w:rPr>
              <w:t>。</w:t>
            </w:r>
            <w:r>
              <w:rPr>
                <w:rFonts w:hint="default"/>
                <w:sz w:val="24"/>
                <w:lang w:val="en-US" w:eastAsia="zh-CN"/>
              </w:rPr>
              <w:t>为在小学数学实验教学中有效培养学生的推理能力，教师应设计具有探究性的数学实验</w:t>
            </w:r>
            <w:r>
              <w:rPr>
                <w:rFonts w:hint="eastAsia"/>
                <w:sz w:val="24"/>
                <w:lang w:val="en-US" w:eastAsia="zh-CN"/>
              </w:rPr>
              <w:t>。</w:t>
            </w:r>
            <w:r>
              <w:rPr>
                <w:rFonts w:hint="default"/>
                <w:sz w:val="24"/>
                <w:lang w:val="en-US" w:eastAsia="zh-CN"/>
              </w:rPr>
              <w:t>这些实验应侧重让学生在动手操作中发现问题、解决问题，提升学生的推理能力</w:t>
            </w:r>
            <w:r>
              <w:rPr>
                <w:rFonts w:hint="eastAsia"/>
                <w:sz w:val="24"/>
                <w:lang w:val="en-US" w:eastAsia="zh-CN"/>
              </w:rPr>
              <w:t>。</w:t>
            </w:r>
            <w:r>
              <w:rPr>
                <w:rFonts w:hint="default"/>
                <w:sz w:val="24"/>
                <w:lang w:val="en-US" w:eastAsia="zh-CN"/>
              </w:rPr>
              <w:t>基于推理意识培养的小学数学实验教学对于提升学生的数学素养和思维能力具有重要意义</w:t>
            </w:r>
            <w:r>
              <w:rPr>
                <w:rFonts w:hint="eastAsia"/>
                <w:sz w:val="24"/>
                <w:lang w:val="en-US" w:eastAsia="zh-CN"/>
              </w:rPr>
              <w:t>。</w:t>
            </w:r>
            <w:r>
              <w:rPr>
                <w:rFonts w:hint="default"/>
                <w:sz w:val="24"/>
                <w:lang w:val="en-US" w:eastAsia="zh-CN"/>
              </w:rPr>
              <w:t>在实际实验教学中，教师可以通过创设推理情境、设计探究性实验、组织小组合作实验以及注重反思总结等，有效地培养学生的推理意识，提升学生的数学应用能力</w:t>
            </w:r>
            <w:r>
              <w:rPr>
                <w:rFonts w:hint="eastAsia"/>
                <w:sz w:val="24"/>
                <w:lang w:val="en-US" w:eastAsia="zh-CN"/>
              </w:rPr>
              <w:t>。</w:t>
            </w:r>
            <w:r>
              <w:rPr>
                <w:rFonts w:hint="default"/>
                <w:sz w:val="24"/>
                <w:lang w:val="en-US" w:eastAsia="zh-CN"/>
              </w:rPr>
              <w:t>在未来的教学实践中，教师应继续深化对实验教学的研究，为培养更多具有创新精神和实践能力的新时代人才贡献力量</w:t>
            </w:r>
            <w:r>
              <w:rPr>
                <w:rFonts w:hint="eastAsia"/>
                <w:sz w:val="24"/>
                <w:lang w:val="en-US" w:eastAsia="zh-CN"/>
              </w:rPr>
              <w:t>。</w:t>
            </w:r>
          </w:p>
        </w:tc>
      </w:tr>
    </w:tbl>
    <w:p w14:paraId="6D820D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ZTc1ODZmNDQ5ODZkMGQ4ODNlNGNmYzg2Y2Q3YmQifQ=="/>
  </w:docVars>
  <w:rsids>
    <w:rsidRoot w:val="25DE4717"/>
    <w:rsid w:val="00172F5D"/>
    <w:rsid w:val="0018096D"/>
    <w:rsid w:val="00190247"/>
    <w:rsid w:val="001F14EF"/>
    <w:rsid w:val="00201238"/>
    <w:rsid w:val="002E2F14"/>
    <w:rsid w:val="003161C9"/>
    <w:rsid w:val="00384CD7"/>
    <w:rsid w:val="00422E8B"/>
    <w:rsid w:val="00435833"/>
    <w:rsid w:val="00553822"/>
    <w:rsid w:val="005B1C53"/>
    <w:rsid w:val="006C103B"/>
    <w:rsid w:val="00753411"/>
    <w:rsid w:val="00833E29"/>
    <w:rsid w:val="0088220C"/>
    <w:rsid w:val="00957170"/>
    <w:rsid w:val="009D7EE9"/>
    <w:rsid w:val="00A11239"/>
    <w:rsid w:val="00B07C93"/>
    <w:rsid w:val="00C3517A"/>
    <w:rsid w:val="00D50FB1"/>
    <w:rsid w:val="00EA5D29"/>
    <w:rsid w:val="00EF41C2"/>
    <w:rsid w:val="00F2236E"/>
    <w:rsid w:val="00F365E4"/>
    <w:rsid w:val="01E150A5"/>
    <w:rsid w:val="0321413B"/>
    <w:rsid w:val="03DA48E8"/>
    <w:rsid w:val="065B5A88"/>
    <w:rsid w:val="087B5F6E"/>
    <w:rsid w:val="08A454C4"/>
    <w:rsid w:val="09C36515"/>
    <w:rsid w:val="0A925DEB"/>
    <w:rsid w:val="0B495B6E"/>
    <w:rsid w:val="0CE961B9"/>
    <w:rsid w:val="0E066A6A"/>
    <w:rsid w:val="126A6657"/>
    <w:rsid w:val="142923F2"/>
    <w:rsid w:val="1457788F"/>
    <w:rsid w:val="146401FE"/>
    <w:rsid w:val="14A10B0A"/>
    <w:rsid w:val="1580717A"/>
    <w:rsid w:val="15B825AF"/>
    <w:rsid w:val="1743129B"/>
    <w:rsid w:val="1CE0656D"/>
    <w:rsid w:val="1E4F496B"/>
    <w:rsid w:val="2194531E"/>
    <w:rsid w:val="22C34341"/>
    <w:rsid w:val="22F664C5"/>
    <w:rsid w:val="24F27D51"/>
    <w:rsid w:val="25DE4717"/>
    <w:rsid w:val="27085698"/>
    <w:rsid w:val="273C7844"/>
    <w:rsid w:val="283A6E54"/>
    <w:rsid w:val="297665B1"/>
    <w:rsid w:val="29A739E3"/>
    <w:rsid w:val="2C5B55EB"/>
    <w:rsid w:val="2CA5304B"/>
    <w:rsid w:val="2CCD1925"/>
    <w:rsid w:val="2E6D0B92"/>
    <w:rsid w:val="351F3659"/>
    <w:rsid w:val="3B6829F3"/>
    <w:rsid w:val="3B8F43A2"/>
    <w:rsid w:val="3D2739F3"/>
    <w:rsid w:val="3D5567B2"/>
    <w:rsid w:val="3EF75F59"/>
    <w:rsid w:val="42DE0FF8"/>
    <w:rsid w:val="436B4DAD"/>
    <w:rsid w:val="440E72B6"/>
    <w:rsid w:val="472F63AA"/>
    <w:rsid w:val="47B20961"/>
    <w:rsid w:val="48E9262D"/>
    <w:rsid w:val="4D9F75D5"/>
    <w:rsid w:val="4EA2039F"/>
    <w:rsid w:val="4F1F09CE"/>
    <w:rsid w:val="514806BB"/>
    <w:rsid w:val="51E952C3"/>
    <w:rsid w:val="52D34643"/>
    <w:rsid w:val="532C5467"/>
    <w:rsid w:val="54C8750C"/>
    <w:rsid w:val="57106764"/>
    <w:rsid w:val="57A10251"/>
    <w:rsid w:val="5B0C4E6B"/>
    <w:rsid w:val="5BFF437E"/>
    <w:rsid w:val="5C8E2CEF"/>
    <w:rsid w:val="5D8E6475"/>
    <w:rsid w:val="606C0140"/>
    <w:rsid w:val="61291238"/>
    <w:rsid w:val="63CC05BC"/>
    <w:rsid w:val="63D77671"/>
    <w:rsid w:val="642F7E6A"/>
    <w:rsid w:val="664743FF"/>
    <w:rsid w:val="670E24A3"/>
    <w:rsid w:val="678F6D0A"/>
    <w:rsid w:val="69F95069"/>
    <w:rsid w:val="6A670B68"/>
    <w:rsid w:val="6B961BC0"/>
    <w:rsid w:val="6BAA67F2"/>
    <w:rsid w:val="6D0D7DA4"/>
    <w:rsid w:val="6DBD1686"/>
    <w:rsid w:val="6DCF4F15"/>
    <w:rsid w:val="6F7F21D1"/>
    <w:rsid w:val="70891CF3"/>
    <w:rsid w:val="71C50B09"/>
    <w:rsid w:val="735A7977"/>
    <w:rsid w:val="736812E2"/>
    <w:rsid w:val="75CA4E95"/>
    <w:rsid w:val="78085BF3"/>
    <w:rsid w:val="78322549"/>
    <w:rsid w:val="79053EE1"/>
    <w:rsid w:val="7A3B22B0"/>
    <w:rsid w:val="7EDE4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页眉 字符"/>
    <w:basedOn w:val="7"/>
    <w:link w:val="3"/>
    <w:qFormat/>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1415</Words>
  <Characters>1418</Characters>
  <Lines>11</Lines>
  <Paragraphs>3</Paragraphs>
  <TotalTime>10</TotalTime>
  <ScaleCrop>false</ScaleCrop>
  <LinksUpToDate>false</LinksUpToDate>
  <CharactersWithSpaces>1422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2023-09-10T09:33:00Z</dcterms:created>
  <dc:creator>肉多多wsy</dc:creator>
  <cp:lastModifiedBy>初 衷 ，</cp:lastModifiedBy>
  <dcterms:modified xsi:type="dcterms:W3CDTF">2026-05-29T12:38:15Z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431C54BAD16F400691A9DA68530BD205_13</vt:lpwstr>
  </property>
  <property fmtid="{D5CDD505-2E9C-101B-9397-08002B2CF9AE}" pid="4" name="KSOTemplateDocerSaveRecord">
    <vt:lpwstr>eyJoZGlkIjoiNGQ3ZTc1ODZmNDQ5ODZkMGQ4ODNlNGNmYzg2Y2Q3YmQiLCJ1c2VySWQiOiIxOTg3ODczMTEifQ==</vt:lpwstr>
  </property>
</Properties>
</file>