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5D0A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黑体" w:hAnsi="黑体" w:eastAsia="黑体" w:cs="黑体"/>
          <w:b/>
          <w:bCs/>
          <w:sz w:val="52"/>
          <w:szCs w:val="52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52"/>
          <w:szCs w:val="52"/>
          <w:lang w:val="en-US" w:eastAsia="zh-CN"/>
        </w:rPr>
        <w:t>今日动态</w:t>
      </w:r>
    </w:p>
    <w:p w14:paraId="441AEE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kern w:val="0"/>
          <w:sz w:val="24"/>
          <w:szCs w:val="24"/>
        </w:rPr>
        <w:t>第</w:t>
      </w:r>
      <w:r>
        <w:rPr>
          <w:rFonts w:hint="eastAsia" w:ascii="宋体" w:hAnsi="宋体" w:cs="宋体"/>
          <w:b/>
          <w:kern w:val="0"/>
          <w:sz w:val="24"/>
          <w:szCs w:val="24"/>
          <w:lang w:val="en-US" w:eastAsia="zh-CN"/>
        </w:rPr>
        <w:t>十三</w:t>
      </w:r>
      <w:r>
        <w:rPr>
          <w:rFonts w:hint="eastAsia" w:ascii="宋体" w:hAnsi="宋体" w:eastAsia="宋体" w:cs="宋体"/>
          <w:b/>
          <w:kern w:val="0"/>
          <w:sz w:val="24"/>
          <w:szCs w:val="24"/>
        </w:rPr>
        <w:t>周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</w:rPr>
        <w:t xml:space="preserve">   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cs="宋体"/>
          <w:b/>
          <w:bCs/>
          <w:kern w:val="0"/>
          <w:sz w:val="24"/>
          <w:szCs w:val="24"/>
          <w:lang w:val="en-US" w:eastAsia="zh-CN"/>
        </w:rPr>
        <w:t>5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</w:rPr>
        <w:t>月</w:t>
      </w:r>
      <w:r>
        <w:rPr>
          <w:rFonts w:hint="eastAsia" w:ascii="宋体" w:hAnsi="宋体" w:cs="宋体"/>
          <w:b/>
          <w:bCs/>
          <w:kern w:val="0"/>
          <w:sz w:val="24"/>
          <w:szCs w:val="24"/>
          <w:lang w:val="en-US" w:eastAsia="zh-CN"/>
        </w:rPr>
        <w:t>28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</w:rPr>
        <w:t xml:space="preserve">日    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/>
          <w:kern w:val="0"/>
          <w:sz w:val="24"/>
          <w:szCs w:val="24"/>
        </w:rPr>
        <w:t>星期</w:t>
      </w:r>
      <w:r>
        <w:rPr>
          <w:rFonts w:hint="eastAsia" w:ascii="宋体" w:hAnsi="宋体" w:cs="宋体"/>
          <w:b/>
          <w:kern w:val="0"/>
          <w:sz w:val="24"/>
          <w:szCs w:val="24"/>
          <w:lang w:val="en-US" w:eastAsia="zh-CN"/>
        </w:rPr>
        <w:t xml:space="preserve">四 </w:t>
      </w:r>
    </w:p>
    <w:p w14:paraId="6BF5885C">
      <w:pPr>
        <w:snapToGrid w:val="0"/>
        <w:spacing w:before="0" w:after="0" w:line="240" w:lineRule="auto"/>
        <w:jc w:val="both"/>
        <w:rPr>
          <w:rFonts w:ascii="宋体" w:hAnsi="宋体" w:eastAsia="宋体"/>
          <w:b/>
          <w:bCs/>
          <w:color w:val="auto"/>
          <w:sz w:val="21"/>
          <w:szCs w:val="21"/>
        </w:rPr>
      </w:pPr>
      <w:r>
        <w:rPr>
          <w:rFonts w:ascii="微软雅黑" w:hAnsi="微软雅黑" w:eastAsia="微软雅黑"/>
          <w:b/>
          <w:bCs/>
          <w:color w:val="44546A" w:themeColor="text2"/>
          <w:sz w:val="21"/>
          <w:szCs w:val="21"/>
          <w14:textFill>
            <w14:solidFill>
              <w14:schemeClr w14:val="tx2"/>
            </w14:solidFill>
          </w14:textFill>
        </w:rPr>
        <w:drawing>
          <wp:inline distT="0" distB="0" distL="0" distR="0">
            <wp:extent cx="499110" cy="145415"/>
            <wp:effectExtent l="0" t="0" r="3810" b="6985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/>
                    </pic:cNvPicPr>
                  </pic:nvPicPr>
                  <pic:blipFill>
                    <a:blip r:embed="rId4"/>
                    <a:srcRect r="4620" b="19461"/>
                    <a:stretch>
                      <a:fillRect/>
                    </a:stretch>
                  </pic:blipFill>
                  <pic:spPr>
                    <a:xfrm>
                      <a:off x="0" y="0"/>
                      <a:ext cx="499671" cy="145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/>
          <w:b/>
          <w:bCs/>
          <w:color w:val="auto"/>
          <w:sz w:val="21"/>
          <w:szCs w:val="21"/>
        </w:rPr>
        <w:t>★第</w:t>
      </w:r>
      <w:r>
        <w:rPr>
          <w:rFonts w:hint="eastAsia" w:ascii="宋体" w:hAnsi="宋体" w:eastAsia="宋体"/>
          <w:b/>
          <w:bCs/>
          <w:color w:val="auto"/>
          <w:sz w:val="21"/>
          <w:szCs w:val="21"/>
          <w:lang w:val="en-US" w:eastAsia="zh-CN"/>
        </w:rPr>
        <w:t>一</w:t>
      </w:r>
      <w:r>
        <w:rPr>
          <w:rFonts w:ascii="宋体" w:hAnsi="宋体" w:eastAsia="宋体"/>
          <w:b/>
          <w:bCs/>
          <w:color w:val="auto"/>
          <w:sz w:val="21"/>
          <w:szCs w:val="21"/>
        </w:rPr>
        <w:t>篇章</w:t>
      </w:r>
    </w:p>
    <w:p w14:paraId="2D5BB7BD">
      <w:pPr>
        <w:snapToGrid w:val="0"/>
        <w:spacing w:before="0" w:after="0" w:line="240" w:lineRule="auto"/>
        <w:jc w:val="both"/>
        <w:rPr>
          <w:rFonts w:hint="eastAsia" w:ascii="黑体" w:hAnsi="黑体" w:eastAsia="黑体" w:cs="黑体"/>
          <w:sz w:val="21"/>
          <w:szCs w:val="21"/>
          <w:lang w:val="en-US" w:eastAsia="zh-Hans"/>
        </w:rPr>
      </w:pPr>
      <w:r>
        <w:rPr>
          <w:rFonts w:ascii="Times" w:hAnsi="Times" w:eastAsia="Times"/>
          <w:b/>
          <w:bCs/>
          <w:color w:val="4F6228"/>
          <w:sz w:val="21"/>
          <w:szCs w:val="21"/>
        </w:rPr>
        <w:t xml:space="preserve">   </w:t>
      </w:r>
    </w:p>
    <w:p w14:paraId="432CAFFD">
      <w:pPr>
        <w:numPr>
          <w:ilvl w:val="0"/>
          <w:numId w:val="0"/>
        </w:numPr>
        <w:ind w:firstLine="3855" w:firstLineChars="1600"/>
        <w:jc w:val="both"/>
        <w:rPr>
          <w:rFonts w:ascii="微软雅黑" w:hAnsi="微软雅黑" w:eastAsia="微软雅黑"/>
          <w:color w:val="000000"/>
          <w:sz w:val="21"/>
          <w:szCs w:val="21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来  园  篇</w:t>
      </w:r>
    </w:p>
    <w:p w14:paraId="278EF52A">
      <w:pPr>
        <w:rPr>
          <w:rFonts w:hint="eastAsia" w:ascii="宋体" w:hAnsi="宋体" w:eastAsia="宋体" w:cs="宋体"/>
          <w:b/>
          <w:bCs/>
          <w:kern w:val="0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今日来园幼儿</w:t>
      </w:r>
      <w:r>
        <w:rPr>
          <w:rFonts w:hint="eastAsia" w:ascii="宋体" w:hAnsi="宋体" w:cs="宋体"/>
          <w:sz w:val="24"/>
          <w:szCs w:val="24"/>
          <w:lang w:val="en-US" w:eastAsia="zh-CN"/>
        </w:rPr>
        <w:t>28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人，</w:t>
      </w:r>
      <w:r>
        <w:rPr>
          <w:rFonts w:hint="eastAsia" w:ascii="宋体" w:hAnsi="宋体" w:cs="宋体"/>
          <w:sz w:val="24"/>
          <w:szCs w:val="24"/>
          <w:lang w:val="en-US" w:eastAsia="zh-CN"/>
        </w:rPr>
        <w:t>5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人请假。能够自主绕水杯袋、放好个人物品的小朋友有</w:t>
      </w:r>
      <w:r>
        <w:rPr>
          <w:rFonts w:hint="eastAsia"/>
          <w:b/>
          <w:bCs/>
          <w:sz w:val="24"/>
          <w:szCs w:val="32"/>
        </w:rPr>
        <w:t>张书瑶、王子玥、韩之恩、赵毓淇、郭昕玥、陆彤、张筱、戴梓彤、</w:t>
      </w:r>
      <w:r>
        <w:rPr>
          <w:rFonts w:hint="eastAsia"/>
          <w:b/>
          <w:bCs/>
          <w:sz w:val="24"/>
          <w:szCs w:val="32"/>
          <w:lang w:val="en-US" w:eastAsia="zh-CN"/>
        </w:rPr>
        <w:t>杨颜瑞</w:t>
      </w:r>
      <w:r>
        <w:rPr>
          <w:rFonts w:hint="eastAsia"/>
          <w:b/>
          <w:bCs/>
          <w:sz w:val="24"/>
          <w:szCs w:val="32"/>
        </w:rPr>
        <w:t>、李曼茹、陈希、</w:t>
      </w:r>
      <w:r>
        <w:rPr>
          <w:rFonts w:hint="eastAsia"/>
          <w:b/>
          <w:bCs/>
          <w:sz w:val="24"/>
          <w:szCs w:val="32"/>
          <w:lang w:val="en-US" w:eastAsia="zh-CN"/>
        </w:rPr>
        <w:t>徐羽彤</w:t>
      </w:r>
      <w:r>
        <w:rPr>
          <w:rFonts w:hint="eastAsia"/>
          <w:b/>
          <w:bCs/>
          <w:sz w:val="24"/>
          <w:szCs w:val="32"/>
        </w:rPr>
        <w:t>、黄煦芊、张瑞桐、</w:t>
      </w:r>
      <w:r>
        <w:rPr>
          <w:rFonts w:hint="eastAsia"/>
          <w:b/>
          <w:bCs/>
          <w:sz w:val="24"/>
          <w:szCs w:val="32"/>
          <w:lang w:val="en-US" w:eastAsia="zh-CN"/>
        </w:rPr>
        <w:t>刘瑾一、</w:t>
      </w:r>
      <w:r>
        <w:rPr>
          <w:rFonts w:hint="eastAsia"/>
          <w:b/>
          <w:bCs/>
          <w:sz w:val="24"/>
          <w:szCs w:val="32"/>
        </w:rPr>
        <w:t>孔维志、朱嘉禾、魏浩炎、崔轩语、王俊屹、程昱垚、冯瑞、</w:t>
      </w:r>
      <w:r>
        <w:rPr>
          <w:rFonts w:hint="eastAsia"/>
          <w:b/>
          <w:bCs/>
          <w:sz w:val="24"/>
          <w:szCs w:val="32"/>
          <w:lang w:val="en-US" w:eastAsia="zh-CN"/>
        </w:rPr>
        <w:t>杨沐峄、</w:t>
      </w:r>
      <w:r>
        <w:rPr>
          <w:rFonts w:hint="eastAsia"/>
          <w:b/>
          <w:bCs/>
          <w:sz w:val="24"/>
          <w:szCs w:val="32"/>
        </w:rPr>
        <w:t>吴锦泽、叶昕昊、郝亦澄、汤宇辰、王翌辰</w:t>
      </w:r>
      <w:r>
        <w:rPr>
          <w:rFonts w:hint="eastAsia"/>
          <w:b/>
          <w:bCs/>
          <w:u w:val="none"/>
          <w:lang w:eastAsia="zh-CN"/>
        </w:rPr>
        <w:t>。</w:t>
      </w:r>
    </w:p>
    <w:p w14:paraId="24A21C0E">
      <w:pPr>
        <w:rPr>
          <w:rFonts w:ascii="微软雅黑" w:hAnsi="微软雅黑" w:eastAsia="微软雅黑"/>
          <w:b/>
          <w:bCs/>
          <w:color w:val="44546A" w:themeColor="text2"/>
          <w:sz w:val="21"/>
          <w:szCs w:val="21"/>
          <w14:textFill>
            <w14:solidFill>
              <w14:schemeClr w14:val="tx2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kern w:val="0"/>
          <w:sz w:val="24"/>
          <w:szCs w:val="24"/>
          <w:u w:val="none"/>
          <w:lang w:val="en-US" w:eastAsia="zh-CN" w:bidi="ar"/>
        </w:rPr>
        <w:t>能够自主吃点心、尝试倒牛奶的小朋友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有</w:t>
      </w:r>
      <w:r>
        <w:rPr>
          <w:rFonts w:hint="eastAsia"/>
          <w:b/>
          <w:bCs/>
          <w:sz w:val="24"/>
          <w:szCs w:val="32"/>
        </w:rPr>
        <w:t>张书瑶、王子玥、韩之恩、赵毓淇、郭昕玥、陆彤、张筱、戴梓彤、</w:t>
      </w:r>
      <w:r>
        <w:rPr>
          <w:rFonts w:hint="eastAsia"/>
          <w:b/>
          <w:bCs/>
          <w:sz w:val="24"/>
          <w:szCs w:val="32"/>
          <w:lang w:val="en-US" w:eastAsia="zh-CN"/>
        </w:rPr>
        <w:t>杨颜瑞</w:t>
      </w:r>
      <w:r>
        <w:rPr>
          <w:rFonts w:hint="eastAsia"/>
          <w:b/>
          <w:bCs/>
          <w:sz w:val="24"/>
          <w:szCs w:val="32"/>
        </w:rPr>
        <w:t>、李曼茹、陈希、</w:t>
      </w:r>
      <w:r>
        <w:rPr>
          <w:rFonts w:hint="eastAsia"/>
          <w:b/>
          <w:bCs/>
          <w:sz w:val="24"/>
          <w:szCs w:val="32"/>
          <w:lang w:val="en-US" w:eastAsia="zh-CN"/>
        </w:rPr>
        <w:t>徐羽彤</w:t>
      </w:r>
      <w:r>
        <w:rPr>
          <w:rFonts w:hint="eastAsia"/>
          <w:b/>
          <w:bCs/>
          <w:sz w:val="24"/>
          <w:szCs w:val="32"/>
        </w:rPr>
        <w:t>、黄煦芊、张瑞桐、</w:t>
      </w:r>
      <w:r>
        <w:rPr>
          <w:rFonts w:hint="eastAsia"/>
          <w:b/>
          <w:bCs/>
          <w:sz w:val="24"/>
          <w:szCs w:val="32"/>
          <w:lang w:val="en-US" w:eastAsia="zh-CN"/>
        </w:rPr>
        <w:t>刘瑾一、</w:t>
      </w:r>
      <w:r>
        <w:rPr>
          <w:rFonts w:hint="eastAsia"/>
          <w:b/>
          <w:bCs/>
          <w:sz w:val="24"/>
          <w:szCs w:val="32"/>
        </w:rPr>
        <w:t>孔维志、朱嘉禾、魏浩炎、崔轩语、王俊屹、程昱垚、冯瑞、</w:t>
      </w:r>
      <w:r>
        <w:rPr>
          <w:rFonts w:hint="eastAsia"/>
          <w:b/>
          <w:bCs/>
          <w:sz w:val="24"/>
          <w:szCs w:val="32"/>
          <w:lang w:val="en-US" w:eastAsia="zh-CN"/>
        </w:rPr>
        <w:t>杨沐峄、</w:t>
      </w:r>
      <w:r>
        <w:rPr>
          <w:rFonts w:hint="eastAsia"/>
          <w:b/>
          <w:bCs/>
          <w:sz w:val="24"/>
          <w:szCs w:val="32"/>
        </w:rPr>
        <w:t>吴锦泽、叶昕昊、郝亦澄、汤宇辰、王翌辰</w:t>
      </w:r>
      <w:r>
        <w:rPr>
          <w:rFonts w:hint="eastAsia"/>
          <w:b/>
          <w:bCs/>
          <w:u w:val="none"/>
          <w:lang w:eastAsia="zh-CN"/>
        </w:rPr>
        <w:t>。</w:t>
      </w:r>
    </w:p>
    <w:p w14:paraId="41DF9877">
      <w:pPr>
        <w:snapToGrid w:val="0"/>
        <w:spacing w:before="0" w:after="0" w:line="240" w:lineRule="auto"/>
        <w:jc w:val="both"/>
        <w:rPr>
          <w:rFonts w:ascii="宋体" w:hAnsi="宋体" w:eastAsia="宋体"/>
          <w:b/>
          <w:bCs/>
          <w:color w:val="auto"/>
          <w:sz w:val="21"/>
          <w:szCs w:val="21"/>
        </w:rPr>
      </w:pPr>
      <w:r>
        <w:rPr>
          <w:rFonts w:ascii="微软雅黑" w:hAnsi="微软雅黑" w:eastAsia="微软雅黑"/>
          <w:b/>
          <w:bCs/>
          <w:color w:val="44546A" w:themeColor="text2"/>
          <w:sz w:val="21"/>
          <w:szCs w:val="21"/>
          <w14:textFill>
            <w14:solidFill>
              <w14:schemeClr w14:val="tx2"/>
            </w14:solidFill>
          </w14:textFill>
        </w:rPr>
        <w:drawing>
          <wp:inline distT="0" distB="0" distL="0" distR="0">
            <wp:extent cx="499110" cy="145415"/>
            <wp:effectExtent l="0" t="0" r="3810" b="698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rcRect r="4620" b="19461"/>
                    <a:stretch>
                      <a:fillRect/>
                    </a:stretch>
                  </pic:blipFill>
                  <pic:spPr>
                    <a:xfrm>
                      <a:off x="0" y="0"/>
                      <a:ext cx="499671" cy="145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/>
          <w:b/>
          <w:bCs/>
          <w:color w:val="auto"/>
          <w:sz w:val="21"/>
          <w:szCs w:val="21"/>
        </w:rPr>
        <w:t>★第</w:t>
      </w:r>
      <w:r>
        <w:rPr>
          <w:rFonts w:hint="eastAsia" w:ascii="宋体" w:hAnsi="宋体" w:eastAsia="宋体"/>
          <w:b/>
          <w:bCs/>
          <w:color w:val="auto"/>
          <w:sz w:val="21"/>
          <w:szCs w:val="21"/>
          <w:lang w:val="en-US" w:eastAsia="zh-CN"/>
        </w:rPr>
        <w:t>二</w:t>
      </w:r>
      <w:r>
        <w:rPr>
          <w:rFonts w:ascii="宋体" w:hAnsi="宋体" w:eastAsia="宋体"/>
          <w:b/>
          <w:bCs/>
          <w:color w:val="auto"/>
          <w:sz w:val="21"/>
          <w:szCs w:val="21"/>
        </w:rPr>
        <w:t>篇章</w:t>
      </w:r>
    </w:p>
    <w:p w14:paraId="6142AE91">
      <w:pPr>
        <w:snapToGrid w:val="0"/>
        <w:spacing w:before="0" w:after="0" w:line="240" w:lineRule="auto"/>
        <w:jc w:val="both"/>
        <w:rPr>
          <w:rFonts w:ascii="宋体" w:hAnsi="宋体" w:eastAsia="宋体"/>
          <w:b/>
          <w:bCs/>
          <w:color w:val="44546A" w:themeColor="text2"/>
          <w:sz w:val="21"/>
          <w:szCs w:val="21"/>
          <w14:textFill>
            <w14:solidFill>
              <w14:schemeClr w14:val="tx2"/>
            </w14:solidFill>
          </w14:textFill>
        </w:rPr>
      </w:pPr>
    </w:p>
    <w:p w14:paraId="0E1C07A7">
      <w:pPr>
        <w:snapToGrid w:val="0"/>
        <w:spacing w:before="0" w:after="0" w:line="240" w:lineRule="auto"/>
        <w:jc w:val="center"/>
        <w:rPr>
          <w:rFonts w:ascii="微软雅黑" w:hAnsi="微软雅黑" w:eastAsia="微软雅黑"/>
          <w:b/>
          <w:bCs/>
          <w:color w:val="44546A" w:themeColor="text2"/>
          <w:sz w:val="21"/>
          <w:szCs w:val="21"/>
          <w14:textFill>
            <w14:solidFill>
              <w14:schemeClr w14:val="tx2"/>
            </w14:solidFill>
          </w14:textFill>
        </w:rPr>
      </w:pPr>
      <w:r>
        <w:rPr>
          <w:rFonts w:ascii="Times" w:hAnsi="Times" w:eastAsia="Times"/>
          <w:b/>
          <w:bCs/>
          <w:color w:val="44546A" w:themeColor="text2"/>
          <w:sz w:val="21"/>
          <w:szCs w:val="21"/>
          <w14:textFill>
            <w14:solidFill>
              <w14:schemeClr w14:val="tx2"/>
            </w14:solidFill>
          </w14:textFill>
        </w:rPr>
        <w:t xml:space="preserve"> </w:t>
      </w:r>
      <w:r>
        <w:rPr>
          <w:rFonts w:hint="eastAsia"/>
          <w:b/>
          <w:bCs/>
          <w:sz w:val="24"/>
          <w:szCs w:val="24"/>
          <w:lang w:val="en-US" w:eastAsia="zh-CN"/>
        </w:rPr>
        <w:t xml:space="preserve">区 域 活 动 篇 </w:t>
      </w:r>
    </w:p>
    <w:p w14:paraId="2748CC30">
      <w:pPr>
        <w:ind w:firstLine="480" w:firstLineChars="200"/>
        <w:jc w:val="left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又到了孩子们最喜欢的区域活动时间啦，班级里各个区域小朋友们都兴高采烈地忙碌着，美工区的小画家们正进行着自己的艺术创作、建构区的小小建造师正搭建着自己心目中的城堡、益智区的宝贝们正在进行头脑风暴…….区域活动是幼儿教育的重要组成部分，老师提供的每一个材料都满足了孩子们的发展需要，在每一个区角里孩子们都可以尽情的发挥自己的想象。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96"/>
        <w:gridCol w:w="3096"/>
        <w:gridCol w:w="3096"/>
      </w:tblGrid>
      <w:tr w14:paraId="495A18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 w14:paraId="508EAD4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both"/>
              <w:rPr>
                <w:rFonts w:hint="eastAsia" w:ascii="微软雅黑" w:hAnsi="微软雅黑" w:eastAsia="微软雅黑"/>
                <w:b/>
                <w:bCs/>
                <w:color w:val="44546A" w:themeColor="text2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2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b/>
                <w:bCs/>
                <w:color w:val="44546A" w:themeColor="text2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2"/>
                  </w14:solidFill>
                </w14:textFill>
              </w:rPr>
              <w:drawing>
                <wp:inline distT="0" distB="0" distL="114300" distR="114300">
                  <wp:extent cx="1813560" cy="1360170"/>
                  <wp:effectExtent l="0" t="0" r="2540" b="11430"/>
                  <wp:docPr id="19" name="图片 19" descr="C:/Users/86133/Desktop/照片/IMG_20260528_082109.jpgIMG_20260528_0821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 descr="C:/Users/86133/Desktop/照片/IMG_20260528_082109.jpgIMG_20260528_082109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3560" cy="1360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 w14:paraId="487AD51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微软雅黑" w:hAnsi="微软雅黑" w:eastAsia="微软雅黑"/>
                <w:b/>
                <w:bCs/>
                <w:color w:val="44546A" w:themeColor="text2"/>
                <w:sz w:val="21"/>
                <w:szCs w:val="21"/>
                <w:vertAlign w:val="baseline"/>
                <w14:textFill>
                  <w14:solidFill>
                    <w14:schemeClr w14:val="tx2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b/>
                <w:bCs/>
                <w:color w:val="44546A" w:themeColor="text2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2"/>
                  </w14:solidFill>
                </w14:textFill>
              </w:rPr>
              <w:drawing>
                <wp:inline distT="0" distB="0" distL="114300" distR="114300">
                  <wp:extent cx="1813560" cy="1360170"/>
                  <wp:effectExtent l="0" t="0" r="2540" b="11430"/>
                  <wp:docPr id="23" name="图片 23" descr="C:/Users/86133/Desktop/照片/IMG_20260528_082112.jpgIMG_20260528_0821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23" descr="C:/Users/86133/Desktop/照片/IMG_20260528_082112.jpgIMG_20260528_082112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3560" cy="1360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</w:tcPr>
          <w:p w14:paraId="4E78CAF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微软雅黑" w:hAnsi="微软雅黑" w:eastAsia="微软雅黑"/>
                <w:b/>
                <w:bCs/>
                <w:color w:val="44546A" w:themeColor="text2"/>
                <w:sz w:val="21"/>
                <w:szCs w:val="21"/>
                <w:vertAlign w:val="baseline"/>
                <w14:textFill>
                  <w14:solidFill>
                    <w14:schemeClr w14:val="tx2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b/>
                <w:bCs/>
                <w:color w:val="44546A" w:themeColor="text2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2"/>
                  </w14:solidFill>
                </w14:textFill>
              </w:rPr>
              <w:drawing>
                <wp:inline distT="0" distB="0" distL="114300" distR="114300">
                  <wp:extent cx="1813560" cy="1360170"/>
                  <wp:effectExtent l="0" t="0" r="2540" b="11430"/>
                  <wp:docPr id="24" name="图片 24" descr="C:/Users/86133/Desktop/照片/IMG_20260528_082114.jpgIMG_20260528_0821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24" descr="C:/Users/86133/Desktop/照片/IMG_20260528_082114.jpgIMG_20260528_082114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3560" cy="1360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8B2A3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 w14:paraId="2B79410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微软雅黑" w:hAnsi="微软雅黑" w:eastAsia="微软雅黑"/>
                <w:b/>
                <w:bCs/>
                <w:color w:val="44546A" w:themeColor="text2"/>
                <w:sz w:val="21"/>
                <w:szCs w:val="21"/>
                <w:vertAlign w:val="baseline"/>
                <w14:textFill>
                  <w14:solidFill>
                    <w14:schemeClr w14:val="tx2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b/>
                <w:bCs/>
                <w:color w:val="44546A" w:themeColor="text2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2"/>
                  </w14:solidFill>
                </w14:textFill>
              </w:rPr>
              <w:drawing>
                <wp:inline distT="0" distB="0" distL="114300" distR="114300">
                  <wp:extent cx="1813560" cy="1360170"/>
                  <wp:effectExtent l="0" t="0" r="2540" b="11430"/>
                  <wp:docPr id="33" name="图片 33" descr="C:/Users/86133/Desktop/照片/IMG_20260528_082117.jpgIMG_20260528_0821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图片 33" descr="C:/Users/86133/Desktop/照片/IMG_20260528_082117.jpgIMG_20260528_082117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3560" cy="1360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 w14:paraId="0FBAD12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微软雅黑" w:hAnsi="微软雅黑" w:eastAsia="微软雅黑"/>
                <w:b/>
                <w:bCs/>
                <w:color w:val="44546A" w:themeColor="text2"/>
                <w:sz w:val="21"/>
                <w:szCs w:val="21"/>
                <w:vertAlign w:val="baseline"/>
                <w14:textFill>
                  <w14:solidFill>
                    <w14:schemeClr w14:val="tx2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b/>
                <w:bCs/>
                <w:color w:val="44546A" w:themeColor="text2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2"/>
                  </w14:solidFill>
                </w14:textFill>
              </w:rPr>
              <w:drawing>
                <wp:inline distT="0" distB="0" distL="114300" distR="114300">
                  <wp:extent cx="1813560" cy="1360170"/>
                  <wp:effectExtent l="0" t="0" r="2540" b="11430"/>
                  <wp:docPr id="31" name="图片 31" descr="C:/Users/86133/Desktop/照片/IMG_20260528_082122.jpgIMG_20260528_0821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图片 31" descr="C:/Users/86133/Desktop/照片/IMG_20260528_082122.jpgIMG_20260528_082122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3560" cy="1360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</w:tcPr>
          <w:p w14:paraId="1EE2BC0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微软雅黑" w:hAnsi="微软雅黑" w:eastAsia="微软雅黑"/>
                <w:b/>
                <w:bCs/>
                <w:color w:val="44546A" w:themeColor="text2"/>
                <w:sz w:val="21"/>
                <w:szCs w:val="21"/>
                <w:vertAlign w:val="baseline"/>
                <w14:textFill>
                  <w14:solidFill>
                    <w14:schemeClr w14:val="tx2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b/>
                <w:bCs/>
                <w:color w:val="44546A" w:themeColor="text2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2"/>
                  </w14:solidFill>
                </w14:textFill>
              </w:rPr>
              <w:drawing>
                <wp:inline distT="0" distB="0" distL="114300" distR="114300">
                  <wp:extent cx="1813560" cy="1360170"/>
                  <wp:effectExtent l="0" t="0" r="2540" b="11430"/>
                  <wp:docPr id="32" name="图片 32" descr="C:/Users/86133/Desktop/照片/IMG_20260528_082150.jpgIMG_20260528_0821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图片 32" descr="C:/Users/86133/Desktop/照片/IMG_20260528_082150.jpgIMG_20260528_082150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3560" cy="1360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35C0A37">
      <w:pPr>
        <w:snapToGrid w:val="0"/>
        <w:spacing w:before="0" w:after="0" w:line="240" w:lineRule="auto"/>
        <w:jc w:val="both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1EBE7A5E">
      <w:pPr>
        <w:snapToGrid w:val="0"/>
        <w:spacing w:before="0" w:after="0" w:line="240" w:lineRule="auto"/>
        <w:jc w:val="both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58C29495">
      <w:pPr>
        <w:snapToGrid w:val="0"/>
        <w:spacing w:before="0" w:after="0" w:line="240" w:lineRule="auto"/>
        <w:jc w:val="both"/>
        <w:rPr>
          <w:rFonts w:ascii="宋体" w:hAnsi="宋体" w:eastAsia="宋体"/>
          <w:b/>
          <w:bCs/>
          <w:color w:val="auto"/>
          <w:sz w:val="21"/>
          <w:szCs w:val="21"/>
        </w:rPr>
      </w:pPr>
      <w:r>
        <w:rPr>
          <w:rFonts w:ascii="微软雅黑" w:hAnsi="微软雅黑" w:eastAsia="微软雅黑"/>
          <w:b/>
          <w:bCs/>
          <w:color w:val="44546A" w:themeColor="text2"/>
          <w:sz w:val="21"/>
          <w:szCs w:val="21"/>
          <w14:textFill>
            <w14:solidFill>
              <w14:schemeClr w14:val="tx2"/>
            </w14:solidFill>
          </w14:textFill>
        </w:rPr>
        <w:drawing>
          <wp:inline distT="0" distB="0" distL="0" distR="0">
            <wp:extent cx="499110" cy="145415"/>
            <wp:effectExtent l="0" t="0" r="3810" b="6985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/>
                    <pic:cNvPicPr>
                      <a:picLocks noChangeAspect="1"/>
                    </pic:cNvPicPr>
                  </pic:nvPicPr>
                  <pic:blipFill>
                    <a:blip r:embed="rId4"/>
                    <a:srcRect r="4620" b="19461"/>
                    <a:stretch>
                      <a:fillRect/>
                    </a:stretch>
                  </pic:blipFill>
                  <pic:spPr>
                    <a:xfrm>
                      <a:off x="0" y="0"/>
                      <a:ext cx="499671" cy="145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/>
          <w:b/>
          <w:bCs/>
          <w:color w:val="auto"/>
          <w:sz w:val="21"/>
          <w:szCs w:val="21"/>
        </w:rPr>
        <w:t>★第</w:t>
      </w:r>
      <w:r>
        <w:rPr>
          <w:rFonts w:hint="eastAsia" w:ascii="宋体" w:hAnsi="宋体" w:eastAsia="宋体"/>
          <w:b/>
          <w:bCs/>
          <w:color w:val="auto"/>
          <w:sz w:val="21"/>
          <w:szCs w:val="21"/>
          <w:lang w:val="en-US" w:eastAsia="zh-CN"/>
        </w:rPr>
        <w:t>三</w:t>
      </w:r>
      <w:r>
        <w:rPr>
          <w:rFonts w:ascii="宋体" w:hAnsi="宋体" w:eastAsia="宋体"/>
          <w:b/>
          <w:bCs/>
          <w:color w:val="auto"/>
          <w:sz w:val="21"/>
          <w:szCs w:val="21"/>
        </w:rPr>
        <w:t>篇章</w:t>
      </w:r>
    </w:p>
    <w:p w14:paraId="4B1126B1">
      <w:pPr>
        <w:snapToGrid w:val="0"/>
        <w:spacing w:before="0" w:after="0" w:line="240" w:lineRule="auto"/>
        <w:jc w:val="both"/>
        <w:rPr>
          <w:rFonts w:ascii="宋体" w:hAnsi="宋体" w:eastAsia="宋体"/>
          <w:b/>
          <w:bCs/>
          <w:color w:val="44546A" w:themeColor="text2"/>
          <w:sz w:val="21"/>
          <w:szCs w:val="21"/>
          <w14:textFill>
            <w14:solidFill>
              <w14:schemeClr w14:val="tx2"/>
            </w14:solidFill>
          </w14:textFill>
        </w:rPr>
      </w:pPr>
    </w:p>
    <w:p w14:paraId="5D8F3B02">
      <w:pPr>
        <w:snapToGrid w:val="0"/>
        <w:spacing w:before="0" w:after="0" w:line="240" w:lineRule="auto"/>
        <w:jc w:val="center"/>
        <w:rPr>
          <w:rFonts w:ascii="微软雅黑" w:hAnsi="微软雅黑" w:eastAsia="微软雅黑"/>
          <w:b/>
          <w:bCs/>
          <w:color w:val="44546A" w:themeColor="text2"/>
          <w:sz w:val="21"/>
          <w:szCs w:val="21"/>
          <w14:textFill>
            <w14:solidFill>
              <w14:schemeClr w14:val="tx2"/>
            </w14:solidFill>
          </w14:textFill>
        </w:rPr>
      </w:pPr>
      <w:r>
        <w:rPr>
          <w:rFonts w:ascii="Times" w:hAnsi="Times" w:eastAsia="Times"/>
          <w:b/>
          <w:bCs/>
          <w:color w:val="44546A" w:themeColor="text2"/>
          <w:sz w:val="21"/>
          <w:szCs w:val="21"/>
          <w14:textFill>
            <w14:solidFill>
              <w14:schemeClr w14:val="tx2"/>
            </w14:solidFill>
          </w14:textFill>
        </w:rPr>
        <w:t xml:space="preserve"> </w:t>
      </w:r>
      <w:r>
        <w:rPr>
          <w:rFonts w:hint="eastAsia"/>
          <w:b/>
          <w:bCs/>
          <w:sz w:val="24"/>
          <w:szCs w:val="24"/>
          <w:lang w:val="en-US" w:eastAsia="zh-CN"/>
        </w:rPr>
        <w:t xml:space="preserve"> 集  体 活 动 篇 </w:t>
      </w:r>
    </w:p>
    <w:p w14:paraId="43CEF2EE">
      <w:pPr>
        <w:ind w:firstLine="643" w:firstLineChars="200"/>
        <w:jc w:val="center"/>
        <w:rPr>
          <w:rFonts w:hint="default" w:ascii="宋体" w:hAnsi="宋体"/>
          <w:b/>
          <w:bCs/>
          <w:color w:val="44546A" w:themeColor="text2"/>
          <w:sz w:val="32"/>
          <w:szCs w:val="32"/>
          <w:lang w:val="en-US" w:eastAsia="zh-CN"/>
          <w14:textFill>
            <w14:solidFill>
              <w14:schemeClr w14:val="tx2"/>
            </w14:solidFill>
          </w14:textFill>
        </w:rPr>
      </w:pPr>
      <w:r>
        <w:rPr>
          <w:rFonts w:hint="eastAsia" w:ascii="宋体" w:hAnsi="宋体"/>
          <w:b/>
          <w:bCs/>
          <w:color w:val="44546A" w:themeColor="text2"/>
          <w:sz w:val="32"/>
          <w:szCs w:val="32"/>
          <w:lang w:val="en-US" w:eastAsia="zh-CN"/>
          <w14:textFill>
            <w14:solidFill>
              <w14:schemeClr w14:val="tx2"/>
            </w14:solidFill>
          </w14:textFill>
        </w:rPr>
        <w:t xml:space="preserve">综合：剥蚕豆 </w:t>
      </w:r>
    </w:p>
    <w:p w14:paraId="5F919A14">
      <w:pPr>
        <w:spacing w:line="360" w:lineRule="exact"/>
        <w:ind w:firstLine="480" w:firstLineChars="200"/>
        <w:jc w:val="left"/>
        <w:rPr>
          <w:rFonts w:hint="eastAsia" w:ascii="宋体" w:hAnsi="宋体" w:cs="宋体"/>
          <w:sz w:val="40"/>
          <w:szCs w:val="40"/>
        </w:rPr>
      </w:pPr>
      <w:r>
        <w:rPr>
          <w:rFonts w:hint="eastAsia" w:ascii="宋体" w:hAnsi="宋体" w:eastAsia="宋体" w:cs="宋体"/>
          <w:sz w:val="24"/>
          <w:szCs w:val="32"/>
        </w:rPr>
        <w:t>蚕豆从播种到结果的生长过程，包括发芽、长叶、开花、结果等阶段，让幼儿了解植物生长所需的阳光、水分、土壤等条件，激发幼儿对大自然和生命的好奇与探索欲望。让幼儿直观观察蚕豆的生长形态、豆荚颜色、形状及纹理等，了解其外部特征。蚕豆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有</w:t>
      </w:r>
      <w:r>
        <w:rPr>
          <w:rFonts w:hint="eastAsia" w:ascii="宋体" w:hAnsi="宋体" w:eastAsia="宋体" w:cs="宋体"/>
          <w:sz w:val="24"/>
          <w:szCs w:val="32"/>
        </w:rPr>
        <w:t>多种食用方法，如煮、炒、做汤等，让幼儿知道蚕豆是一种有营养的食物，培养幼儿不挑食的良好饮食习惯，同时了解食物的来源，懂得珍惜食物。</w:t>
      </w:r>
    </w:p>
    <w:p w14:paraId="5D4632FA">
      <w:pPr>
        <w:ind w:firstLine="480" w:firstLineChars="200"/>
        <w:jc w:val="left"/>
        <w:rPr>
          <w:rFonts w:hint="eastAsia" w:ascii="宋体" w:hAnsi="宋体" w:eastAsia="宋体" w:cs="宋体"/>
          <w:b w:val="0"/>
          <w:bCs w:val="0"/>
          <w:sz w:val="32"/>
          <w:szCs w:val="32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32"/>
        </w:rPr>
        <w:t>在活动中，幼儿了解蚕豆是一种植物的果实，知道了它的生长过程和食用方法，这有助于他们建立起关于植物、食物等方面的初步概念，拓展认知范围。幼儿通过看、摸、闻等方式感知蚕豆的形状、颜色、质地和气味，丰富了他们的感知经验，有助于提高感知觉的敏锐性和准确性。剥蚕豆需要幼儿用手指捏、挤、掰等动作来打开豆荚取出蚕豆，这能锻炼幼儿手部的小肌肉群，提高手指的灵活性和协调性，为今后握笔写字、使用餐具等精细动作发展奠定基础。</w:t>
      </w:r>
      <w:r>
        <w:rPr>
          <w:rFonts w:hint="eastAsia" w:ascii="宋体" w:hAnsi="宋体" w:eastAsia="宋体" w:cs="宋体"/>
          <w:b w:val="0"/>
          <w:bCs w:val="0"/>
          <w:sz w:val="32"/>
          <w:szCs w:val="32"/>
          <w:vertAlign w:val="baseline"/>
          <w:lang w:val="en-US" w:eastAsia="zh-CN"/>
        </w:rPr>
        <w:t xml:space="preserve"> </w:t>
      </w:r>
    </w:p>
    <w:p w14:paraId="6F17A4DF">
      <w:pPr>
        <w:ind w:firstLine="482" w:firstLineChars="200"/>
        <w:jc w:val="left"/>
        <w:rPr>
          <w:rFonts w:hint="eastAsia" w:ascii="宋体" w:hAnsi="宋体" w:eastAsia="宋体" w:cs="宋体"/>
          <w:b w:val="0"/>
          <w:bCs w:val="0"/>
          <w:sz w:val="32"/>
          <w:szCs w:val="32"/>
          <w:vertAlign w:val="baseline"/>
          <w:lang w:val="en-US" w:eastAsia="zh-CN"/>
        </w:rPr>
      </w:pPr>
      <w:r>
        <w:rPr>
          <w:rFonts w:hint="eastAsia"/>
          <w:b/>
          <w:bCs/>
          <w:sz w:val="24"/>
          <w:szCs w:val="32"/>
        </w:rPr>
        <w:t>张书瑶、王子玥、韩之恩、赵毓淇、郭昕玥、陆彤、张筱、戴梓彤、</w:t>
      </w:r>
      <w:r>
        <w:rPr>
          <w:rFonts w:hint="eastAsia"/>
          <w:b/>
          <w:bCs/>
          <w:sz w:val="24"/>
          <w:szCs w:val="32"/>
          <w:lang w:val="en-US" w:eastAsia="zh-CN"/>
        </w:rPr>
        <w:t>杨颜瑞</w:t>
      </w:r>
      <w:r>
        <w:rPr>
          <w:rFonts w:hint="eastAsia"/>
          <w:b/>
          <w:bCs/>
          <w:sz w:val="24"/>
          <w:szCs w:val="32"/>
        </w:rPr>
        <w:t>、李曼茹、陈希、</w:t>
      </w:r>
      <w:r>
        <w:rPr>
          <w:rFonts w:hint="eastAsia"/>
          <w:b/>
          <w:bCs/>
          <w:sz w:val="24"/>
          <w:szCs w:val="32"/>
          <w:lang w:val="en-US" w:eastAsia="zh-CN"/>
        </w:rPr>
        <w:t>徐羽彤</w:t>
      </w:r>
      <w:r>
        <w:rPr>
          <w:rFonts w:hint="eastAsia"/>
          <w:b/>
          <w:bCs/>
          <w:sz w:val="24"/>
          <w:szCs w:val="32"/>
        </w:rPr>
        <w:t>、黄煦芊、张瑞桐、</w:t>
      </w:r>
      <w:r>
        <w:rPr>
          <w:rFonts w:hint="eastAsia"/>
          <w:b/>
          <w:bCs/>
          <w:sz w:val="24"/>
          <w:szCs w:val="32"/>
          <w:lang w:val="en-US" w:eastAsia="zh-CN"/>
        </w:rPr>
        <w:t>刘瑾一、</w:t>
      </w:r>
      <w:r>
        <w:rPr>
          <w:rFonts w:hint="eastAsia"/>
          <w:b/>
          <w:bCs/>
          <w:sz w:val="24"/>
          <w:szCs w:val="32"/>
        </w:rPr>
        <w:t>孔维志、朱嘉禾、魏浩炎、崔轩语、王俊屹、程昱垚、冯瑞、</w:t>
      </w:r>
      <w:r>
        <w:rPr>
          <w:rFonts w:hint="eastAsia"/>
          <w:b/>
          <w:bCs/>
          <w:sz w:val="24"/>
          <w:szCs w:val="32"/>
          <w:lang w:val="en-US" w:eastAsia="zh-CN"/>
        </w:rPr>
        <w:t>杨沐峄、</w:t>
      </w:r>
      <w:r>
        <w:rPr>
          <w:rFonts w:hint="eastAsia"/>
          <w:b/>
          <w:bCs/>
          <w:sz w:val="24"/>
          <w:szCs w:val="32"/>
        </w:rPr>
        <w:t>吴锦泽、叶昕昊、郝亦澄、汤宇辰、王翌辰</w:t>
      </w:r>
      <w:r>
        <w:rPr>
          <w:rFonts w:hint="eastAsia" w:ascii="宋体" w:hAnsi="宋体" w:cs="宋体"/>
          <w:sz w:val="24"/>
          <w:szCs w:val="24"/>
        </w:rPr>
        <w:t>能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在看一看、摸一摸、猜一猜、剥一剥的过程中认知蚕豆的颜色、外形、触感以及培养幼儿的数数能力</w:t>
      </w:r>
      <w:r>
        <w:rPr>
          <w:rFonts w:hint="eastAsia" w:ascii="宋体" w:hAnsi="宋体" w:eastAsia="宋体" w:cs="宋体"/>
          <w:color w:val="0D0D0D"/>
          <w:sz w:val="24"/>
          <w:szCs w:val="24"/>
        </w:rPr>
        <w:t>。</w:t>
      </w:r>
    </w:p>
    <w:p w14:paraId="4F249950">
      <w:pPr>
        <w:ind w:firstLine="482" w:firstLineChars="200"/>
        <w:jc w:val="left"/>
        <w:rPr>
          <w:rFonts w:hint="eastAsia" w:ascii="宋体" w:hAnsi="宋体" w:eastAsia="宋体" w:cs="宋体"/>
          <w:b w:val="0"/>
          <w:bCs w:val="0"/>
          <w:sz w:val="24"/>
          <w:szCs w:val="24"/>
          <w:vertAlign w:val="baseline"/>
          <w:lang w:val="en-US" w:eastAsia="zh-CN"/>
        </w:rPr>
      </w:pPr>
      <w:r>
        <w:rPr>
          <w:rFonts w:hint="eastAsia"/>
          <w:b/>
          <w:bCs/>
          <w:sz w:val="24"/>
          <w:szCs w:val="32"/>
        </w:rPr>
        <w:t>张书瑶、王子玥、韩之恩、赵毓淇、郭昕玥、陆彤、张筱、戴梓彤、</w:t>
      </w:r>
      <w:r>
        <w:rPr>
          <w:rFonts w:hint="eastAsia"/>
          <w:b/>
          <w:bCs/>
          <w:sz w:val="24"/>
          <w:szCs w:val="32"/>
          <w:lang w:val="en-US" w:eastAsia="zh-CN"/>
        </w:rPr>
        <w:t>杨颜瑞</w:t>
      </w:r>
      <w:r>
        <w:rPr>
          <w:rFonts w:hint="eastAsia"/>
          <w:b/>
          <w:bCs/>
          <w:sz w:val="24"/>
          <w:szCs w:val="32"/>
        </w:rPr>
        <w:t>、李曼茹、陈希、</w:t>
      </w:r>
      <w:r>
        <w:rPr>
          <w:rFonts w:hint="eastAsia"/>
          <w:b/>
          <w:bCs/>
          <w:sz w:val="24"/>
          <w:szCs w:val="32"/>
          <w:lang w:val="en-US" w:eastAsia="zh-CN"/>
        </w:rPr>
        <w:t>徐羽彤</w:t>
      </w:r>
      <w:r>
        <w:rPr>
          <w:rFonts w:hint="eastAsia"/>
          <w:b/>
          <w:bCs/>
          <w:sz w:val="24"/>
          <w:szCs w:val="32"/>
        </w:rPr>
        <w:t>、黄煦芊、张瑞桐、</w:t>
      </w:r>
      <w:r>
        <w:rPr>
          <w:rFonts w:hint="eastAsia"/>
          <w:b/>
          <w:bCs/>
          <w:sz w:val="24"/>
          <w:szCs w:val="32"/>
          <w:lang w:val="en-US" w:eastAsia="zh-CN"/>
        </w:rPr>
        <w:t>刘瑾一、</w:t>
      </w:r>
      <w:r>
        <w:rPr>
          <w:rFonts w:hint="eastAsia"/>
          <w:b/>
          <w:bCs/>
          <w:sz w:val="24"/>
          <w:szCs w:val="32"/>
        </w:rPr>
        <w:t>孔维志、朱嘉禾、魏浩炎、崔轩语、王俊屹、程昱垚、冯瑞、</w:t>
      </w:r>
      <w:r>
        <w:rPr>
          <w:rFonts w:hint="eastAsia"/>
          <w:b/>
          <w:bCs/>
          <w:sz w:val="24"/>
          <w:szCs w:val="32"/>
          <w:lang w:val="en-US" w:eastAsia="zh-CN"/>
        </w:rPr>
        <w:t>杨沐峄、</w:t>
      </w:r>
      <w:r>
        <w:rPr>
          <w:rFonts w:hint="eastAsia"/>
          <w:b/>
          <w:bCs/>
          <w:sz w:val="24"/>
          <w:szCs w:val="32"/>
        </w:rPr>
        <w:t>吴锦泽、叶昕昊、郝亦澄、汤宇辰、王翌辰</w:t>
      </w:r>
      <w:r>
        <w:rPr>
          <w:rFonts w:hint="eastAsia"/>
          <w:b w:val="0"/>
          <w:bCs w:val="0"/>
          <w:sz w:val="24"/>
          <w:szCs w:val="32"/>
          <w:lang w:val="en-US" w:eastAsia="zh-CN"/>
        </w:rPr>
        <w:t>能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在剥蚕豆的过程中发现多种剥蚕豆的方法</w:t>
      </w:r>
      <w:r>
        <w:rPr>
          <w:rFonts w:hint="eastAsia" w:ascii="宋体" w:hAnsi="宋体" w:eastAsia="宋体" w:cs="宋体"/>
          <w:color w:val="0D0D0D"/>
          <w:sz w:val="24"/>
          <w:szCs w:val="24"/>
        </w:rPr>
        <w:t>。</w:t>
      </w:r>
    </w:p>
    <w:p w14:paraId="22E7643F">
      <w:pPr>
        <w:snapToGrid w:val="0"/>
        <w:spacing w:before="0" w:after="0" w:line="240" w:lineRule="auto"/>
        <w:jc w:val="both"/>
        <w:rPr>
          <w:rFonts w:ascii="微软雅黑" w:hAnsi="微软雅黑" w:eastAsia="微软雅黑"/>
          <w:b/>
          <w:bCs/>
          <w:color w:val="44546A" w:themeColor="text2"/>
          <w:sz w:val="21"/>
          <w:szCs w:val="21"/>
          <w14:textFill>
            <w14:solidFill>
              <w14:schemeClr w14:val="tx2"/>
            </w14:solidFill>
          </w14:textFill>
        </w:rPr>
      </w:pPr>
    </w:p>
    <w:p w14:paraId="1AB14657">
      <w:pPr>
        <w:snapToGrid w:val="0"/>
        <w:spacing w:before="0" w:after="0" w:line="240" w:lineRule="auto"/>
        <w:jc w:val="both"/>
        <w:rPr>
          <w:rFonts w:ascii="宋体" w:hAnsi="宋体" w:eastAsia="宋体"/>
          <w:b/>
          <w:bCs/>
          <w:color w:val="44546A" w:themeColor="text2"/>
          <w:sz w:val="21"/>
          <w:szCs w:val="21"/>
          <w14:textFill>
            <w14:solidFill>
              <w14:schemeClr w14:val="tx2"/>
            </w14:solidFill>
          </w14:textFill>
        </w:rPr>
      </w:pPr>
      <w:r>
        <w:rPr>
          <w:rFonts w:ascii="微软雅黑" w:hAnsi="微软雅黑" w:eastAsia="微软雅黑"/>
          <w:b/>
          <w:bCs/>
          <w:color w:val="44546A" w:themeColor="text2"/>
          <w:sz w:val="21"/>
          <w:szCs w:val="21"/>
          <w14:textFill>
            <w14:solidFill>
              <w14:schemeClr w14:val="tx2"/>
            </w14:solidFill>
          </w14:textFill>
        </w:rPr>
        <w:drawing>
          <wp:inline distT="0" distB="0" distL="0" distR="0">
            <wp:extent cx="499110" cy="145415"/>
            <wp:effectExtent l="0" t="0" r="3810" b="6985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>
                      <a:picLocks noChangeAspect="1"/>
                    </pic:cNvPicPr>
                  </pic:nvPicPr>
                  <pic:blipFill>
                    <a:blip r:embed="rId4"/>
                    <a:srcRect r="4620" b="19461"/>
                    <a:stretch>
                      <a:fillRect/>
                    </a:stretch>
                  </pic:blipFill>
                  <pic:spPr>
                    <a:xfrm>
                      <a:off x="0" y="0"/>
                      <a:ext cx="499671" cy="145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/>
          <w:b/>
          <w:bCs/>
          <w:color w:val="44546A" w:themeColor="text2"/>
          <w:sz w:val="21"/>
          <w:szCs w:val="21"/>
          <w14:textFill>
            <w14:solidFill>
              <w14:schemeClr w14:val="tx2"/>
            </w14:solidFill>
          </w14:textFill>
        </w:rPr>
        <w:t>★第</w:t>
      </w:r>
      <w:r>
        <w:rPr>
          <w:rFonts w:hint="eastAsia" w:ascii="宋体" w:hAnsi="宋体" w:eastAsia="宋体"/>
          <w:b/>
          <w:bCs/>
          <w:color w:val="44546A" w:themeColor="text2"/>
          <w:sz w:val="21"/>
          <w:szCs w:val="21"/>
          <w:lang w:val="en-US" w:eastAsia="zh-CN"/>
          <w14:textFill>
            <w14:solidFill>
              <w14:schemeClr w14:val="tx2"/>
            </w14:solidFill>
          </w14:textFill>
        </w:rPr>
        <w:t>四</w:t>
      </w:r>
      <w:r>
        <w:rPr>
          <w:rFonts w:ascii="宋体" w:hAnsi="宋体" w:eastAsia="宋体"/>
          <w:b/>
          <w:bCs/>
          <w:color w:val="44546A" w:themeColor="text2"/>
          <w:sz w:val="21"/>
          <w:szCs w:val="21"/>
          <w14:textFill>
            <w14:solidFill>
              <w14:schemeClr w14:val="tx2"/>
            </w14:solidFill>
          </w14:textFill>
        </w:rPr>
        <w:t>篇章</w:t>
      </w:r>
    </w:p>
    <w:p w14:paraId="6F77702F">
      <w:pPr>
        <w:snapToGrid w:val="0"/>
        <w:spacing w:before="0" w:after="0" w:line="240" w:lineRule="auto"/>
        <w:jc w:val="both"/>
        <w:rPr>
          <w:rFonts w:ascii="宋体" w:hAnsi="宋体" w:eastAsia="宋体"/>
          <w:b/>
          <w:bCs/>
          <w:color w:val="44546A" w:themeColor="text2"/>
          <w:sz w:val="21"/>
          <w:szCs w:val="21"/>
          <w14:textFill>
            <w14:solidFill>
              <w14:schemeClr w14:val="tx2"/>
            </w14:solidFill>
          </w14:textFill>
        </w:rPr>
      </w:pPr>
    </w:p>
    <w:p w14:paraId="5CC99CF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3152" w:firstLineChars="1500"/>
        <w:textAlignment w:val="auto"/>
        <w:rPr>
          <w:rFonts w:hint="eastAsia" w:ascii="宋体" w:hAnsi="宋体" w:eastAsia="宋体" w:cs="宋体"/>
          <w:b w:val="0"/>
          <w:bCs w:val="0"/>
          <w:kern w:val="0"/>
          <w:sz w:val="24"/>
          <w:szCs w:val="24"/>
          <w:u w:val="none"/>
          <w:lang w:val="en-US" w:eastAsia="zh-CN"/>
        </w:rPr>
      </w:pPr>
      <w:r>
        <w:rPr>
          <w:rFonts w:ascii="Times" w:hAnsi="Times" w:eastAsia="Times"/>
          <w:b/>
          <w:bCs/>
          <w:color w:val="44546A" w:themeColor="text2"/>
          <w:sz w:val="21"/>
          <w:szCs w:val="21"/>
          <w14:textFill>
            <w14:solidFill>
              <w14:schemeClr w14:val="tx2"/>
            </w14:solidFill>
          </w14:textFill>
        </w:rPr>
        <w:t xml:space="preserve"> </w:t>
      </w:r>
      <w:r>
        <w:rPr>
          <w:rFonts w:hint="eastAsia"/>
          <w:b/>
          <w:bCs/>
          <w:sz w:val="24"/>
          <w:szCs w:val="24"/>
          <w:lang w:val="en-US" w:eastAsia="zh-CN"/>
        </w:rPr>
        <w:t xml:space="preserve"> 生 活 活 动 篇 </w:t>
      </w:r>
    </w:p>
    <w:p w14:paraId="5D864EA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kern w:val="0"/>
          <w:sz w:val="24"/>
          <w:szCs w:val="24"/>
          <w:u w:val="none"/>
          <w:lang w:val="en-US" w:eastAsia="zh-CN"/>
        </w:rPr>
      </w:pPr>
    </w:p>
    <w:p w14:paraId="28E703A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kern w:val="0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kern w:val="0"/>
          <w:sz w:val="24"/>
          <w:szCs w:val="24"/>
          <w:u w:val="none"/>
          <w:lang w:val="en-US" w:eastAsia="zh-CN"/>
        </w:rPr>
        <w:t>1.午餐情况</w:t>
      </w:r>
    </w:p>
    <w:p w14:paraId="15B54A2D">
      <w:pPr>
        <w:ind w:firstLine="480" w:firstLineChars="200"/>
        <w:jc w:val="left"/>
        <w:rPr>
          <w:rFonts w:hint="default" w:ascii="宋体" w:hAnsi="宋体" w:eastAsia="宋体" w:cs="宋体"/>
          <w:b w:val="0"/>
          <w:bCs w:val="0"/>
          <w:kern w:val="0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kern w:val="0"/>
          <w:sz w:val="24"/>
          <w:szCs w:val="24"/>
          <w:u w:val="none"/>
          <w:lang w:val="en-US" w:eastAsia="zh-CN"/>
        </w:rPr>
        <w:t>今天的是</w:t>
      </w:r>
      <w:r>
        <w:rPr>
          <w:rFonts w:hint="eastAsia" w:ascii="宋体" w:hAnsi="宋体" w:cs="宋体"/>
          <w:b w:val="0"/>
          <w:bCs w:val="0"/>
          <w:kern w:val="0"/>
          <w:sz w:val="24"/>
          <w:szCs w:val="24"/>
          <w:u w:val="none"/>
          <w:lang w:val="en-US" w:eastAsia="zh-CN"/>
        </w:rPr>
        <w:t>二米饭、红汤鸦片鱼、烩丝瓜、生菜粉丝</w:t>
      </w:r>
      <w:bookmarkStart w:id="0" w:name="_GoBack"/>
      <w:bookmarkEnd w:id="0"/>
      <w:r>
        <w:rPr>
          <w:rFonts w:hint="eastAsia" w:ascii="宋体" w:hAnsi="宋体" w:cs="宋体"/>
          <w:b w:val="0"/>
          <w:bCs w:val="0"/>
          <w:kern w:val="0"/>
          <w:sz w:val="24"/>
          <w:szCs w:val="24"/>
          <w:u w:val="none"/>
          <w:lang w:val="en-US" w:eastAsia="zh-CN"/>
        </w:rPr>
        <w:t>汤，</w:t>
      </w:r>
      <w:r>
        <w:rPr>
          <w:rFonts w:hint="eastAsia"/>
          <w:b/>
          <w:bCs/>
          <w:sz w:val="24"/>
          <w:szCs w:val="32"/>
        </w:rPr>
        <w:t>张书瑶、王子玥、韩之恩、赵毓淇、郭昕玥、陆彤、张筱、戴梓彤、</w:t>
      </w:r>
      <w:r>
        <w:rPr>
          <w:rFonts w:hint="eastAsia"/>
          <w:b/>
          <w:bCs/>
          <w:sz w:val="24"/>
          <w:szCs w:val="32"/>
          <w:lang w:val="en-US" w:eastAsia="zh-CN"/>
        </w:rPr>
        <w:t>杨颜瑞</w:t>
      </w:r>
      <w:r>
        <w:rPr>
          <w:rFonts w:hint="eastAsia"/>
          <w:b/>
          <w:bCs/>
          <w:sz w:val="24"/>
          <w:szCs w:val="32"/>
        </w:rPr>
        <w:t>、李曼茹、陈希、</w:t>
      </w:r>
      <w:r>
        <w:rPr>
          <w:rFonts w:hint="eastAsia"/>
          <w:b/>
          <w:bCs/>
          <w:sz w:val="24"/>
          <w:szCs w:val="32"/>
          <w:lang w:val="en-US" w:eastAsia="zh-CN"/>
        </w:rPr>
        <w:t>徐羽彤</w:t>
      </w:r>
      <w:r>
        <w:rPr>
          <w:rFonts w:hint="eastAsia"/>
          <w:b/>
          <w:bCs/>
          <w:sz w:val="24"/>
          <w:szCs w:val="32"/>
        </w:rPr>
        <w:t>、黄煦芊、张瑞桐、</w:t>
      </w:r>
      <w:r>
        <w:rPr>
          <w:rFonts w:hint="eastAsia"/>
          <w:b/>
          <w:bCs/>
          <w:sz w:val="24"/>
          <w:szCs w:val="32"/>
          <w:lang w:val="en-US" w:eastAsia="zh-CN"/>
        </w:rPr>
        <w:t>刘瑾一、</w:t>
      </w:r>
      <w:r>
        <w:rPr>
          <w:rFonts w:hint="eastAsia"/>
          <w:b/>
          <w:bCs/>
          <w:sz w:val="24"/>
          <w:szCs w:val="32"/>
        </w:rPr>
        <w:t>孔维志、朱嘉禾、魏浩炎、崔轩语、王俊屹、程昱垚、冯瑞、</w:t>
      </w:r>
      <w:r>
        <w:rPr>
          <w:rFonts w:hint="eastAsia"/>
          <w:b/>
          <w:bCs/>
          <w:sz w:val="24"/>
          <w:szCs w:val="32"/>
          <w:lang w:val="en-US" w:eastAsia="zh-CN"/>
        </w:rPr>
        <w:t>杨沐峄、</w:t>
      </w:r>
      <w:r>
        <w:rPr>
          <w:rFonts w:hint="eastAsia"/>
          <w:b/>
          <w:bCs/>
          <w:sz w:val="24"/>
          <w:szCs w:val="32"/>
        </w:rPr>
        <w:t>吴锦泽、叶昕昊、郝亦澄、汤宇辰、王翌辰</w:t>
      </w:r>
      <w:r>
        <w:rPr>
          <w:rFonts w:hint="eastAsia" w:ascii="宋体" w:hAnsi="宋体" w:eastAsia="宋体" w:cs="宋体"/>
          <w:i w:val="0"/>
          <w:iCs w:val="0"/>
          <w:color w:val="auto"/>
          <w:kern w:val="0"/>
          <w:sz w:val="24"/>
          <w:szCs w:val="24"/>
          <w:u w:val="none"/>
          <w:lang w:val="en-US" w:eastAsia="zh-CN" w:bidi="ar"/>
        </w:rPr>
        <w:t>全部吃光，都是光盘小达人，非常棒！</w:t>
      </w:r>
    </w:p>
    <w:p w14:paraId="1E8C6B3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="宋体" w:hAnsi="宋体" w:eastAsia="宋体" w:cs="宋体"/>
          <w:i w:val="0"/>
          <w:iCs w:val="0"/>
          <w:color w:val="auto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auto"/>
          <w:kern w:val="0"/>
          <w:sz w:val="24"/>
          <w:szCs w:val="24"/>
          <w:u w:val="none"/>
          <w:lang w:val="en-US" w:eastAsia="zh-CN" w:bidi="ar"/>
        </w:rPr>
        <w:t>2.午睡情况</w:t>
      </w:r>
    </w:p>
    <w:p w14:paraId="3CDA29E2">
      <w:pPr>
        <w:ind w:firstLine="482" w:firstLineChars="200"/>
        <w:jc w:val="left"/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/>
          <w:b/>
          <w:bCs/>
          <w:sz w:val="24"/>
          <w:szCs w:val="32"/>
        </w:rPr>
        <w:t>张书瑶、王子玥、韩之恩、赵毓淇、郭昕玥、陆彤、张筱、戴梓彤、</w:t>
      </w:r>
      <w:r>
        <w:rPr>
          <w:rFonts w:hint="eastAsia"/>
          <w:b/>
          <w:bCs/>
          <w:sz w:val="24"/>
          <w:szCs w:val="32"/>
          <w:lang w:val="en-US" w:eastAsia="zh-CN"/>
        </w:rPr>
        <w:t>杨颜瑞</w:t>
      </w:r>
      <w:r>
        <w:rPr>
          <w:rFonts w:hint="eastAsia"/>
          <w:b/>
          <w:bCs/>
          <w:sz w:val="24"/>
          <w:szCs w:val="32"/>
        </w:rPr>
        <w:t>、李曼茹、陈希、</w:t>
      </w:r>
      <w:r>
        <w:rPr>
          <w:rFonts w:hint="eastAsia"/>
          <w:b/>
          <w:bCs/>
          <w:sz w:val="24"/>
          <w:szCs w:val="32"/>
          <w:lang w:val="en-US" w:eastAsia="zh-CN"/>
        </w:rPr>
        <w:t>徐羽彤</w:t>
      </w:r>
      <w:r>
        <w:rPr>
          <w:rFonts w:hint="eastAsia"/>
          <w:b/>
          <w:bCs/>
          <w:sz w:val="24"/>
          <w:szCs w:val="32"/>
        </w:rPr>
        <w:t>、黄煦芊、张瑞桐、</w:t>
      </w:r>
      <w:r>
        <w:rPr>
          <w:rFonts w:hint="eastAsia"/>
          <w:b/>
          <w:bCs/>
          <w:sz w:val="24"/>
          <w:szCs w:val="32"/>
          <w:lang w:val="en-US" w:eastAsia="zh-CN"/>
        </w:rPr>
        <w:t>刘瑾一、</w:t>
      </w:r>
      <w:r>
        <w:rPr>
          <w:rFonts w:hint="eastAsia"/>
          <w:b/>
          <w:bCs/>
          <w:sz w:val="24"/>
          <w:szCs w:val="32"/>
        </w:rPr>
        <w:t>孔维志、朱嘉禾、魏浩炎、崔轩语、王俊屹、程昱垚、冯瑞、</w:t>
      </w:r>
      <w:r>
        <w:rPr>
          <w:rFonts w:hint="eastAsia"/>
          <w:b/>
          <w:bCs/>
          <w:sz w:val="24"/>
          <w:szCs w:val="32"/>
          <w:lang w:val="en-US" w:eastAsia="zh-CN"/>
        </w:rPr>
        <w:t>杨沐峄、</w:t>
      </w:r>
      <w:r>
        <w:rPr>
          <w:rFonts w:hint="eastAsia"/>
          <w:b/>
          <w:bCs/>
          <w:sz w:val="24"/>
          <w:szCs w:val="32"/>
        </w:rPr>
        <w:t>吴锦泽、叶昕昊、郝亦澄、汤宇辰、王翌辰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kern w:val="0"/>
          <w:sz w:val="24"/>
          <w:szCs w:val="24"/>
          <w:u w:val="none"/>
          <w:lang w:val="en-US" w:eastAsia="zh-CN" w:bidi="ar"/>
        </w:rPr>
        <w:t>能够在13:00前全部入睡，棒棒哒。</w:t>
      </w:r>
    </w:p>
    <w:p w14:paraId="0C585F73">
      <w:pPr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kern w:val="0"/>
          <w:sz w:val="24"/>
          <w:szCs w:val="24"/>
          <w:u w:val="none"/>
          <w:lang w:val="en-US" w:eastAsia="zh-CN" w:bidi="ar"/>
        </w:rPr>
      </w:pPr>
    </w:p>
    <w:p w14:paraId="56B0545B">
      <w:pPr>
        <w:ind w:firstLine="420" w:firstLineChars="200"/>
      </w:pPr>
    </w:p>
    <w:sectPr>
      <w:pgSz w:w="11906" w:h="16838"/>
      <w:pgMar w:top="1417" w:right="1304" w:bottom="1247" w:left="130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imes">
    <w:altName w:val="Times New Roman"/>
    <w:panose1 w:val="00000500000000020000"/>
    <w:charset w:val="00"/>
    <w:family w:val="auto"/>
    <w:pitch w:val="default"/>
    <w:sig w:usb0="00000000" w:usb1="00000000" w:usb2="00000000" w:usb3="00000000" w:csb0="2000019F" w:csb1="4F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QwZTBlYjdjODIwNjNhNGJiN2U3YmFhYTkzNzJjZGQifQ=="/>
  </w:docVars>
  <w:rsids>
    <w:rsidRoot w:val="00873EDB"/>
    <w:rsid w:val="003203CA"/>
    <w:rsid w:val="00406799"/>
    <w:rsid w:val="007424ED"/>
    <w:rsid w:val="00873EDB"/>
    <w:rsid w:val="008A1B5B"/>
    <w:rsid w:val="00954C02"/>
    <w:rsid w:val="009E0D67"/>
    <w:rsid w:val="00A23501"/>
    <w:rsid w:val="00A81648"/>
    <w:rsid w:val="00B97006"/>
    <w:rsid w:val="00C0462C"/>
    <w:rsid w:val="00F96C1E"/>
    <w:rsid w:val="00FB7DEE"/>
    <w:rsid w:val="01A63DB0"/>
    <w:rsid w:val="023431A0"/>
    <w:rsid w:val="04165D30"/>
    <w:rsid w:val="042577C2"/>
    <w:rsid w:val="05592927"/>
    <w:rsid w:val="05C15DDF"/>
    <w:rsid w:val="069F4279"/>
    <w:rsid w:val="07690E97"/>
    <w:rsid w:val="0AF40BE3"/>
    <w:rsid w:val="0B863BF7"/>
    <w:rsid w:val="0B917C52"/>
    <w:rsid w:val="0E342E47"/>
    <w:rsid w:val="0E3916C9"/>
    <w:rsid w:val="0E46377B"/>
    <w:rsid w:val="11A56FBC"/>
    <w:rsid w:val="131721F2"/>
    <w:rsid w:val="1362026A"/>
    <w:rsid w:val="13E81052"/>
    <w:rsid w:val="14BB6C12"/>
    <w:rsid w:val="14D93AB7"/>
    <w:rsid w:val="15200B35"/>
    <w:rsid w:val="16412291"/>
    <w:rsid w:val="16452E96"/>
    <w:rsid w:val="165E3DC0"/>
    <w:rsid w:val="16A448E1"/>
    <w:rsid w:val="174F5C37"/>
    <w:rsid w:val="178C6A30"/>
    <w:rsid w:val="17915C89"/>
    <w:rsid w:val="18966EE2"/>
    <w:rsid w:val="19250D50"/>
    <w:rsid w:val="196A5FC1"/>
    <w:rsid w:val="196A7B0C"/>
    <w:rsid w:val="19CA5205"/>
    <w:rsid w:val="1B7A59A1"/>
    <w:rsid w:val="1BC6620E"/>
    <w:rsid w:val="1CAE5AC1"/>
    <w:rsid w:val="1CDD0241"/>
    <w:rsid w:val="1CDD7D6D"/>
    <w:rsid w:val="1E297809"/>
    <w:rsid w:val="1EBB301D"/>
    <w:rsid w:val="20512EDF"/>
    <w:rsid w:val="225603C6"/>
    <w:rsid w:val="22575365"/>
    <w:rsid w:val="227B6D2F"/>
    <w:rsid w:val="23171F20"/>
    <w:rsid w:val="242D494A"/>
    <w:rsid w:val="27CA5EA9"/>
    <w:rsid w:val="289E764D"/>
    <w:rsid w:val="299A37B0"/>
    <w:rsid w:val="29CB17B9"/>
    <w:rsid w:val="2AED16F3"/>
    <w:rsid w:val="2B1B427C"/>
    <w:rsid w:val="2B2D6E90"/>
    <w:rsid w:val="2B6C62CF"/>
    <w:rsid w:val="2DB25495"/>
    <w:rsid w:val="2ECA65D4"/>
    <w:rsid w:val="2FC85CA1"/>
    <w:rsid w:val="30C50784"/>
    <w:rsid w:val="32855FEF"/>
    <w:rsid w:val="32DC19B9"/>
    <w:rsid w:val="34D3325E"/>
    <w:rsid w:val="363D2887"/>
    <w:rsid w:val="365B6D3D"/>
    <w:rsid w:val="36BB5DDF"/>
    <w:rsid w:val="375B1D0F"/>
    <w:rsid w:val="38E65FE2"/>
    <w:rsid w:val="38F95765"/>
    <w:rsid w:val="3A211A55"/>
    <w:rsid w:val="3A2F3A82"/>
    <w:rsid w:val="3A86319A"/>
    <w:rsid w:val="3A8B419B"/>
    <w:rsid w:val="3B5461BC"/>
    <w:rsid w:val="3D3E4F7C"/>
    <w:rsid w:val="3E6C767A"/>
    <w:rsid w:val="3F86339F"/>
    <w:rsid w:val="40FA67E4"/>
    <w:rsid w:val="41D00C05"/>
    <w:rsid w:val="420F6490"/>
    <w:rsid w:val="43561D06"/>
    <w:rsid w:val="43BC0C8E"/>
    <w:rsid w:val="43E32BEE"/>
    <w:rsid w:val="441C6653"/>
    <w:rsid w:val="44244E39"/>
    <w:rsid w:val="443F3AFE"/>
    <w:rsid w:val="448C1D82"/>
    <w:rsid w:val="44976CE4"/>
    <w:rsid w:val="45485D39"/>
    <w:rsid w:val="45CB2A98"/>
    <w:rsid w:val="47805DB3"/>
    <w:rsid w:val="4AA121AD"/>
    <w:rsid w:val="4BFD5399"/>
    <w:rsid w:val="4C0F6D10"/>
    <w:rsid w:val="4C56421A"/>
    <w:rsid w:val="4EFC70A4"/>
    <w:rsid w:val="4F8B3490"/>
    <w:rsid w:val="50E5304A"/>
    <w:rsid w:val="518D3B57"/>
    <w:rsid w:val="53067EC3"/>
    <w:rsid w:val="53EA6563"/>
    <w:rsid w:val="54272352"/>
    <w:rsid w:val="54B853F7"/>
    <w:rsid w:val="55480A91"/>
    <w:rsid w:val="55AE526F"/>
    <w:rsid w:val="56685866"/>
    <w:rsid w:val="566A2753"/>
    <w:rsid w:val="56D82D87"/>
    <w:rsid w:val="5AB32912"/>
    <w:rsid w:val="5D1B7FCE"/>
    <w:rsid w:val="600A739C"/>
    <w:rsid w:val="60A7597A"/>
    <w:rsid w:val="60CB566E"/>
    <w:rsid w:val="611565D4"/>
    <w:rsid w:val="63184985"/>
    <w:rsid w:val="63F52F6A"/>
    <w:rsid w:val="64156F42"/>
    <w:rsid w:val="6428007F"/>
    <w:rsid w:val="65711018"/>
    <w:rsid w:val="665F6086"/>
    <w:rsid w:val="66855F48"/>
    <w:rsid w:val="66D66AC5"/>
    <w:rsid w:val="67B557CA"/>
    <w:rsid w:val="683920C6"/>
    <w:rsid w:val="696B7D83"/>
    <w:rsid w:val="6A4F5787"/>
    <w:rsid w:val="6BE44FD2"/>
    <w:rsid w:val="6C6B4155"/>
    <w:rsid w:val="6C8824A7"/>
    <w:rsid w:val="6D262E69"/>
    <w:rsid w:val="6E0F7086"/>
    <w:rsid w:val="6F2131C7"/>
    <w:rsid w:val="6F551B50"/>
    <w:rsid w:val="72513F19"/>
    <w:rsid w:val="72A217A3"/>
    <w:rsid w:val="72B513FF"/>
    <w:rsid w:val="72DB435C"/>
    <w:rsid w:val="73365490"/>
    <w:rsid w:val="73AD1C57"/>
    <w:rsid w:val="74DF7959"/>
    <w:rsid w:val="74E93BDD"/>
    <w:rsid w:val="75A24B7B"/>
    <w:rsid w:val="777C7EC3"/>
    <w:rsid w:val="779B2290"/>
    <w:rsid w:val="781D5B7C"/>
    <w:rsid w:val="796C2623"/>
    <w:rsid w:val="797D10DD"/>
    <w:rsid w:val="798D401E"/>
    <w:rsid w:val="7A172C33"/>
    <w:rsid w:val="7BAB4027"/>
    <w:rsid w:val="7BFE58F9"/>
    <w:rsid w:val="7C9A6DFC"/>
    <w:rsid w:val="7DCB7DA3"/>
    <w:rsid w:val="7DF951F1"/>
    <w:rsid w:val="7E6C0EF6"/>
    <w:rsid w:val="7F7207A3"/>
    <w:rsid w:val="7FE93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Emphasis"/>
    <w:basedOn w:val="6"/>
    <w:qFormat/>
    <w:uiPriority w:val="20"/>
  </w:style>
  <w:style w:type="character" w:styleId="8">
    <w:name w:val="Hyperlink"/>
    <w:qFormat/>
    <w:uiPriority w:val="0"/>
    <w:rPr>
      <w:color w:val="136EC2"/>
      <w:u w:val="single"/>
    </w:rPr>
  </w:style>
  <w:style w:type="character" w:customStyle="1" w:styleId="9">
    <w:name w:val="页眉 字符"/>
    <w:basedOn w:val="6"/>
    <w:link w:val="3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0">
    <w:name w:val="页脚 字符"/>
    <w:basedOn w:val="6"/>
    <w:link w:val="2"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1252</Words>
  <Characters>1260</Characters>
  <Lines>13</Lines>
  <Paragraphs>3</Paragraphs>
  <TotalTime>1</TotalTime>
  <ScaleCrop>false</ScaleCrop>
  <LinksUpToDate>false</LinksUpToDate>
  <CharactersWithSpaces>1303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2023-09-04T05:05:00Z</dcterms:created>
  <dc:creator>jiang tian</dc:creator>
  <cp:lastModifiedBy>小老百姓1390994547</cp:lastModifiedBy>
  <dcterms:modified xsi:type="dcterms:W3CDTF">2026-05-28T01:38:02Z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eyJoZGlkIjoiMzQ1ODgyMDE4MWNlMjI2MzUwYmIzOTM5MjYxY2IzYmIiLCJ1c2VySWQiOiIxMTA2MTA2NSJ9</vt:lpwstr>
  </property>
  <property fmtid="{D5CDD505-2E9C-101B-9397-08002B2CF9AE}" pid="3" name="KSOProductBuildVer">
    <vt:lpwstr>2052-12.1.0.26375</vt:lpwstr>
  </property>
  <property fmtid="{D5CDD505-2E9C-101B-9397-08002B2CF9AE}" pid="4" name="ICV">
    <vt:lpwstr>703F4BF06E5C4C07B2EA7E2E0B7E541B_13</vt:lpwstr>
  </property>
</Properties>
</file>