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4B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7E8AD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2026.5.15</w:t>
      </w:r>
    </w:p>
    <w:p w14:paraId="1B937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一、户外活动</w:t>
      </w:r>
    </w:p>
    <w:p w14:paraId="0CE49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阳光明媚的户外体能活动中，孩子们化身勇敢的小探险家，在平衡木、竹梯轮胎组合间大胆挑战。他们小心翼翼地保持平衡，互相加油打气，在一次次尝试中锻炼肢体协调性与勇气。玩累了，孩子们围坐在桌边喝水休息，分享着活动中的小趣事，脸上满是灿烂的笑容，在动静交替中收获了满满的快乐与成长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854"/>
        <w:gridCol w:w="2814"/>
      </w:tblGrid>
      <w:tr w14:paraId="2D3EB075">
        <w:tc>
          <w:tcPr>
            <w:tcW w:w="2840" w:type="dxa"/>
          </w:tcPr>
          <w:p w14:paraId="06AF7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3" name="图片 3" descr="IMG_0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07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980E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5" name="图片 5" descr="IMG_0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074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C3C0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7" name="图片 7" descr="IMG_0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075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56FA4F">
        <w:tc>
          <w:tcPr>
            <w:tcW w:w="2840" w:type="dxa"/>
          </w:tcPr>
          <w:p w14:paraId="6623B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8" name="图片 8" descr="IMG_0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076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E63E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9" name="图片 9" descr="IMG_0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076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47BA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0" name="图片 10" descr="IMG_0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075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1CA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二、集体活动</w:t>
      </w:r>
    </w:p>
    <w:p w14:paraId="39A5E8EC">
      <w:pPr>
        <w:spacing w:line="360" w:lineRule="exact"/>
        <w:ind w:firstLine="420" w:firstLineChars="200"/>
        <w:rPr>
          <w:rFonts w:ascii="宋体" w:hAnsi="宋体" w:cs="宋体"/>
          <w:color w:val="0C0C0C"/>
          <w:szCs w:val="21"/>
        </w:rPr>
      </w:pPr>
      <w:r>
        <w:rPr>
          <w:rFonts w:hint="eastAsia"/>
          <w:lang w:val="en-US" w:eastAsia="zh-CN"/>
        </w:rPr>
        <w:t>今天的集体活动是语言《鸭子骑车记》。</w:t>
      </w:r>
      <w:r>
        <w:rPr>
          <w:rFonts w:hint="eastAsia" w:ascii="宋体" w:hAnsi="宋体" w:cs="宋体"/>
          <w:color w:val="0C0C0C"/>
          <w:szCs w:val="21"/>
        </w:rPr>
        <w:t>《鸭子骑车记》情节有趣、形象鲜明，充满戏剧性和趣味性，带给小班幼儿欣赏，不仅能引起孩子的情感共鸣，激励表达，而且更重要的是能让孩子感受快乐，让勇气和信心进驻幼儿的心田。活动中，</w:t>
      </w:r>
      <w:r>
        <w:rPr>
          <w:rFonts w:hint="eastAsia" w:ascii="宋体" w:hAnsi="宋体" w:cs="宋体"/>
          <w:color w:val="0C0C0C"/>
          <w:szCs w:val="21"/>
        </w:rPr>
        <w:t>邓孟泽、</w:t>
      </w:r>
      <w:r>
        <w:rPr>
          <w:rFonts w:hint="eastAsia" w:ascii="宋体" w:hAnsi="宋体" w:cs="宋体"/>
          <w:color w:val="0C0C0C"/>
          <w:szCs w:val="21"/>
        </w:rPr>
        <w:t>姚泽伊、赵梓冉、许子峻、姚艺浛、高灵汐、王妍小朋友们举手发言很积极，丁橙、杨静怡、刘骏、</w:t>
      </w:r>
      <w:r>
        <w:rPr>
          <w:rFonts w:hint="eastAsia" w:ascii="宋体" w:hAnsi="宋体" w:cs="宋体"/>
          <w:color w:val="0C0C0C"/>
          <w:szCs w:val="21"/>
        </w:rPr>
        <w:t>陈逸然、</w:t>
      </w:r>
      <w:r>
        <w:rPr>
          <w:rFonts w:hint="eastAsia" w:ascii="宋体" w:hAnsi="宋体" w:cs="宋体"/>
          <w:color w:val="0C0C0C"/>
          <w:szCs w:val="21"/>
        </w:rPr>
        <w:t>张梓湉、卢芊汐、董夏、李恪、郭佳奕、李韵韵小朋友们听的很认真！殷悦、孙璟霖、万楷瑞、</w:t>
      </w:r>
      <w:bookmarkStart w:id="0" w:name="_GoBack"/>
      <w:r>
        <w:rPr>
          <w:rFonts w:hint="eastAsia" w:ascii="宋体" w:hAnsi="宋体" w:cs="宋体"/>
          <w:color w:val="0C0C0C"/>
          <w:szCs w:val="21"/>
        </w:rPr>
        <w:t>薛思宇、</w:t>
      </w:r>
      <w:bookmarkEnd w:id="0"/>
      <w:r>
        <w:rPr>
          <w:rFonts w:hint="eastAsia" w:ascii="宋体" w:hAnsi="宋体" w:cs="宋体"/>
          <w:color w:val="0C0C0C"/>
          <w:szCs w:val="21"/>
        </w:rPr>
        <w:t>王思宇、陈筱槿、邸屿舟看的很专注！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2833"/>
        <w:gridCol w:w="2833"/>
      </w:tblGrid>
      <w:tr w14:paraId="506ABE2E">
        <w:tc>
          <w:tcPr>
            <w:tcW w:w="2840" w:type="dxa"/>
          </w:tcPr>
          <w:p w14:paraId="5BDCA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" name="图片 2" descr="IMG_0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077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8F92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4" name="图片 4" descr="IMG_0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77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ECC9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6" name="图片 6" descr="IMG_0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077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CC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三、午餐</w:t>
      </w:r>
    </w:p>
    <w:p w14:paraId="40557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午餐时间到啦！香喷喷的薏米饭搭配软嫩入味的年糕牛仔骨、清爽的五福合菜和鲜美的筒骨海带汤，营养又美味。孩子们大口享用着饭菜，不挑食、不浪费，吃得津津有味，安静有序的用餐氛围里，满是健康成长的气息~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854"/>
        <w:gridCol w:w="2814"/>
      </w:tblGrid>
      <w:tr w14:paraId="2B81E895">
        <w:tc>
          <w:tcPr>
            <w:tcW w:w="2840" w:type="dxa"/>
          </w:tcPr>
          <w:p w14:paraId="0A50C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5" name="图片 15" descr="IMG_0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078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BB61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7" name="图片 17" descr="IMG_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078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DF5A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8" name="图片 18" descr="IMG_0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078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31CE49">
        <w:tc>
          <w:tcPr>
            <w:tcW w:w="2840" w:type="dxa"/>
          </w:tcPr>
          <w:p w14:paraId="516A1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9" name="图片 19" descr="IMG_0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078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1BDC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0" name="图片 20" descr="IMG_0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079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1AE4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21" name="图片 21" descr="IMG_0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079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D8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四、下午活动</w:t>
      </w:r>
    </w:p>
    <w:p w14:paraId="6FCE8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跟随着欢快的音乐，孩子们有模有样地做起了手势舞。他们认真模仿着每一个动作，小手跟着节奏张开、举起、比心，脸上洋溢着灿烂的笑容。整齐划一的动作、灵动的小表情，让整个教室都充满了活力与童趣，在律动中感受音乐的美好，也锻炼了肢体协调性与节奏感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854"/>
        <w:gridCol w:w="2814"/>
      </w:tblGrid>
      <w:tr w14:paraId="730FDD30">
        <w:tc>
          <w:tcPr>
            <w:tcW w:w="2840" w:type="dxa"/>
          </w:tcPr>
          <w:p w14:paraId="0B3FC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2" name="图片 12" descr="IMG_0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077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012A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3" name="图片 13" descr="IMG_0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77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2234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4" name="图片 14" descr="IMG_0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077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9D8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4C965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 今日周五无延时班，请大家3:52准时来园接孩子。</w:t>
      </w:r>
    </w:p>
    <w:p w14:paraId="3893C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 今日幼儿被褥会统一打包，麻烦家长接孩子时到固定地点领取，回家及时清洗晾晒。</w:t>
      </w:r>
    </w:p>
    <w:p w14:paraId="7F049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 请假未入园的宝贝，若需要把被褥打包带回，请提前告知班级老师，我们会提前打包好放在校门口，放学时段可自行领取。</w:t>
      </w:r>
    </w:p>
    <w:p w14:paraId="2B64A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 近期气温逐渐升高，请多留意孩子身体状况；切勿贪凉，不要过量吃冷饮、长时间吹低温空调，避免着凉感冒。</w:t>
      </w:r>
    </w:p>
    <w:p w14:paraId="00213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感谢各位家长的理解与配合！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DC709"/>
    <w:rsid w:val="367DC709"/>
    <w:rsid w:val="7DDD44B6"/>
    <w:rsid w:val="BF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2026-05-15T17:53:00Z</dcterms:created>
  <dc:creator>花草少年</dc:creator>
  <cp:lastModifiedBy>花草少年</cp:lastModifiedBy>
  <dcterms:modified xsi:type="dcterms:W3CDTF">2026-05-15T16:41:13Z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D9C8918791A737A0A67C066A24F9BA57_41</vt:lpwstr>
  </property>
</Properties>
</file>