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3C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9"/>
        <w:rPr>
          <w:rFonts w:hint="default" w:ascii="黑体" w:hAnsi="华文细黑" w:eastAsia="黑体"/>
          <w:b/>
          <w:sz w:val="32"/>
          <w:szCs w:val="32"/>
          <w:lang w:val="en-US" w:eastAsia="zh-CN"/>
        </w:rPr>
      </w:pPr>
      <w:r>
        <w:rPr>
          <w:rFonts w:hint="eastAsia" w:ascii="黑体" w:hAnsi="华文细黑" w:eastAsia="黑体"/>
          <w:b/>
          <w:sz w:val="32"/>
          <w:szCs w:val="32"/>
          <w:lang w:val="en-US" w:eastAsia="zh-CN"/>
        </w:rPr>
        <w:t>大班美术</w:t>
      </w:r>
      <w:r>
        <w:rPr>
          <w:rFonts w:hint="eastAsia" w:ascii="黑体" w:hAnsi="华文细黑" w:eastAsia="黑体"/>
          <w:b/>
          <w:sz w:val="32"/>
          <w:szCs w:val="32"/>
        </w:rPr>
        <w:t>活动：</w:t>
      </w:r>
      <w:r>
        <w:rPr>
          <w:rFonts w:hint="eastAsia" w:ascii="黑体" w:hAnsi="华文细黑" w:eastAsia="黑体"/>
          <w:b/>
          <w:sz w:val="32"/>
          <w:szCs w:val="32"/>
          <w:lang w:val="en-US" w:eastAsia="zh-CN"/>
        </w:rPr>
        <w:t>齐天大圣</w:t>
      </w:r>
    </w:p>
    <w:p w14:paraId="7457A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9"/>
        <w:rPr>
          <w:rFonts w:hint="eastAsia" w:ascii="黑体" w:hAnsi="华文细黑" w:eastAsia="黑体"/>
          <w:szCs w:val="21"/>
          <w:lang w:val="en-US"/>
        </w:rPr>
      </w:pPr>
      <w:r>
        <w:rPr>
          <w:rFonts w:hint="eastAsia" w:ascii="黑体" w:eastAsia="黑体"/>
          <w:szCs w:val="21"/>
        </w:rPr>
        <w:t>武进区</w:t>
      </w:r>
      <w:r>
        <w:rPr>
          <w:rFonts w:hint="eastAsia" w:ascii="黑体" w:eastAsia="黑体"/>
          <w:szCs w:val="21"/>
          <w:lang w:eastAsia="zh-CN"/>
        </w:rPr>
        <w:t>刘海粟</w:t>
      </w:r>
      <w:r>
        <w:rPr>
          <w:rFonts w:hint="eastAsia" w:ascii="黑体" w:eastAsia="黑体"/>
          <w:szCs w:val="21"/>
        </w:rPr>
        <w:t>幼儿园</w:t>
      </w:r>
      <w:r>
        <w:rPr>
          <w:rFonts w:hint="eastAsia" w:ascii="黑体" w:eastAsia="黑体"/>
          <w:szCs w:val="21"/>
          <w:lang w:eastAsia="zh-CN"/>
        </w:rPr>
        <w:t>·</w:t>
      </w:r>
      <w:r>
        <w:rPr>
          <w:rFonts w:hint="eastAsia" w:ascii="黑体" w:eastAsia="黑体"/>
          <w:szCs w:val="21"/>
          <w:lang w:val="en-US" w:eastAsia="zh-CN"/>
        </w:rPr>
        <w:t>花东</w:t>
      </w:r>
      <w:r>
        <w:rPr>
          <w:rFonts w:hint="eastAsia" w:ascii="黑体" w:eastAsia="黑体"/>
          <w:szCs w:val="21"/>
        </w:rPr>
        <w:t xml:space="preserve">园    </w:t>
      </w:r>
      <w:r>
        <w:rPr>
          <w:rFonts w:hint="eastAsia" w:ascii="黑体" w:eastAsia="黑体"/>
          <w:szCs w:val="21"/>
          <w:lang w:val="en-US" w:eastAsia="zh-CN"/>
        </w:rPr>
        <w:t>崔 涔</w:t>
      </w:r>
    </w:p>
    <w:p w14:paraId="41EE4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textAlignment w:val="auto"/>
        <w:outlineLvl w:val="9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设计意图：</w:t>
      </w:r>
    </w:p>
    <w:p w14:paraId="25DAAB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大班幼儿对经典神话人物充满好奇与崇拜，孙悟空“火眼金睛、凤翅紫金冠、威风凛凛”的形象极具视觉冲击力，能快速激发他们的创作兴趣。本次活动以“齐天大圣孙悟空”为主题，既贴合幼儿的兴趣点，又能依托《指南》中“支持幼儿用不同艺术形式表达自己的所见所闻”的要求，将水墨画中的“浓淡墨技法”“线条勾勒”融入创作。</w:t>
      </w:r>
    </w:p>
    <w:p w14:paraId="0AC1E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通过毛笔用浓墨勾勒五官轮廓、淡墨晕染面部，同时以“威风”为核心，鼓励幼儿大胆想象孙悟空的经典姿态，让幼儿在水墨创作中既能掌握基础技法，又</w:t>
      </w:r>
      <w:bookmarkStart w:id="0" w:name="_GoBack"/>
      <w:bookmarkEnd w:id="0"/>
      <w:r>
        <w:rPr>
          <w:rFonts w:hint="eastAsia" w:ascii="Times New Roman" w:hAnsi="Times New Roman" w:cs="Times New Roman"/>
          <w:lang w:val="en-US" w:eastAsia="zh-CN"/>
        </w:rPr>
        <w:t>能释放创造力，感受传统水墨画与神话主题结合的魅力。</w:t>
      </w:r>
    </w:p>
    <w:p w14:paraId="761DB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</w:rPr>
        <w:t>活</w:t>
      </w:r>
      <w:r>
        <w:rPr>
          <w:rFonts w:hint="eastAsia"/>
          <w:b/>
          <w:color w:val="auto"/>
        </w:rPr>
        <w:t>动目标：</w:t>
      </w:r>
    </w:p>
    <w:p w14:paraId="3C922F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</w:rPr>
        <w:t>1.</w:t>
      </w:r>
      <w:r>
        <w:rPr>
          <w:rFonts w:hint="eastAsia"/>
          <w:lang w:val="en-US" w:eastAsia="zh-CN"/>
        </w:rPr>
        <w:t>了解孙悟空的外形特征，感知身体各部位、服饰的水墨表现方式。</w:t>
      </w:r>
    </w:p>
    <w:p w14:paraId="04EE00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宋体" w:hAnsi="宋体" w:cs="宋体"/>
          <w:color w:val="auto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>尝试运用浓墨中锋勾勒大圣的轮廓，用淡墨侧锋表现毛发，自主表现大圣的威风动态。</w:t>
      </w:r>
    </w:p>
    <w:p w14:paraId="1E9D93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</w:rPr>
        <w:t>3.</w:t>
      </w:r>
      <w:r>
        <w:rPr>
          <w:rFonts w:hint="eastAsia"/>
          <w:lang w:val="en-US" w:eastAsia="zh-CN"/>
        </w:rPr>
        <w:t>在过程中感受水墨画的独特意境，从而对中国传统文化萌发浓厚兴趣。</w:t>
      </w:r>
    </w:p>
    <w:p w14:paraId="565A5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活动准备：</w:t>
      </w:r>
    </w:p>
    <w:p w14:paraId="7992A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35"/>
        <w:textAlignment w:val="auto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知识经验准备：</w:t>
      </w:r>
      <w:r>
        <w:rPr>
          <w:rFonts w:hint="eastAsia"/>
          <w:lang w:val="en-US" w:eastAsia="zh-CN"/>
        </w:rPr>
        <w:t>已有水墨作画的经验，对孙悟空形象有初步了解</w:t>
      </w:r>
    </w:p>
    <w:p w14:paraId="2A46D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物质材料准备：</w:t>
      </w:r>
      <w:r>
        <w:rPr>
          <w:rFonts w:hint="eastAsia"/>
          <w:lang w:val="en-US" w:eastAsia="zh-CN"/>
        </w:rPr>
        <w:t>PPT；国画颜料；毛笔；纸</w:t>
      </w:r>
    </w:p>
    <w:p w14:paraId="1FCC9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活动过程：</w:t>
      </w:r>
    </w:p>
    <w:p w14:paraId="5886129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left="0" w:leftChars="0" w:firstLine="422" w:firstLineChars="200"/>
        <w:textAlignment w:val="auto"/>
        <w:outlineLvl w:val="9"/>
        <w:rPr>
          <w:rFonts w:hint="default" w:ascii="宋体" w:hAnsi="宋体" w:cs="宋体"/>
          <w:b/>
          <w:color w:val="000000"/>
          <w:lang w:val="en-US" w:eastAsia="zh-CN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视频导入，引出绘画角色</w:t>
      </w:r>
    </w:p>
    <w:p w14:paraId="051E4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孩儿们，我们来到花果山，花果山上有谁？他有什么本领？</w:t>
      </w:r>
    </w:p>
    <w:p w14:paraId="2E5F3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小结：齐天大圣能随意变成各种东西，会七十二变。他还有火眼金睛，一眼认出妖魔鬼怪。</w:t>
      </w:r>
    </w:p>
    <w:p w14:paraId="77A1BB9A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left="0" w:leftChars="0" w:firstLine="422" w:firstLineChars="200"/>
        <w:textAlignment w:val="auto"/>
        <w:outlineLvl w:val="9"/>
        <w:rPr>
          <w:rFonts w:hint="eastAsia" w:ascii="宋体" w:hAnsi="宋体" w:cs="宋体"/>
          <w:b/>
          <w:color w:val="000000"/>
          <w:lang w:val="en-US" w:eastAsia="zh-CN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观看图片，了解大圣特点</w:t>
      </w:r>
      <w:r>
        <w:rPr>
          <w:rFonts w:hint="eastAsia" w:ascii="宋体" w:hAnsi="宋体" w:cs="宋体"/>
          <w:b/>
          <w:color w:val="000000"/>
          <w:lang w:val="en-US" w:eastAsia="zh-CN"/>
        </w:rPr>
        <w:tab/>
      </w:r>
    </w:p>
    <w:p w14:paraId="4BF9A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1.火眼金睛，发现大圣细节</w:t>
      </w:r>
    </w:p>
    <w:p w14:paraId="619787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孩儿们看看孙悟空长什么样？</w:t>
      </w:r>
    </w:p>
    <w:p w14:paraId="3A889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小结：有桃心脸，小手靠一起，向上展开再往里缩，下面是一个圆。他还有猴毛，猴毛我们可以选择用浓墨、淡墨或者丝毛法来画。</w:t>
      </w:r>
    </w:p>
    <w:p w14:paraId="56104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2.模仿造型</w:t>
      </w:r>
      <w:r>
        <w:rPr>
          <w:rFonts w:hint="eastAsia" w:ascii="Times New Roman" w:hAnsi="Times New Roman" w:cs="Times New Roman"/>
          <w:color w:val="auto"/>
        </w:rPr>
        <w:t>，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掌握多种姿态</w:t>
      </w:r>
    </w:p>
    <w:p w14:paraId="21E170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刚才我们看了齐天大圣威风的模样，那在你心里，大圣最神气的动作是什么样的？谁愿意来展示。</w:t>
      </w:r>
    </w:p>
    <w:p w14:paraId="3F9FDB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 w:firstLineChars="200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小结：孙悟空有的手搭额头，脚呈弓箭步；有的盘腿坐在地上；有的手举金箍棒打妖怪。</w:t>
      </w:r>
    </w:p>
    <w:p w14:paraId="5C18B4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2" w:firstLineChars="200"/>
        <w:textAlignment w:val="auto"/>
        <w:outlineLvl w:val="9"/>
        <w:rPr>
          <w:rFonts w:hint="default" w:ascii="宋体" w:hAnsi="宋体" w:cs="宋体"/>
          <w:b/>
          <w:color w:val="000000"/>
          <w:lang w:val="en-US" w:eastAsia="zh-CN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三、自由创作，展示大圣风采</w:t>
      </w:r>
    </w:p>
    <w:p w14:paraId="18BA64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/>
        <w:textAlignment w:val="auto"/>
        <w:outlineLvl w:val="9"/>
        <w:rPr>
          <w:rFonts w:hint="default" w:ascii="宋体" w:hAnsi="宋体" w:cs="宋体"/>
          <w:b w:val="0"/>
          <w:bCs/>
          <w:color w:val="000000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lang w:val="en-US" w:eastAsia="zh-CN"/>
        </w:rPr>
        <w:t>孩儿们，你最喜欢哪一幅？用毛笔怎么画呢？</w:t>
      </w:r>
    </w:p>
    <w:p w14:paraId="2DEA5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leftChars="200"/>
        <w:textAlignment w:val="auto"/>
        <w:outlineLvl w:val="9"/>
        <w:rPr>
          <w:rFonts w:hint="eastAsia" w:ascii="宋体" w:hAnsi="宋体" w:cs="宋体"/>
          <w:b w:val="0"/>
          <w:bCs/>
          <w:color w:val="000000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lang w:val="en-US" w:eastAsia="zh-CN"/>
        </w:rPr>
        <w:t>小结：我们先用浓墨，画出大圣的轮廓以及动作。再用淡墨，画出随风扬起的披风、衣袖。</w:t>
      </w:r>
    </w:p>
    <w:p w14:paraId="4B61D9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leftChars="200"/>
        <w:textAlignment w:val="auto"/>
        <w:outlineLvl w:val="9"/>
        <w:rPr>
          <w:rFonts w:hint="default" w:ascii="宋体" w:hAnsi="宋体" w:cs="宋体"/>
          <w:b/>
          <w:color w:val="000000"/>
          <w:lang w:val="en-US" w:eastAsia="zh-CN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四、分享点评，评选威风大圣</w:t>
      </w:r>
    </w:p>
    <w:p w14:paraId="38B3D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/>
        <w:textAlignment w:val="auto"/>
        <w:outlineLvl w:val="9"/>
        <w:rPr>
          <w:rFonts w:hint="eastAsia" w:ascii="宋体" w:hAnsi="宋体" w:cs="宋体"/>
          <w:b w:val="0"/>
          <w:bCs/>
          <w:color w:val="000000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lang w:val="en-US" w:eastAsia="zh-CN"/>
        </w:rPr>
        <w:t>哪一幅齐天大圣最是威风凛凛、神通尽显？快来讲讲你心中的答案吧！</w:t>
      </w:r>
    </w:p>
    <w:p w14:paraId="2B61CE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firstLine="420"/>
        <w:textAlignment w:val="auto"/>
        <w:outlineLvl w:val="9"/>
        <w:rPr>
          <w:rFonts w:hint="default" w:ascii="宋体" w:hAnsi="宋体" w:cs="宋体"/>
          <w:b w:val="0"/>
          <w:bCs/>
          <w:color w:val="000000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lang w:val="en-US" w:eastAsia="zh-CN"/>
        </w:rPr>
        <w:t>孩儿们，不好啦！师傅被妖怪抓走了，让我们一起去解救师傅吧！</w:t>
      </w:r>
    </w:p>
    <w:p w14:paraId="1AD7420D">
      <w:pPr>
        <w:spacing w:line="304" w:lineRule="exact"/>
        <w:ind w:firstLine="420" w:firstLineChars="200"/>
        <w:rPr>
          <w:rFonts w:asciiTheme="minorEastAsia" w:hAnsiTheme="minorEastAsia" w:eastAsiaTheme="minorEastAsia" w:cstheme="minorEastAsia"/>
        </w:rPr>
      </w:pPr>
    </w:p>
    <w:sectPr>
      <w:headerReference r:id="rId3" w:type="default"/>
      <w:pgSz w:w="11906" w:h="16838"/>
      <w:pgMar w:top="1134" w:right="1134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2985">
    <w:pPr>
      <w:pStyle w:val="3"/>
      <w:pBdr>
        <w:bottom w:val="single" w:color="auto" w:sz="4" w:space="0"/>
      </w:pBdr>
      <w:jc w:val="left"/>
    </w:pPr>
    <w:r>
      <w:rPr>
        <w:rFonts w:hint="eastAsia" w:eastAsia="宋体" w:asciiTheme="minorEastAsia" w:hAnsiTheme="minorEastAsia" w:cstheme="minorEastAsia"/>
        <w:sz w:val="21"/>
        <w:szCs w:val="21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-159385</wp:posOffset>
          </wp:positionV>
          <wp:extent cx="1631315" cy="309880"/>
          <wp:effectExtent l="0" t="0" r="0" b="0"/>
          <wp:wrapTopAndBottom/>
          <wp:docPr id="2" name="图片 2" descr="8d84b9c1a3a9770daef98e74598f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8d84b9c1a3a9770daef98e74598f66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2F2F2">
                          <a:alpha val="100000"/>
                        </a:srgbClr>
                      </a:clrFrom>
                      <a:clrTo>
                        <a:srgbClr val="F2F2F2">
                          <a:alpha val="100000"/>
                          <a:alpha val="0"/>
                        </a:srgbClr>
                      </a:clrTo>
                    </a:clrChange>
                  </a:blip>
                  <a:srcRect l="17976" t="58123" r="13995" b="13905"/>
                  <a:stretch>
                    <a:fillRect/>
                  </a:stretch>
                </pic:blipFill>
                <pic:spPr>
                  <a:xfrm>
                    <a:off x="0" y="0"/>
                    <a:ext cx="1631315" cy="309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</w:t>
    </w:r>
    <w:r>
      <w:rPr>
        <w:rFonts w:hint="eastAsia"/>
        <w:lang w:val="en-US" w:eastAsia="zh-CN"/>
      </w:rPr>
      <w:t xml:space="preserve">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</w:t>
    </w:r>
    <w:r>
      <w:rPr>
        <w:rFonts w:hint="eastAsia" w:ascii="隶书" w:eastAsia="隶书"/>
        <w:lang w:val="en-US" w:eastAsia="zh-CN"/>
      </w:rPr>
      <w:t>武进区幼儿园区级教研开放</w:t>
    </w:r>
    <w:r>
      <w:rPr>
        <w:rFonts w:hint="eastAsia" w:ascii="隶书" w:eastAsia="隶书"/>
      </w:rPr>
      <w:t>活动（202</w:t>
    </w:r>
    <w:r>
      <w:rPr>
        <w:rFonts w:hint="eastAsia" w:ascii="隶书" w:eastAsia="隶书"/>
        <w:lang w:val="en-US" w:eastAsia="zh-CN"/>
      </w:rPr>
      <w:t>6</w:t>
    </w:r>
    <w:r>
      <w:rPr>
        <w:rFonts w:ascii="隶书" w:eastAsia="隶书"/>
      </w:rPr>
      <w:t>.</w:t>
    </w:r>
    <w:r>
      <w:rPr>
        <w:rFonts w:hint="eastAsia" w:ascii="隶书" w:eastAsia="隶书"/>
      </w:rPr>
      <w:t>5）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8EFED5"/>
    <w:multiLevelType w:val="singleLevel"/>
    <w:tmpl w:val="218EFE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jUxYTA0ZGE1OTU3ZjI2Y2E1YTE0YjU0MTQ5ZjMifQ=="/>
  </w:docVars>
  <w:rsids>
    <w:rsidRoot w:val="001D38DA"/>
    <w:rsid w:val="001D38DA"/>
    <w:rsid w:val="007577E7"/>
    <w:rsid w:val="009342A5"/>
    <w:rsid w:val="070B4628"/>
    <w:rsid w:val="09EA6D9D"/>
    <w:rsid w:val="0B8C3FCF"/>
    <w:rsid w:val="0BDC4A4B"/>
    <w:rsid w:val="0ED92F8B"/>
    <w:rsid w:val="0FA273CA"/>
    <w:rsid w:val="0FAD2EC4"/>
    <w:rsid w:val="11B82910"/>
    <w:rsid w:val="167A55D5"/>
    <w:rsid w:val="174A73ED"/>
    <w:rsid w:val="18227C01"/>
    <w:rsid w:val="1A617BA6"/>
    <w:rsid w:val="1C141F27"/>
    <w:rsid w:val="21707B6D"/>
    <w:rsid w:val="23141DE9"/>
    <w:rsid w:val="29A45482"/>
    <w:rsid w:val="2B721428"/>
    <w:rsid w:val="2C080764"/>
    <w:rsid w:val="31765EDE"/>
    <w:rsid w:val="349E52BB"/>
    <w:rsid w:val="37E91C58"/>
    <w:rsid w:val="384477E5"/>
    <w:rsid w:val="39617385"/>
    <w:rsid w:val="3ABF5049"/>
    <w:rsid w:val="3B2D6F26"/>
    <w:rsid w:val="3EB03BF2"/>
    <w:rsid w:val="444A677A"/>
    <w:rsid w:val="45A3323B"/>
    <w:rsid w:val="45D64265"/>
    <w:rsid w:val="4D352F8D"/>
    <w:rsid w:val="4EA20050"/>
    <w:rsid w:val="52622E4D"/>
    <w:rsid w:val="55CF520E"/>
    <w:rsid w:val="576C5456"/>
    <w:rsid w:val="59B91C66"/>
    <w:rsid w:val="5F8952B5"/>
    <w:rsid w:val="61DF47C8"/>
    <w:rsid w:val="627C7E09"/>
    <w:rsid w:val="6DB2385C"/>
    <w:rsid w:val="6DE42C18"/>
    <w:rsid w:val="6F22607F"/>
    <w:rsid w:val="739535A8"/>
    <w:rsid w:val="7B5C5963"/>
    <w:rsid w:val="7BE33AE6"/>
    <w:rsid w:val="7D3B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NormalCharact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2020-10-12T12:05:00Z</dcterms:created>
  <dc:creator>殷文聪</dc:creator>
  <cp:lastModifiedBy>W·J</cp:lastModifiedBy>
  <cp:lastPrinted>2021-04-12T05:17:00Z</cp:lastPrinted>
  <dcterms:modified xsi:type="dcterms:W3CDTF">2026-05-07T05:25:34Z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A45A0FD5378648D6A6F7603CCB374D65_13</vt:lpwstr>
  </property>
  <property fmtid="{D5CDD505-2E9C-101B-9397-08002B2CF9AE}" pid="4" name="KSOTemplateDocerSaveRecord">
    <vt:lpwstr>eyJoZGlkIjoiZTY3YWM4OTFmMDlkNmE4MjEwYjQ2MDk1OTY1ZDE5MDIiLCJ1c2VySWQiOiI0MDE2NzM2ODMifQ==</vt:lpwstr>
  </property>
</Properties>
</file>