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B04F69">
      <w:pPr>
        <w:spacing w:line="32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4B412A4A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u w:val="single"/>
        </w:rPr>
        <w:t>4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</w:rPr>
        <w:t>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7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</w:rPr>
        <w:t>4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30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九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085"/>
        <w:gridCol w:w="8370"/>
      </w:tblGrid>
      <w:tr w14:paraId="756F4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5" w:hRule="atLeast"/>
        </w:trPr>
        <w:tc>
          <w:tcPr>
            <w:tcW w:w="1519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9E7C03F">
            <w:pPr>
              <w:pStyle w:val="2"/>
              <w:spacing w:after="0" w:line="260" w:lineRule="exact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0101C14D">
            <w:pPr>
              <w:pStyle w:val="2"/>
              <w:spacing w:after="0" w:line="260" w:lineRule="exact"/>
              <w:jc w:val="center"/>
              <w:rPr>
                <w:rFonts w:hint="default" w:eastAsia="宋体" w:asciiTheme="majorEastAsia" w:hAnsi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我的美食我做主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二）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3DE1765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幼儿基础分析：</w:t>
            </w:r>
          </w:p>
          <w:p w14:paraId="30ACE510">
            <w:pPr>
              <w:spacing w:line="320" w:lineRule="exact"/>
              <w:ind w:firstLine="420" w:firstLineChars="200"/>
              <w:rPr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经过上一周的活动，幼儿对美食文化产生了浓厚兴趣，已初步认识多种中式小吃，了解烧麦的食材、外形与制作流程，并亲手尝试包烧麦，积累了揉、捏、压、包等基本动手操作经验，动手欲望与合作意识明显提升。下周我们将开展美食节的游园活动，通过前期的投票有17位小朋友想要制作面包卷。</w:t>
            </w:r>
            <w:bookmarkStart w:id="0" w:name="_GoBack"/>
            <w:bookmarkEnd w:id="0"/>
            <w:r>
              <w:rPr>
                <w:rFonts w:hint="eastAsia" w:ascii="宋体" w:hAnsi="宋体" w:cs="宋体"/>
                <w:szCs w:val="21"/>
                <w:lang w:val="en-US" w:eastAsia="zh-CN"/>
              </w:rPr>
              <w:t>调查中发现有19位幼儿喜欢吃水果，18位幼儿能说出常见水果名称，但对 “春卷” 这美食接触较少，缺乏自己制作的完整经验。所以游园本周以全园美食节游园为核心场景，班级主打春卷制作与体验。通过认识食材、学习步骤、安全操作、模拟摆摊、正式游园等系列活动，进一步提升幼儿手部精细动作、生活自理与社会交往能力，让幼儿在真实、有趣的游园情境中，体验制作、分享、交易的快乐，感受美食节的热闹氛围与多元美食文化。</w:t>
            </w:r>
          </w:p>
        </w:tc>
      </w:tr>
      <w:tr w14:paraId="722D4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519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395264">
            <w:pPr>
              <w:widowControl/>
              <w:spacing w:line="26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2027761">
            <w:pPr>
              <w:adjustRightInd w:val="0"/>
              <w:snapToGrid w:val="0"/>
              <w:spacing w:line="32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周发展目标：</w:t>
            </w:r>
          </w:p>
          <w:p w14:paraId="118DC993">
            <w:pPr>
              <w:adjustRightInd w:val="0"/>
              <w:snapToGrid w:val="0"/>
              <w:spacing w:line="32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1.积极参与美食节游园活动，感知不同班级的特色美食，体验多元美食文化的丰富与有趣。</w:t>
            </w:r>
          </w:p>
          <w:p w14:paraId="0160A346">
            <w:pPr>
              <w:adjustRightInd w:val="0"/>
              <w:snapToGrid w:val="0"/>
              <w:spacing w:line="32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2.能大胆在游园中交流、询问、分享，用连贯语言介绍自己制作的春卷，提升社会交往与表达能力。</w:t>
            </w:r>
          </w:p>
          <w:p w14:paraId="04A04D75">
            <w:pPr>
              <w:adjustRightInd w:val="0"/>
              <w:snapToGrid w:val="0"/>
              <w:spacing w:line="32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3.熟练掌握春卷的制作方法，在游园实践、分工协作、交易品尝中感受集体活动的快乐，增强规则意识与服务意识。</w:t>
            </w:r>
          </w:p>
        </w:tc>
      </w:tr>
      <w:tr w14:paraId="696D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5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78A03">
            <w:pPr>
              <w:adjustRightInd w:val="0"/>
              <w:snapToGrid w:val="0"/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04DE51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继续增添</w:t>
            </w:r>
            <w:r>
              <w:rPr>
                <w:rFonts w:hint="eastAsia" w:ascii="宋体" w:hAnsi="宋体" w:cs="宋体"/>
                <w:szCs w:val="21"/>
              </w:rPr>
              <w:t>《美食节》的主题环境，教室环境，展示幼儿活动照片及作品。</w:t>
            </w:r>
          </w:p>
          <w:p w14:paraId="6702847A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2.区域材料：益智区投放《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水果配对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蔬菜数独</w:t>
            </w:r>
            <w:r>
              <w:rPr>
                <w:rFonts w:hint="eastAsia" w:ascii="宋体" w:hAnsi="宋体" w:cs="宋体"/>
                <w:szCs w:val="21"/>
              </w:rPr>
              <w:t>》等玩具；美工区投放超轻粘土、纸盘、纸杯供幼儿制作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面包卷，</w:t>
            </w:r>
            <w:r>
              <w:rPr>
                <w:rFonts w:hint="eastAsia" w:ascii="宋体" w:hAnsi="宋体" w:cs="宋体"/>
              </w:rPr>
              <w:t>提供</w:t>
            </w:r>
            <w:r>
              <w:rPr>
                <w:rFonts w:hint="eastAsia" w:ascii="宋体" w:hAnsi="宋体" w:cs="宋体"/>
                <w:lang w:val="en-US" w:eastAsia="zh-CN"/>
              </w:rPr>
              <w:t>美食</w:t>
            </w:r>
            <w:r>
              <w:rPr>
                <w:rFonts w:hint="eastAsia" w:ascii="宋体" w:hAnsi="宋体" w:cs="宋体"/>
              </w:rPr>
              <w:t>的</w:t>
            </w:r>
            <w:r>
              <w:rPr>
                <w:rFonts w:hint="eastAsia" w:ascii="宋体" w:hAnsi="宋体" w:cs="宋体"/>
                <w:lang w:val="en-US" w:eastAsia="zh-CN"/>
              </w:rPr>
              <w:t>活动</w:t>
            </w:r>
            <w:r>
              <w:rPr>
                <w:rFonts w:hint="eastAsia" w:ascii="宋体" w:hAnsi="宋体" w:cs="宋体"/>
              </w:rPr>
              <w:t>支架性图片</w:t>
            </w:r>
            <w:r>
              <w:rPr>
                <w:rFonts w:hint="eastAsia" w:ascii="宋体" w:hAnsi="宋体" w:cs="宋体"/>
                <w:szCs w:val="21"/>
              </w:rPr>
              <w:t>；自然角提供各种观察记录本供幼儿记录自己的发现；图书区提供本子供幼儿自制绘本、提供有关美食绘本供幼儿阅读。</w:t>
            </w:r>
          </w:p>
        </w:tc>
      </w:tr>
      <w:tr w14:paraId="640A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5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FF671"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1049B3">
            <w:pPr>
              <w:spacing w:line="32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1.户外活动时，能根据自己的兴趣自主活动，并能按需喝水、擦汗、上厕所。</w:t>
            </w:r>
          </w:p>
          <w:p w14:paraId="2BE81F36">
            <w:pPr>
              <w:spacing w:line="320" w:lineRule="exac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2.能根据天气变化，及时增减衣物。</w:t>
            </w:r>
          </w:p>
          <w:p w14:paraId="5B028B1A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3.独立进餐，保持周边环境整洁。</w:t>
            </w:r>
            <w:r>
              <w:rPr>
                <w:rFonts w:hint="eastAsia" w:ascii="宋体" w:hAnsi="宋体" w:cs="宋体"/>
                <w:szCs w:val="21"/>
              </w:rPr>
              <w:t xml:space="preserve"> </w:t>
            </w:r>
          </w:p>
        </w:tc>
      </w:tr>
      <w:tr w14:paraId="53481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0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AE3F356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0E607D9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C36C968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8513718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D0B60D1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9C874C3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624AFAF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60AF90D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13A50416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4BAA2D3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3681EA1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4D448F7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4AF1F5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EC7AE53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568594A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FA67ACA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80A60DE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D708D6C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C0F8AE4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10DE76E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0E07B92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6AA3DD9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353F9C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CBE0DE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41633A9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873E82B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15B41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16044C32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C3B934">
            <w:pPr>
              <w:adjustRightInd w:val="0"/>
              <w:snapToGrid w:val="0"/>
              <w:spacing w:line="32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建构区：地面建构《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水果城堡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》；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雪花片《春卷》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。</w:t>
            </w:r>
          </w:p>
          <w:p w14:paraId="53A4CB0B">
            <w:pPr>
              <w:adjustRightInd w:val="0"/>
              <w:snapToGrid w:val="0"/>
              <w:spacing w:line="32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图书区：《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美味的食物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》、自制图书《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好吃的春卷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》；</w:t>
            </w:r>
          </w:p>
          <w:p w14:paraId="740E45F3">
            <w:pPr>
              <w:adjustRightInd w:val="0"/>
              <w:snapToGrid w:val="0"/>
              <w:spacing w:line="32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益智区：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《蔬菜碰碰碰》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水果数独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》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百变七巧板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》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；</w:t>
            </w:r>
          </w:p>
          <w:p w14:paraId="629E7D20">
            <w:pPr>
              <w:adjustRightInd w:val="0"/>
              <w:snapToGrid w:val="0"/>
              <w:spacing w:line="32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美工区：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手工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春卷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》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蔬菜拓印画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》、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创意美术《胡萝卜》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；</w:t>
            </w:r>
          </w:p>
          <w:p w14:paraId="743DCAA8">
            <w:pPr>
              <w:adjustRightInd w:val="0"/>
              <w:snapToGrid w:val="0"/>
              <w:spacing w:line="32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科探区：《水果颜色变化》《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磁铁游戏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》等；</w:t>
            </w:r>
          </w:p>
          <w:p w14:paraId="6E69A434">
            <w:pPr>
              <w:adjustRightInd w:val="0"/>
              <w:snapToGrid w:val="0"/>
              <w:spacing w:line="32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关注要点：</w:t>
            </w:r>
          </w:p>
          <w:p w14:paraId="009D5E7E">
            <w:pPr>
              <w:adjustRightInd w:val="0"/>
              <w:snapToGrid w:val="0"/>
              <w:spacing w:line="32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王洪燕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：通过观察记录、今日动态等方式了解幼儿在图书区是否能自主阅读绘本，并能记录自己的喜欢的页面或内容。</w:t>
            </w:r>
          </w:p>
          <w:p w14:paraId="2E37F032">
            <w:pPr>
              <w:adjustRightInd w:val="0"/>
              <w:snapToGrid w:val="0"/>
              <w:spacing w:line="320" w:lineRule="exact"/>
              <w:rPr>
                <w:rFonts w:hint="eastAsia" w:ascii="宋体" w:hAnsi="宋体" w:eastAsia="宋体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高睿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：关注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美工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区幼儿的游戏情况：通过拍照、观察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记录、今日动态等方式了解幼儿是否能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用不同的材料制作关于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美食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的作品</w:t>
            </w:r>
            <w:r>
              <w:rPr>
                <w:rFonts w:hint="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6541C84">
            <w:pPr>
              <w:spacing w:line="320" w:lineRule="exact"/>
              <w:rPr>
                <w:rFonts w:hint="eastAsia" w:ascii="宋体" w:hAnsi="宋体" w:cs="宋体"/>
              </w:rPr>
            </w:pPr>
          </w:p>
          <w:p w14:paraId="3BFDC37A">
            <w:pPr>
              <w:spacing w:line="320" w:lineRule="exact"/>
              <w:rPr>
                <w:rFonts w:hint="eastAsia" w:ascii="宋体" w:hAnsi="宋体" w:cs="宋体"/>
              </w:rPr>
            </w:pPr>
          </w:p>
          <w:p w14:paraId="1FCCA7BC">
            <w:pPr>
              <w:spacing w:line="320" w:lineRule="exact"/>
              <w:rPr>
                <w:rFonts w:hint="eastAsia" w:ascii="宋体" w:hAnsi="宋体" w:cs="宋体"/>
              </w:rPr>
            </w:pPr>
          </w:p>
        </w:tc>
      </w:tr>
      <w:tr w14:paraId="4E0ED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299DC8C5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EDA68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73FFF148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A2E631">
            <w:pPr>
              <w:spacing w:line="320" w:lineRule="exact"/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晴天：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户外混龄游戏—球类游戏、跑跨游戏、钻爬游戏、攀爬游戏、滑梯、跳跃游戏、平衡游戏、综合情景游戏等。</w:t>
            </w:r>
          </w:p>
          <w:p w14:paraId="6B68129A">
            <w:pPr>
              <w:adjustRightInd w:val="0"/>
              <w:snapToGrid w:val="0"/>
              <w:spacing w:line="32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雨天：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室内走廊混班游戏--爬爬乐、桌椅变变变、跳格子、赶小猪、跳圈圈等。</w:t>
            </w:r>
          </w:p>
        </w:tc>
      </w:tr>
      <w:tr w14:paraId="42CEA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3DDDCFA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8522D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22917C6D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E041C5D"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1.健康：健康食品来做客</w:t>
            </w:r>
            <w:r>
              <w:rPr>
                <w:rFonts w:hint="eastAsia" w:ascii="宋体" w:hAnsi="宋体" w:cs="宋体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szCs w:val="21"/>
              </w:rPr>
              <w:t xml:space="preserve"> 2.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半日活动：春卷</w:t>
            </w:r>
            <w:r>
              <w:rPr>
                <w:rFonts w:hint="eastAsia" w:ascii="宋体" w:hAnsi="宋体" w:cs="宋体"/>
                <w:szCs w:val="21"/>
              </w:rPr>
              <w:t xml:space="preserve"> </w:t>
            </w:r>
          </w:p>
          <w:p w14:paraId="7CB606A7">
            <w:pPr>
              <w:numPr>
                <w:ilvl w:val="0"/>
                <w:numId w:val="0"/>
              </w:numPr>
              <w:spacing w:line="320" w:lineRule="exac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实践活动：美食节游园         4.数学：变成一样多</w:t>
            </w:r>
          </w:p>
          <w:p w14:paraId="7F1B2EF0">
            <w:pPr>
              <w:spacing w:line="320" w:lineRule="exac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4.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 xml:space="preserve">        </w:t>
            </w:r>
          </w:p>
        </w:tc>
      </w:tr>
      <w:tr w14:paraId="106A1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1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BEAAC3F">
            <w:pPr>
              <w:spacing w:line="260" w:lineRule="exac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8F913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B1EA8B2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1.“小小探索家”活动：</w:t>
            </w:r>
          </w:p>
          <w:p w14:paraId="1AF5E5C9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生态种植：观察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豆苗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 w14:paraId="45DD563F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科创小游戏：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硬币存水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 w14:paraId="6F39BB35">
            <w:pPr>
              <w:numPr>
                <w:numId w:val="0"/>
              </w:num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专用活动室：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美工室：美味的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春卷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 w14:paraId="1B09ED7B">
            <w:pPr>
              <w:numPr>
                <w:ilvl w:val="0"/>
                <w:numId w:val="1"/>
              </w:num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户外大课堂：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变速跑</w:t>
            </w:r>
          </w:p>
        </w:tc>
      </w:tr>
    </w:tbl>
    <w:p w14:paraId="23E9DF20">
      <w:pPr>
        <w:wordWrap w:val="0"/>
        <w:spacing w:line="260" w:lineRule="exact"/>
        <w:ind w:right="210"/>
        <w:jc w:val="right"/>
        <w:rPr>
          <w:rFonts w:hint="eastAsia" w:ascii="宋体" w:hAnsi="宋体" w:eastAsia="宋体"/>
          <w:u w:val="single"/>
          <w:lang w:eastAsia="zh-CN"/>
        </w:rPr>
      </w:pPr>
      <w:r>
        <w:rPr>
          <w:rFonts w:hint="eastAsia" w:ascii="宋体" w:hAnsi="宋体"/>
        </w:rPr>
        <w:t xml:space="preserve"> 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赵梦娇、王洪燕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王洪燕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B1582">
    <w:pPr>
      <w:pStyle w:val="5"/>
      <w:ind w:right="720"/>
      <w:rPr>
        <w:rFonts w:hint="eastAsia"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189698"/>
    <w:multiLevelType w:val="singleLevel"/>
    <w:tmpl w:val="6018969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0MTY3MTVjNDVhODIxMDFlYzJiNzJjNzBkNTA5MTkifQ=="/>
  </w:docVars>
  <w:rsids>
    <w:rsidRoot w:val="00481FED"/>
    <w:rsid w:val="00011D02"/>
    <w:rsid w:val="00156774"/>
    <w:rsid w:val="00353CD2"/>
    <w:rsid w:val="003C5DC2"/>
    <w:rsid w:val="0043763A"/>
    <w:rsid w:val="00481FED"/>
    <w:rsid w:val="00724B15"/>
    <w:rsid w:val="0083063C"/>
    <w:rsid w:val="00B00FDE"/>
    <w:rsid w:val="00B35469"/>
    <w:rsid w:val="00D0116D"/>
    <w:rsid w:val="00D73389"/>
    <w:rsid w:val="00DD0E00"/>
    <w:rsid w:val="00F82373"/>
    <w:rsid w:val="00F9257D"/>
    <w:rsid w:val="01A93FA3"/>
    <w:rsid w:val="01EE7C08"/>
    <w:rsid w:val="03B77229"/>
    <w:rsid w:val="06314567"/>
    <w:rsid w:val="06FA7401"/>
    <w:rsid w:val="0708320C"/>
    <w:rsid w:val="07DB0D17"/>
    <w:rsid w:val="08A41020"/>
    <w:rsid w:val="090B6F40"/>
    <w:rsid w:val="09184364"/>
    <w:rsid w:val="094B6A8A"/>
    <w:rsid w:val="0979208B"/>
    <w:rsid w:val="09CB69D0"/>
    <w:rsid w:val="09F4422A"/>
    <w:rsid w:val="0A6D6F31"/>
    <w:rsid w:val="0C1C2A19"/>
    <w:rsid w:val="0CB965E8"/>
    <w:rsid w:val="0D093B48"/>
    <w:rsid w:val="0E2A28DC"/>
    <w:rsid w:val="0F87344A"/>
    <w:rsid w:val="104D4694"/>
    <w:rsid w:val="11D54941"/>
    <w:rsid w:val="12FA0722"/>
    <w:rsid w:val="13450BEF"/>
    <w:rsid w:val="14076907"/>
    <w:rsid w:val="153947DF"/>
    <w:rsid w:val="164200CB"/>
    <w:rsid w:val="17273B47"/>
    <w:rsid w:val="17936D9B"/>
    <w:rsid w:val="19356B2C"/>
    <w:rsid w:val="194740CA"/>
    <w:rsid w:val="19D21766"/>
    <w:rsid w:val="1BFC376D"/>
    <w:rsid w:val="1C283485"/>
    <w:rsid w:val="1DB00D37"/>
    <w:rsid w:val="1DDC16A0"/>
    <w:rsid w:val="1DE8740B"/>
    <w:rsid w:val="1F024104"/>
    <w:rsid w:val="1F0E6C08"/>
    <w:rsid w:val="1F1A5445"/>
    <w:rsid w:val="1FE12731"/>
    <w:rsid w:val="20295008"/>
    <w:rsid w:val="20740D83"/>
    <w:rsid w:val="21A858DA"/>
    <w:rsid w:val="21F06FC3"/>
    <w:rsid w:val="22EB1FDE"/>
    <w:rsid w:val="237618CA"/>
    <w:rsid w:val="241061BE"/>
    <w:rsid w:val="24194FC5"/>
    <w:rsid w:val="247C43E3"/>
    <w:rsid w:val="248865C2"/>
    <w:rsid w:val="259A1251"/>
    <w:rsid w:val="25C74DEC"/>
    <w:rsid w:val="271E47F5"/>
    <w:rsid w:val="27495B4C"/>
    <w:rsid w:val="278247CB"/>
    <w:rsid w:val="27BC4AA5"/>
    <w:rsid w:val="27F04A3C"/>
    <w:rsid w:val="281D005A"/>
    <w:rsid w:val="2B1C0A93"/>
    <w:rsid w:val="2C4D69C1"/>
    <w:rsid w:val="2C8D1C48"/>
    <w:rsid w:val="2D9F6359"/>
    <w:rsid w:val="2E586286"/>
    <w:rsid w:val="2EA27501"/>
    <w:rsid w:val="2F88239B"/>
    <w:rsid w:val="2F923482"/>
    <w:rsid w:val="2FDE0A0C"/>
    <w:rsid w:val="30526494"/>
    <w:rsid w:val="32CC24C5"/>
    <w:rsid w:val="337F08B2"/>
    <w:rsid w:val="33BC4858"/>
    <w:rsid w:val="34AB4675"/>
    <w:rsid w:val="36417AFA"/>
    <w:rsid w:val="376F72D6"/>
    <w:rsid w:val="37FB65FF"/>
    <w:rsid w:val="386F66A6"/>
    <w:rsid w:val="39602492"/>
    <w:rsid w:val="39D76D65"/>
    <w:rsid w:val="3B4A7C36"/>
    <w:rsid w:val="3C71264E"/>
    <w:rsid w:val="3CB70EC1"/>
    <w:rsid w:val="3E451EC6"/>
    <w:rsid w:val="3EF42C08"/>
    <w:rsid w:val="3FE03C72"/>
    <w:rsid w:val="4059562A"/>
    <w:rsid w:val="429032E9"/>
    <w:rsid w:val="43164327"/>
    <w:rsid w:val="43727992"/>
    <w:rsid w:val="43790D20"/>
    <w:rsid w:val="439810C4"/>
    <w:rsid w:val="43BC674C"/>
    <w:rsid w:val="4483098C"/>
    <w:rsid w:val="45233972"/>
    <w:rsid w:val="45486BFC"/>
    <w:rsid w:val="458F65D9"/>
    <w:rsid w:val="46F1279E"/>
    <w:rsid w:val="473144C7"/>
    <w:rsid w:val="475F23A8"/>
    <w:rsid w:val="4807722D"/>
    <w:rsid w:val="48C906C4"/>
    <w:rsid w:val="497710BE"/>
    <w:rsid w:val="49D935B6"/>
    <w:rsid w:val="49F36EFC"/>
    <w:rsid w:val="4A196732"/>
    <w:rsid w:val="4A4834BD"/>
    <w:rsid w:val="4A875AD1"/>
    <w:rsid w:val="4A9975CB"/>
    <w:rsid w:val="4B4C7982"/>
    <w:rsid w:val="4BAF5DB6"/>
    <w:rsid w:val="4DB37236"/>
    <w:rsid w:val="4E04697A"/>
    <w:rsid w:val="50E70E0A"/>
    <w:rsid w:val="52340FF4"/>
    <w:rsid w:val="526E2444"/>
    <w:rsid w:val="52CA63ED"/>
    <w:rsid w:val="530E59F1"/>
    <w:rsid w:val="53393BD8"/>
    <w:rsid w:val="53B7F1D3"/>
    <w:rsid w:val="553C1686"/>
    <w:rsid w:val="557F6BB8"/>
    <w:rsid w:val="563B0BC2"/>
    <w:rsid w:val="57425202"/>
    <w:rsid w:val="582F201C"/>
    <w:rsid w:val="58787F14"/>
    <w:rsid w:val="5A290563"/>
    <w:rsid w:val="5AEE3FD5"/>
    <w:rsid w:val="5B7520E6"/>
    <w:rsid w:val="5D5061F6"/>
    <w:rsid w:val="5D547B6E"/>
    <w:rsid w:val="5DA524C1"/>
    <w:rsid w:val="5DE03A1E"/>
    <w:rsid w:val="5F3F3324"/>
    <w:rsid w:val="600F3F26"/>
    <w:rsid w:val="603C7172"/>
    <w:rsid w:val="61317ADD"/>
    <w:rsid w:val="61D61A27"/>
    <w:rsid w:val="61D8650D"/>
    <w:rsid w:val="62266D12"/>
    <w:rsid w:val="627F0470"/>
    <w:rsid w:val="62B76DDC"/>
    <w:rsid w:val="62EC4C13"/>
    <w:rsid w:val="63C416EC"/>
    <w:rsid w:val="63C55F54"/>
    <w:rsid w:val="645A5BAC"/>
    <w:rsid w:val="67024A05"/>
    <w:rsid w:val="67E81E4D"/>
    <w:rsid w:val="687F684D"/>
    <w:rsid w:val="6891177D"/>
    <w:rsid w:val="68EFAFF1"/>
    <w:rsid w:val="693F48A8"/>
    <w:rsid w:val="6C577DFB"/>
    <w:rsid w:val="6C762026"/>
    <w:rsid w:val="6CD2537C"/>
    <w:rsid w:val="6DDD2EE0"/>
    <w:rsid w:val="6FEB422D"/>
    <w:rsid w:val="6FFF12B6"/>
    <w:rsid w:val="700E6D58"/>
    <w:rsid w:val="703251D3"/>
    <w:rsid w:val="70BC3E77"/>
    <w:rsid w:val="70E433CD"/>
    <w:rsid w:val="71720F5D"/>
    <w:rsid w:val="71C2165B"/>
    <w:rsid w:val="71C61C31"/>
    <w:rsid w:val="722C0B88"/>
    <w:rsid w:val="73245D03"/>
    <w:rsid w:val="74187180"/>
    <w:rsid w:val="75D03269"/>
    <w:rsid w:val="761E5F4F"/>
    <w:rsid w:val="7729432A"/>
    <w:rsid w:val="774A5F6C"/>
    <w:rsid w:val="79780B57"/>
    <w:rsid w:val="79B57315"/>
    <w:rsid w:val="7B413655"/>
    <w:rsid w:val="7C83009A"/>
    <w:rsid w:val="7CF0339D"/>
    <w:rsid w:val="7D1C0242"/>
    <w:rsid w:val="7E9626C2"/>
    <w:rsid w:val="7EFA582E"/>
    <w:rsid w:val="7F712DFF"/>
    <w:rsid w:val="7F73429A"/>
    <w:rsid w:val="7FB92593"/>
    <w:rsid w:val="D77B9E2D"/>
    <w:rsid w:val="EFB7DE5C"/>
    <w:rsid w:val="EFFD81A5"/>
    <w:rsid w:val="FAF51178"/>
    <w:rsid w:val="FDFBE23A"/>
    <w:rsid w:val="FF8F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1250</Words>
  <Characters>1273</Characters>
  <Lines>53</Lines>
  <Paragraphs>47</Paragraphs>
  <TotalTime>20</TotalTime>
  <ScaleCrop>false</ScaleCrop>
  <LinksUpToDate>false</LinksUpToDate>
  <CharactersWithSpaces>1319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2022-03-13T21:37:00Z</dcterms:created>
  <dc:creator>雨林木风</dc:creator>
  <cp:lastModifiedBy>莫莫兮露矣</cp:lastModifiedBy>
  <cp:lastPrinted>2026-04-17T05:58:00Z</cp:lastPrinted>
  <dcterms:modified xsi:type="dcterms:W3CDTF">2026-04-26T23:59:05Z</dcterms:modified>
  <dc:title>第七周   2011年3月31日   星期四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0E5E37D370834864A759767692AD91A5_13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