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CD612" w14:textId="1C57D693" w:rsidR="00534493" w:rsidRDefault="00000000">
      <w:pPr>
        <w:jc w:val="center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中三班今日动态2026.4.</w:t>
      </w:r>
      <w:r w:rsidR="00785355">
        <w:rPr>
          <w:rFonts w:ascii="黑体" w:eastAsia="黑体" w:hAnsi="黑体" w:cs="黑体" w:hint="eastAsia"/>
          <w:sz w:val="32"/>
          <w:szCs w:val="32"/>
        </w:rPr>
        <w:t>8</w:t>
      </w:r>
    </w:p>
    <w:p w14:paraId="0F5D522D" w14:textId="279F8EB9" w:rsidR="00534493" w:rsidRDefault="007E1FC2">
      <w:pPr>
        <w:jc w:val="center"/>
        <w:rPr>
          <w:rFonts w:ascii="黑体" w:eastAsia="黑体" w:hAnsi="黑体" w:cs="黑体" w:hint="eastAsia"/>
          <w:szCs w:val="21"/>
        </w:rPr>
      </w:pPr>
      <w:r>
        <w:rPr>
          <w:rFonts w:ascii="黑体" w:eastAsia="黑体" w:hAnsi="黑体" w:cs="黑体" w:hint="eastAsia"/>
          <w:szCs w:val="21"/>
        </w:rPr>
        <w:t>阴</w:t>
      </w:r>
      <w:r w:rsidR="00F51C21">
        <w:rPr>
          <w:rFonts w:ascii="黑体" w:eastAsia="黑体" w:hAnsi="黑体" w:cs="黑体" w:hint="eastAsia"/>
          <w:szCs w:val="21"/>
        </w:rPr>
        <w:t xml:space="preserve">天    </w:t>
      </w:r>
      <w:r>
        <w:rPr>
          <w:rFonts w:ascii="黑体" w:eastAsia="黑体" w:hAnsi="黑体" w:cs="黑体" w:hint="eastAsia"/>
          <w:szCs w:val="21"/>
        </w:rPr>
        <w:t xml:space="preserve">  星期三</w:t>
      </w:r>
    </w:p>
    <w:p w14:paraId="0A262F77" w14:textId="77777777" w:rsidR="00534493" w:rsidRDefault="00000000">
      <w:pPr>
        <w:numPr>
          <w:ilvl w:val="0"/>
          <w:numId w:val="1"/>
        </w:numPr>
        <w:ind w:firstLineChars="200" w:firstLine="482"/>
        <w:rPr>
          <w:rFonts w:asciiTheme="majorEastAsia" w:eastAsiaTheme="majorEastAsia" w:hAnsiTheme="majorEastAsia" w:cstheme="majorEastAsia" w:hint="eastAsia"/>
          <w:b/>
          <w:bCs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晨间来园及区域活动</w:t>
      </w:r>
    </w:p>
    <w:p w14:paraId="360F0C95" w14:textId="10E37C50" w:rsidR="00534493" w:rsidRPr="00785355" w:rsidRDefault="00000000" w:rsidP="00785355">
      <w:pPr>
        <w:ind w:firstLineChars="200" w:firstLine="480"/>
        <w:rPr>
          <w:rFonts w:asciiTheme="majorEastAsia" w:eastAsiaTheme="majorEastAsia" w:hAnsiTheme="majorEastAsia" w:cstheme="majorEastAsia" w:hint="eastAsia"/>
          <w:sz w:val="24"/>
          <w:u w:val="single"/>
        </w:rPr>
      </w:pPr>
      <w:r>
        <w:rPr>
          <w:rFonts w:asciiTheme="majorEastAsia" w:eastAsiaTheme="majorEastAsia" w:hAnsiTheme="majorEastAsia" w:cstheme="majorEastAsia" w:hint="eastAsia"/>
          <w:sz w:val="24"/>
        </w:rPr>
        <w:t>今天来园2</w:t>
      </w:r>
      <w:r w:rsidR="00785355">
        <w:rPr>
          <w:rFonts w:asciiTheme="majorEastAsia" w:eastAsiaTheme="majorEastAsia" w:hAnsiTheme="majorEastAsia" w:cstheme="majorEastAsia" w:hint="eastAsia"/>
          <w:sz w:val="24"/>
        </w:rPr>
        <w:t>5</w:t>
      </w:r>
      <w:r>
        <w:rPr>
          <w:rFonts w:asciiTheme="majorEastAsia" w:eastAsiaTheme="majorEastAsia" w:hAnsiTheme="majorEastAsia" w:cstheme="majorEastAsia" w:hint="eastAsia"/>
          <w:sz w:val="24"/>
        </w:rPr>
        <w:t>位小朋友。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其中李永澄、</w:t>
      </w:r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吴锐、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黄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一、周辰宇、潘鑫然、顾玥、曹云汐、张子曾、王思瑜、李子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姝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、姚景珩、何姝缘、陈孟之</w:t>
      </w:r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、李梓宸、周米洛、</w:t>
      </w:r>
      <w:r>
        <w:rPr>
          <w:rFonts w:asciiTheme="majorEastAsia" w:eastAsiaTheme="majorEastAsia" w:hAnsiTheme="majorEastAsia" w:cstheme="majorEastAsia" w:hint="eastAsia"/>
          <w:sz w:val="24"/>
        </w:rPr>
        <w:t>小朋友来园时能开心来园。其中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陈孟之、曹云汐、李永澄、周辰宇、李与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梵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能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积参加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区域活动，其中何姝缘、王思瑜、阮钦禾、黄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一、苏梓渊、潘鑫然、陈孟之能</w:t>
      </w:r>
      <w:r>
        <w:rPr>
          <w:rFonts w:asciiTheme="majorEastAsia" w:eastAsiaTheme="majorEastAsia" w:hAnsiTheme="majorEastAsia" w:cstheme="majorEastAsia" w:hint="eastAsia"/>
          <w:sz w:val="24"/>
        </w:rPr>
        <w:t>分享自己的区域收获。</w:t>
      </w:r>
    </w:p>
    <w:tbl>
      <w:tblPr>
        <w:tblStyle w:val="a3"/>
        <w:tblpPr w:leftFromText="180" w:rightFromText="180" w:vertAnchor="text" w:horzAnchor="page" w:tblpX="1264" w:tblpY="163"/>
        <w:tblOverlap w:val="never"/>
        <w:tblW w:w="9854" w:type="dxa"/>
        <w:tblLook w:val="04A0" w:firstRow="1" w:lastRow="0" w:firstColumn="1" w:lastColumn="0" w:noHBand="0" w:noVBand="1"/>
      </w:tblPr>
      <w:tblGrid>
        <w:gridCol w:w="2556"/>
        <w:gridCol w:w="2616"/>
        <w:gridCol w:w="2646"/>
        <w:gridCol w:w="2599"/>
      </w:tblGrid>
      <w:tr w:rsidR="00811514" w14:paraId="2B7B922F" w14:textId="77777777" w:rsidTr="00811514">
        <w:trPr>
          <w:trHeight w:val="1975"/>
        </w:trPr>
        <w:tc>
          <w:tcPr>
            <w:tcW w:w="2401" w:type="dxa"/>
          </w:tcPr>
          <w:p w14:paraId="7A628D43" w14:textId="4ACC8B08" w:rsidR="00534493" w:rsidRDefault="00811514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6D6A344D" wp14:editId="66483B5F">
                  <wp:extent cx="1481137" cy="1111154"/>
                  <wp:effectExtent l="0" t="0" r="5080" b="0"/>
                  <wp:docPr id="29485270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1879" cy="1119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</w:tcPr>
          <w:p w14:paraId="31D23B14" w14:textId="55ECBA92" w:rsidR="00534493" w:rsidRDefault="00811514">
            <w:pPr>
              <w:rPr>
                <w:rFonts w:hint="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E424D0D" wp14:editId="4CAEBAF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29210</wp:posOffset>
                  </wp:positionV>
                  <wp:extent cx="1514475" cy="1136015"/>
                  <wp:effectExtent l="0" t="0" r="9525" b="6985"/>
                  <wp:wrapTight wrapText="bothSides">
                    <wp:wrapPolygon edited="0">
                      <wp:start x="0" y="0"/>
                      <wp:lineTo x="0" y="21371"/>
                      <wp:lineTo x="21464" y="21371"/>
                      <wp:lineTo x="21464" y="0"/>
                      <wp:lineTo x="0" y="0"/>
                    </wp:wrapPolygon>
                  </wp:wrapTight>
                  <wp:docPr id="131922188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13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45" w:type="dxa"/>
          </w:tcPr>
          <w:p w14:paraId="69312BEE" w14:textId="6ECBBF91" w:rsidR="00534493" w:rsidRDefault="00811514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6F1E29E1" wp14:editId="12E09487">
                  <wp:extent cx="1440000" cy="1080293"/>
                  <wp:effectExtent l="0" t="0" r="8255" b="5715"/>
                  <wp:docPr id="61624570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8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14:paraId="1E6F361C" w14:textId="472DFDB3" w:rsidR="00534493" w:rsidRDefault="00811514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35BA0AA7" wp14:editId="44F8ABB8">
                  <wp:extent cx="1513387" cy="1135348"/>
                  <wp:effectExtent l="0" t="0" r="0" b="8255"/>
                  <wp:docPr id="58164521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784" cy="1145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514" w14:paraId="51B5719C" w14:textId="77777777">
        <w:trPr>
          <w:trHeight w:val="1753"/>
        </w:trPr>
        <w:tc>
          <w:tcPr>
            <w:tcW w:w="2401" w:type="dxa"/>
          </w:tcPr>
          <w:p w14:paraId="3EA3EFE3" w14:textId="4DE8A224" w:rsidR="00534493" w:rsidRDefault="00811514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69E29A8C" wp14:editId="4AD0BD3D">
                  <wp:extent cx="1404937" cy="1053908"/>
                  <wp:effectExtent l="0" t="0" r="5080" b="0"/>
                  <wp:docPr id="181186909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843" cy="1059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</w:tcPr>
          <w:p w14:paraId="3236B700" w14:textId="735464EE" w:rsidR="00534493" w:rsidRDefault="00811514">
            <w:r>
              <w:rPr>
                <w:noProof/>
              </w:rPr>
              <w:drawing>
                <wp:inline distT="0" distB="0" distL="0" distR="0" wp14:anchorId="237DADCD" wp14:editId="609B8F2E">
                  <wp:extent cx="1519238" cy="1139652"/>
                  <wp:effectExtent l="0" t="0" r="5080" b="3810"/>
                  <wp:docPr id="63286123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668" cy="11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14:paraId="7817452D" w14:textId="45B2E122" w:rsidR="00534493" w:rsidRDefault="00811514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07CBCC51" wp14:editId="7AAD2CC6">
                  <wp:extent cx="1537653" cy="1153466"/>
                  <wp:effectExtent l="0" t="0" r="5715" b="8890"/>
                  <wp:docPr id="1231536960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068" cy="1156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1" w:type="dxa"/>
          </w:tcPr>
          <w:p w14:paraId="2FC5C8CF" w14:textId="09E05AB5" w:rsidR="00534493" w:rsidRDefault="00811514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70D62A16" wp14:editId="5C45BE94">
                  <wp:extent cx="1438275" cy="1078189"/>
                  <wp:effectExtent l="0" t="0" r="0" b="8255"/>
                  <wp:docPr id="49114783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57667" cy="109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D4414B" w14:textId="77777777" w:rsidR="00534493" w:rsidRDefault="00534493">
      <w:pPr>
        <w:rPr>
          <w:rFonts w:asciiTheme="majorEastAsia" w:eastAsiaTheme="majorEastAsia" w:hAnsiTheme="majorEastAsia" w:cstheme="majorEastAsia" w:hint="eastAsia"/>
          <w:b/>
          <w:bCs/>
          <w:sz w:val="24"/>
        </w:rPr>
      </w:pPr>
    </w:p>
    <w:p w14:paraId="41D9A8FF" w14:textId="4A46AB33" w:rsidR="00534493" w:rsidRDefault="00000000">
      <w:pPr>
        <w:ind w:firstLineChars="200" w:firstLine="482"/>
        <w:rPr>
          <w:rFonts w:asciiTheme="majorEastAsia" w:eastAsiaTheme="majorEastAsia" w:hAnsiTheme="majorEastAsia" w:cstheme="majorEastAsia" w:hint="eastAsia"/>
          <w:b/>
          <w:bCs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二、集体活动</w:t>
      </w:r>
    </w:p>
    <w:p w14:paraId="563514CE" w14:textId="22C4E4EA" w:rsidR="00534493" w:rsidRPr="00785355" w:rsidRDefault="00000000" w:rsidP="00785355">
      <w:pPr>
        <w:ind w:firstLineChars="200" w:firstLine="480"/>
        <w:rPr>
          <w:rFonts w:asciiTheme="majorEastAsia" w:eastAsiaTheme="majorEastAsia" w:hAnsiTheme="majorEastAsia" w:cstheme="majorEastAsia" w:hint="eastAsia"/>
          <w:sz w:val="24"/>
        </w:rPr>
      </w:pPr>
      <w:r>
        <w:rPr>
          <w:rFonts w:asciiTheme="majorEastAsia" w:eastAsiaTheme="majorEastAsia" w:hAnsiTheme="majorEastAsia" w:cstheme="majorEastAsia" w:hint="eastAsia"/>
          <w:sz w:val="24"/>
        </w:rPr>
        <w:t>今天开展了</w:t>
      </w:r>
      <w:r w:rsidR="00785355">
        <w:rPr>
          <w:rFonts w:asciiTheme="majorEastAsia" w:eastAsiaTheme="majorEastAsia" w:hAnsiTheme="majorEastAsia" w:cstheme="majorEastAsia" w:hint="eastAsia"/>
          <w:sz w:val="24"/>
        </w:rPr>
        <w:t>《数学：变成一样多</w:t>
      </w:r>
      <w:r>
        <w:rPr>
          <w:rFonts w:asciiTheme="majorEastAsia" w:eastAsiaTheme="majorEastAsia" w:hAnsiTheme="majorEastAsia" w:cstheme="majorEastAsia" w:hint="eastAsia"/>
          <w:sz w:val="24"/>
        </w:rPr>
        <w:t>》，</w:t>
      </w:r>
      <w:r w:rsidR="00785355">
        <w:rPr>
          <w:rFonts w:asciiTheme="majorEastAsia" w:eastAsiaTheme="majorEastAsia" w:hAnsiTheme="majorEastAsia" w:cstheme="majorEastAsia" w:hint="eastAsia"/>
          <w:sz w:val="24"/>
        </w:rPr>
        <w:t>本次活动</w:t>
      </w:r>
      <w:r w:rsidR="00785355" w:rsidRPr="00785355">
        <w:rPr>
          <w:rFonts w:asciiTheme="majorEastAsia" w:eastAsiaTheme="majorEastAsia" w:hAnsiTheme="majorEastAsia" w:cstheme="majorEastAsia" w:hint="eastAsia"/>
          <w:sz w:val="24"/>
        </w:rPr>
        <w:t>感知物体数量的多与少，学习用添上、去掉、一一对应的方法，让两组物体数量变成一样多。</w:t>
      </w:r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黄</w:t>
      </w:r>
      <w:proofErr w:type="gramStart"/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一、王思瑜、周辰宇、潘鑫然、顾玥、曹云汐、李子</w:t>
      </w:r>
      <w:proofErr w:type="gramStart"/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姝</w:t>
      </w:r>
      <w:proofErr w:type="gramEnd"/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、姚景珩、李永澄、何姝缘、张子曾、陈孟之、苏梓渊、李与</w:t>
      </w:r>
      <w:proofErr w:type="gramStart"/>
      <w:r w:rsidR="00785355">
        <w:rPr>
          <w:rFonts w:asciiTheme="majorEastAsia" w:eastAsiaTheme="majorEastAsia" w:hAnsiTheme="majorEastAsia" w:cstheme="majorEastAsia" w:hint="eastAsia"/>
          <w:sz w:val="24"/>
          <w:u w:val="single"/>
        </w:rPr>
        <w:t>梵等</w:t>
      </w:r>
      <w:r w:rsidR="00785355" w:rsidRPr="00785355">
        <w:rPr>
          <w:rFonts w:asciiTheme="majorEastAsia" w:eastAsiaTheme="majorEastAsia" w:hAnsiTheme="majorEastAsia" w:cstheme="majorEastAsia" w:hint="eastAsia"/>
          <w:sz w:val="24"/>
        </w:rPr>
        <w:t>愿意</w:t>
      </w:r>
      <w:proofErr w:type="gramEnd"/>
      <w:r w:rsidR="00785355" w:rsidRPr="00785355">
        <w:rPr>
          <w:rFonts w:asciiTheme="majorEastAsia" w:eastAsiaTheme="majorEastAsia" w:hAnsiTheme="majorEastAsia" w:cstheme="majorEastAsia" w:hint="eastAsia"/>
          <w:sz w:val="24"/>
        </w:rPr>
        <w:t>动手操作，大胆表达自己的操作方法。体验数学操作游戏的乐趣。一一对应比多少：一个对一个摆整齐，看出谁多谁少。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一起绘画出美丽的油菜花……感受春天的</w:t>
      </w:r>
      <w:r w:rsidR="007E1FC2">
        <w:rPr>
          <w:rFonts w:asciiTheme="majorEastAsia" w:eastAsiaTheme="majorEastAsia" w:hAnsiTheme="majorEastAsia" w:cstheme="majorEastAsia" w:hint="eastAsia"/>
          <w:sz w:val="24"/>
          <w:u w:val="single"/>
        </w:rPr>
        <w:t>不同种类的</w:t>
      </w:r>
      <w:proofErr w:type="gramStart"/>
      <w:r w:rsidR="007E1FC2">
        <w:rPr>
          <w:rFonts w:asciiTheme="majorEastAsia" w:eastAsiaTheme="majorEastAsia" w:hAnsiTheme="majorEastAsia" w:cstheme="majorEastAsia" w:hint="eastAsia"/>
          <w:sz w:val="24"/>
          <w:u w:val="single"/>
        </w:rPr>
        <w:t>的</w:t>
      </w:r>
      <w:proofErr w:type="gramEnd"/>
      <w:r w:rsidR="007E1FC2">
        <w:rPr>
          <w:rFonts w:asciiTheme="majorEastAsia" w:eastAsiaTheme="majorEastAsia" w:hAnsiTheme="majorEastAsia" w:cstheme="majorEastAsia" w:hint="eastAsia"/>
          <w:sz w:val="24"/>
          <w:u w:val="single"/>
        </w:rPr>
        <w:t>春菜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。其中周辰宇、阮钦禾、潘鑫然、顾玥、陈泽鑫、王言澈</w:t>
      </w:r>
      <w:r w:rsidR="007E1FC2">
        <w:rPr>
          <w:rFonts w:asciiTheme="majorEastAsia" w:eastAsiaTheme="majorEastAsia" w:hAnsiTheme="majorEastAsia" w:cstheme="majorEastAsia" w:hint="eastAsia"/>
          <w:sz w:val="24"/>
          <w:u w:val="single"/>
        </w:rPr>
        <w:t>、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黄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一、张子曾、王思瑜、李子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姝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、张子安、姚景珩、李永澄</w:t>
      </w:r>
      <w:r w:rsidR="00785355" w:rsidRPr="00785355">
        <w:rPr>
          <w:rFonts w:asciiTheme="majorEastAsia" w:eastAsiaTheme="majorEastAsia" w:hAnsiTheme="majorEastAsia" w:cstheme="majorEastAsia" w:hint="eastAsia"/>
          <w:sz w:val="24"/>
        </w:rPr>
        <w:t>少的添上：数量少的一组，补上缺少的，变一样多。多的去掉：数量多的一组，拿走多余的，变一样多。</w:t>
      </w:r>
    </w:p>
    <w:tbl>
      <w:tblPr>
        <w:tblStyle w:val="a3"/>
        <w:tblpPr w:leftFromText="180" w:rightFromText="180" w:vertAnchor="text" w:horzAnchor="margin" w:tblpY="246"/>
        <w:tblOverlap w:val="never"/>
        <w:tblW w:w="9519" w:type="dxa"/>
        <w:tblLook w:val="04A0" w:firstRow="1" w:lastRow="0" w:firstColumn="1" w:lastColumn="0" w:noHBand="0" w:noVBand="1"/>
      </w:tblPr>
      <w:tblGrid>
        <w:gridCol w:w="2391"/>
        <w:gridCol w:w="2241"/>
        <w:gridCol w:w="2516"/>
        <w:gridCol w:w="2480"/>
      </w:tblGrid>
      <w:tr w:rsidR="009E1B67" w14:paraId="6610C31D" w14:textId="77777777" w:rsidTr="007E1FC2">
        <w:trPr>
          <w:trHeight w:val="1590"/>
        </w:trPr>
        <w:tc>
          <w:tcPr>
            <w:tcW w:w="2299" w:type="dxa"/>
          </w:tcPr>
          <w:p w14:paraId="2A51A82B" w14:textId="4909D480" w:rsidR="007E1FC2" w:rsidRDefault="00811514" w:rsidP="007E1FC2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  <w:u w:val="single"/>
              </w:rPr>
              <w:drawing>
                <wp:inline distT="0" distB="0" distL="0" distR="0" wp14:anchorId="61AFE837" wp14:editId="770A2BF8">
                  <wp:extent cx="1390650" cy="1043818"/>
                  <wp:effectExtent l="0" t="0" r="0" b="4445"/>
                  <wp:docPr id="584617877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19" cy="105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</w:tcPr>
          <w:p w14:paraId="19AD3E1C" w14:textId="1513B49B" w:rsidR="007E1FC2" w:rsidRDefault="00811514" w:rsidP="007E1FC2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  <w:u w:val="single"/>
              </w:rPr>
              <w:drawing>
                <wp:inline distT="0" distB="0" distL="0" distR="0" wp14:anchorId="30046711" wp14:editId="43A6F4CD">
                  <wp:extent cx="1295400" cy="971040"/>
                  <wp:effectExtent l="0" t="0" r="0" b="635"/>
                  <wp:docPr id="54210773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08138" cy="980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</w:tcPr>
          <w:p w14:paraId="26346C66" w14:textId="47EFFFDF" w:rsidR="007E1FC2" w:rsidRDefault="00811514" w:rsidP="007E1FC2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25CAA6A6" wp14:editId="1B928419">
                  <wp:extent cx="1471613" cy="1103130"/>
                  <wp:effectExtent l="0" t="0" r="0" b="1905"/>
                  <wp:docPr id="165812178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531" cy="1106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</w:tcPr>
          <w:p w14:paraId="442F4FAF" w14:textId="58EBDDD4" w:rsidR="007E1FC2" w:rsidRDefault="009E1B67" w:rsidP="007E1FC2">
            <w:pPr>
              <w:rPr>
                <w:rFonts w:asciiTheme="majorEastAsia" w:eastAsiaTheme="majorEastAsia" w:hAnsiTheme="majorEastAsia" w:cstheme="majorEastAsia" w:hint="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noProof/>
                <w:sz w:val="24"/>
              </w:rPr>
              <w:drawing>
                <wp:inline distT="0" distB="0" distL="0" distR="0" wp14:anchorId="32E51750" wp14:editId="04B12985">
                  <wp:extent cx="1443245" cy="1081865"/>
                  <wp:effectExtent l="0" t="0" r="5080" b="4445"/>
                  <wp:docPr id="127908142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670" cy="1083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7F8BD" w14:textId="77777777" w:rsidR="007E1FC2" w:rsidRDefault="007E1FC2">
      <w:pPr>
        <w:ind w:firstLineChars="200" w:firstLine="482"/>
        <w:rPr>
          <w:rFonts w:asciiTheme="majorEastAsia" w:eastAsiaTheme="majorEastAsia" w:hAnsiTheme="majorEastAsia" w:cstheme="majorEastAsia" w:hint="eastAsia"/>
          <w:b/>
          <w:bCs/>
          <w:sz w:val="24"/>
        </w:rPr>
      </w:pPr>
    </w:p>
    <w:p w14:paraId="15F83484" w14:textId="283C12BF" w:rsidR="00534493" w:rsidRDefault="00000000">
      <w:pPr>
        <w:ind w:firstLineChars="200" w:firstLine="482"/>
        <w:rPr>
          <w:rFonts w:asciiTheme="majorEastAsia" w:eastAsiaTheme="majorEastAsia" w:hAnsiTheme="majorEastAsia" w:cstheme="majorEastAsia" w:hint="eastAsia"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三、点心、午餐</w:t>
      </w:r>
    </w:p>
    <w:p w14:paraId="6E037336" w14:textId="180B4DB7" w:rsidR="00534493" w:rsidRDefault="00000000">
      <w:pPr>
        <w:ind w:firstLineChars="200" w:firstLine="480"/>
        <w:rPr>
          <w:rFonts w:asciiTheme="majorEastAsia" w:eastAsiaTheme="majorEastAsia" w:hAnsiTheme="majorEastAsia" w:cstheme="majorEastAsia" w:hint="eastAsia"/>
          <w:sz w:val="24"/>
        </w:rPr>
      </w:pPr>
      <w:r>
        <w:rPr>
          <w:rFonts w:asciiTheme="majorEastAsia" w:eastAsiaTheme="majorEastAsia" w:hAnsiTheme="majorEastAsia" w:cstheme="majorEastAsia" w:hint="eastAsia"/>
          <w:sz w:val="24"/>
        </w:rPr>
        <w:t>饭、菜、汤全部吃完的小朋友有：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王言澈、杨子安、顾玥、</w:t>
      </w:r>
      <w:r w:rsidR="009E1B67">
        <w:rPr>
          <w:rFonts w:asciiTheme="majorEastAsia" w:eastAsiaTheme="majorEastAsia" w:hAnsiTheme="majorEastAsia" w:cstheme="majorEastAsia" w:hint="eastAsia"/>
          <w:sz w:val="24"/>
          <w:u w:val="single"/>
        </w:rPr>
        <w:t>吴锐、李梓宸、王辰宇、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何姝缘、黄绾一、刘悠然、周辰宇、苏梓渊、阮钦禾、潘鑫然、张子曾、王思瑜、李子姝、姚景珩、李永澄。希望下次宝贝们能多多尝试吃新鲜的荤菜、蔬菜、水果，养成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不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挑食的好习惯</w:t>
      </w:r>
      <w:r>
        <w:rPr>
          <w:rFonts w:asciiTheme="majorEastAsia" w:eastAsiaTheme="majorEastAsia" w:hAnsiTheme="majorEastAsia" w:cstheme="majorEastAsia" w:hint="eastAsia"/>
          <w:sz w:val="24"/>
        </w:rPr>
        <w:t>；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刘悠然、李永澄、阮钦禾、黄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一、潘鑫然、杨子安</w:t>
      </w:r>
      <w:r>
        <w:rPr>
          <w:rFonts w:asciiTheme="majorEastAsia" w:eastAsiaTheme="majorEastAsia" w:hAnsiTheme="majorEastAsia" w:cstheme="majorEastAsia" w:hint="eastAsia"/>
          <w:sz w:val="24"/>
        </w:rPr>
        <w:t>注意吃饭的时候小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朋友需要多多注意小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lastRenderedPageBreak/>
        <w:t>手拿裤子的方法，吃饭细嚼慢咽、安静进餐</w:t>
      </w:r>
      <w:r>
        <w:rPr>
          <w:rFonts w:asciiTheme="majorEastAsia" w:eastAsiaTheme="majorEastAsia" w:hAnsiTheme="majorEastAsia" w:cstheme="majorEastAsia" w:hint="eastAsia"/>
          <w:sz w:val="24"/>
        </w:rPr>
        <w:t>，一口饭、一口菜，细嚼慢咽！（小手打枪右手拿筷子、左手扶碗，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</w:rPr>
        <w:t>小胸靠</w:t>
      </w:r>
      <w:proofErr w:type="gramEnd"/>
      <w:r>
        <w:rPr>
          <w:rFonts w:asciiTheme="majorEastAsia" w:eastAsiaTheme="majorEastAsia" w:hAnsiTheme="majorEastAsia" w:cstheme="majorEastAsia" w:hint="eastAsia"/>
          <w:sz w:val="24"/>
        </w:rPr>
        <w:t>好桌子妈妈，小脚放放平，一口饭一口菜，告诉宝贝们需要细嚼慢咽哦！）</w:t>
      </w:r>
    </w:p>
    <w:p w14:paraId="1567C57F" w14:textId="77777777" w:rsidR="00534493" w:rsidRDefault="00534493">
      <w:pPr>
        <w:rPr>
          <w:rFonts w:asciiTheme="majorEastAsia" w:eastAsiaTheme="majorEastAsia" w:hAnsiTheme="majorEastAsia" w:cstheme="majorEastAsia" w:hint="eastAsia"/>
          <w:sz w:val="24"/>
        </w:rPr>
      </w:pPr>
    </w:p>
    <w:p w14:paraId="49105BBF" w14:textId="77777777" w:rsidR="00534493" w:rsidRDefault="00534493">
      <w:pPr>
        <w:rPr>
          <w:rFonts w:asciiTheme="majorEastAsia" w:eastAsiaTheme="majorEastAsia" w:hAnsiTheme="majorEastAsia" w:cstheme="majorEastAsia" w:hint="eastAsia"/>
          <w:sz w:val="24"/>
        </w:rPr>
      </w:pPr>
    </w:p>
    <w:p w14:paraId="139C9A96" w14:textId="77777777" w:rsidR="00534493" w:rsidRDefault="00534493">
      <w:pPr>
        <w:rPr>
          <w:rFonts w:asciiTheme="majorEastAsia" w:eastAsiaTheme="majorEastAsia" w:hAnsiTheme="majorEastAsia" w:cstheme="majorEastAsia" w:hint="eastAsia"/>
          <w:sz w:val="24"/>
        </w:rPr>
      </w:pPr>
    </w:p>
    <w:p w14:paraId="79E32B0E" w14:textId="77777777" w:rsidR="00534493" w:rsidRDefault="00000000">
      <w:pPr>
        <w:ind w:firstLineChars="200" w:firstLine="482"/>
        <w:rPr>
          <w:rFonts w:asciiTheme="majorEastAsia" w:eastAsiaTheme="majorEastAsia" w:hAnsiTheme="majorEastAsia" w:cstheme="majorEastAsia" w:hint="eastAsia"/>
          <w:b/>
          <w:bCs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四、午睡</w:t>
      </w: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br/>
        <w:t xml:space="preserve">    </w:t>
      </w:r>
      <w:r>
        <w:rPr>
          <w:rFonts w:asciiTheme="majorEastAsia" w:eastAsiaTheme="majorEastAsia" w:hAnsiTheme="majorEastAsia" w:cstheme="majorEastAsia" w:hint="eastAsia"/>
          <w:sz w:val="24"/>
        </w:rPr>
        <w:t>宝贝午睡的时候安安静静，听完一个故事后大部分幼儿都能主动入睡，有：</w:t>
      </w:r>
      <w:r>
        <w:rPr>
          <w:rFonts w:asciiTheme="majorEastAsia" w:eastAsiaTheme="majorEastAsia" w:hAnsiTheme="majorEastAsia" w:cstheme="majorEastAsia" w:hint="eastAsia"/>
          <w:sz w:val="24"/>
          <w:u w:val="single"/>
        </w:rPr>
        <w:t>曹云汐、张子安、王辰宇、苏梓渊、张子曾、杨子安、何姝缘、顾玥、李永澄、姚景珩、阮钦禾、陈泽鑫、李子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姝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、吴锐、黄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一、陈孟之等小朋友，其中李永澄、阮钦禾、黄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绾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一、李子</w:t>
      </w:r>
      <w:proofErr w:type="gramStart"/>
      <w:r>
        <w:rPr>
          <w:rFonts w:asciiTheme="majorEastAsia" w:eastAsiaTheme="majorEastAsia" w:hAnsiTheme="majorEastAsia" w:cstheme="majorEastAsia" w:hint="eastAsia"/>
          <w:sz w:val="24"/>
          <w:u w:val="single"/>
        </w:rPr>
        <w:t>姝</w:t>
      </w:r>
      <w:proofErr w:type="gramEnd"/>
      <w:r>
        <w:rPr>
          <w:rFonts w:asciiTheme="majorEastAsia" w:eastAsiaTheme="majorEastAsia" w:hAnsiTheme="majorEastAsia" w:cstheme="majorEastAsia" w:hint="eastAsia"/>
          <w:sz w:val="24"/>
          <w:u w:val="single"/>
        </w:rPr>
        <w:t>、潘鑫然、曹云汐能主动上床入睡，会盖被子。其中王思瑜、顾玥、姚景珩需要老师安抚才能入睡。</w:t>
      </w:r>
    </w:p>
    <w:p w14:paraId="1AF7ABA1" w14:textId="77777777" w:rsidR="00534493" w:rsidRDefault="00000000">
      <w:pPr>
        <w:ind w:firstLineChars="200" w:firstLine="482"/>
        <w:rPr>
          <w:rFonts w:asciiTheme="majorEastAsia" w:eastAsiaTheme="majorEastAsia" w:hAnsiTheme="majorEastAsia" w:cstheme="majorEastAsia" w:hint="eastAsia"/>
          <w:b/>
          <w:bCs/>
          <w:sz w:val="2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4"/>
        </w:rPr>
        <w:t>五、家园配合</w:t>
      </w:r>
    </w:p>
    <w:p w14:paraId="2A7FF690" w14:textId="77777777" w:rsidR="00534493" w:rsidRDefault="00000000">
      <w:pPr>
        <w:ind w:firstLineChars="200" w:firstLine="480"/>
        <w:rPr>
          <w:rFonts w:asciiTheme="majorEastAsia" w:eastAsiaTheme="majorEastAsia" w:hAnsiTheme="majorEastAsia" w:cstheme="majorEastAsia" w:hint="eastAsia"/>
          <w:sz w:val="24"/>
        </w:rPr>
      </w:pPr>
      <w:r>
        <w:rPr>
          <w:rFonts w:asciiTheme="majorEastAsia" w:eastAsiaTheme="majorEastAsia" w:hAnsiTheme="majorEastAsia" w:cstheme="majorEastAsia" w:hint="eastAsia"/>
          <w:sz w:val="24"/>
        </w:rPr>
        <w:t>1.随着春季的到来，气温骤降，注意保暖，注意多补充水分，早晨来园的时间是8点——8点25分入园，8点25分开始区域活动，小朋友尽量不要迟到哦！注意保护自己！</w:t>
      </w:r>
    </w:p>
    <w:p w14:paraId="0A22B933" w14:textId="77777777" w:rsidR="00534493" w:rsidRDefault="00000000">
      <w:pPr>
        <w:ind w:firstLineChars="200" w:firstLine="480"/>
        <w:rPr>
          <w:rFonts w:asciiTheme="majorEastAsia" w:eastAsiaTheme="majorEastAsia" w:hAnsiTheme="majorEastAsia" w:cstheme="majorEastAsia" w:hint="eastAsia"/>
          <w:sz w:val="24"/>
        </w:rPr>
      </w:pPr>
      <w:r>
        <w:rPr>
          <w:rFonts w:asciiTheme="majorEastAsia" w:eastAsiaTheme="majorEastAsia" w:hAnsiTheme="majorEastAsia" w:cstheme="majorEastAsia" w:hint="eastAsia"/>
          <w:sz w:val="24"/>
        </w:rPr>
        <w:t>2.保持良好的情绪，遇到困难能寻求帮助，找到正确的办法解决问题。</w:t>
      </w:r>
    </w:p>
    <w:p w14:paraId="7127868E" w14:textId="22CC2D36" w:rsidR="00534493" w:rsidRDefault="00000000">
      <w:pPr>
        <w:ind w:firstLineChars="200" w:firstLine="480"/>
        <w:rPr>
          <w:rFonts w:asciiTheme="majorEastAsia" w:eastAsiaTheme="majorEastAsia" w:hAnsiTheme="majorEastAsia" w:cstheme="majorEastAsia" w:hint="eastAsia"/>
          <w:sz w:val="24"/>
        </w:rPr>
      </w:pPr>
      <w:r>
        <w:rPr>
          <w:rFonts w:asciiTheme="majorEastAsia" w:eastAsiaTheme="majorEastAsia" w:hAnsiTheme="majorEastAsia" w:cstheme="majorEastAsia" w:hint="eastAsia"/>
          <w:sz w:val="24"/>
        </w:rPr>
        <w:t>3.一起和爸爸妈妈</w:t>
      </w:r>
      <w:r w:rsidR="007E1FC2">
        <w:rPr>
          <w:rFonts w:asciiTheme="majorEastAsia" w:eastAsiaTheme="majorEastAsia" w:hAnsiTheme="majorEastAsia" w:cstheme="majorEastAsia" w:hint="eastAsia"/>
          <w:sz w:val="24"/>
        </w:rPr>
        <w:t>收集各种自然物，带来幼儿园进行观察和制作</w:t>
      </w:r>
      <w:r>
        <w:rPr>
          <w:rFonts w:asciiTheme="majorEastAsia" w:eastAsiaTheme="majorEastAsia" w:hAnsiTheme="majorEastAsia" w:cstheme="majorEastAsia" w:hint="eastAsia"/>
          <w:sz w:val="24"/>
        </w:rPr>
        <w:t>。</w:t>
      </w:r>
    </w:p>
    <w:sectPr w:rsidR="00534493">
      <w:pgSz w:w="11906" w:h="16838"/>
      <w:pgMar w:top="1417" w:right="1134" w:bottom="130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D2990" w14:textId="77777777" w:rsidR="00F63651" w:rsidRDefault="00F63651" w:rsidP="00F51C21">
      <w:r>
        <w:separator/>
      </w:r>
    </w:p>
  </w:endnote>
  <w:endnote w:type="continuationSeparator" w:id="0">
    <w:p w14:paraId="21189F63" w14:textId="77777777" w:rsidR="00F63651" w:rsidRDefault="00F63651" w:rsidP="00F51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61AB4" w14:textId="77777777" w:rsidR="00F63651" w:rsidRDefault="00F63651" w:rsidP="00F51C21">
      <w:r>
        <w:separator/>
      </w:r>
    </w:p>
  </w:footnote>
  <w:footnote w:type="continuationSeparator" w:id="0">
    <w:p w14:paraId="273CA436" w14:textId="77777777" w:rsidR="00F63651" w:rsidRDefault="00F63651" w:rsidP="00F51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E606C"/>
    <w:multiLevelType w:val="singleLevel"/>
    <w:tmpl w:val="2D7E606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325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liNjNiNzg5MGQ0ZjE1ZTFkYzcwNTQ3MDcyZDA1YTUifQ=="/>
  </w:docVars>
  <w:rsids>
    <w:rsidRoot w:val="711B5F25"/>
    <w:rsid w:val="00124C16"/>
    <w:rsid w:val="00534493"/>
    <w:rsid w:val="00785355"/>
    <w:rsid w:val="007A59CA"/>
    <w:rsid w:val="007E1FC2"/>
    <w:rsid w:val="00811514"/>
    <w:rsid w:val="009E1B67"/>
    <w:rsid w:val="00B243EF"/>
    <w:rsid w:val="00F147B2"/>
    <w:rsid w:val="00F51C21"/>
    <w:rsid w:val="00F63651"/>
    <w:rsid w:val="01CC1CD3"/>
    <w:rsid w:val="06813E39"/>
    <w:rsid w:val="0A7222B7"/>
    <w:rsid w:val="0BE3236E"/>
    <w:rsid w:val="0BF01FA1"/>
    <w:rsid w:val="0F795F99"/>
    <w:rsid w:val="16F6409F"/>
    <w:rsid w:val="171E0FBA"/>
    <w:rsid w:val="1ABB2D56"/>
    <w:rsid w:val="1AE92398"/>
    <w:rsid w:val="1B9922B8"/>
    <w:rsid w:val="216B5FC3"/>
    <w:rsid w:val="21BC79ED"/>
    <w:rsid w:val="24E22D3E"/>
    <w:rsid w:val="26AC7E20"/>
    <w:rsid w:val="2739443F"/>
    <w:rsid w:val="28780BE9"/>
    <w:rsid w:val="2C7769E7"/>
    <w:rsid w:val="31F83978"/>
    <w:rsid w:val="3556571D"/>
    <w:rsid w:val="36B23CB4"/>
    <w:rsid w:val="372A64BC"/>
    <w:rsid w:val="3D6B67D2"/>
    <w:rsid w:val="3FEE103E"/>
    <w:rsid w:val="40DF167D"/>
    <w:rsid w:val="45591F25"/>
    <w:rsid w:val="45C47354"/>
    <w:rsid w:val="4F242FFA"/>
    <w:rsid w:val="5010116A"/>
    <w:rsid w:val="53E77801"/>
    <w:rsid w:val="53FE2D72"/>
    <w:rsid w:val="54790757"/>
    <w:rsid w:val="54CC6C38"/>
    <w:rsid w:val="57690D4F"/>
    <w:rsid w:val="5B2E6224"/>
    <w:rsid w:val="5BAB108B"/>
    <w:rsid w:val="5FD67364"/>
    <w:rsid w:val="626622CC"/>
    <w:rsid w:val="63C5355B"/>
    <w:rsid w:val="64AF2DC5"/>
    <w:rsid w:val="64F71AB3"/>
    <w:rsid w:val="657477F4"/>
    <w:rsid w:val="65AA0726"/>
    <w:rsid w:val="67244646"/>
    <w:rsid w:val="675C1742"/>
    <w:rsid w:val="69226664"/>
    <w:rsid w:val="6A7F0569"/>
    <w:rsid w:val="6AF21ED9"/>
    <w:rsid w:val="6F6E166C"/>
    <w:rsid w:val="7005736C"/>
    <w:rsid w:val="711B5F25"/>
    <w:rsid w:val="729957A3"/>
    <w:rsid w:val="74372414"/>
    <w:rsid w:val="74C12A19"/>
    <w:rsid w:val="75031712"/>
    <w:rsid w:val="76D1598E"/>
    <w:rsid w:val="77582A56"/>
    <w:rsid w:val="78A711F3"/>
    <w:rsid w:val="7940133A"/>
    <w:rsid w:val="79A71FFA"/>
    <w:rsid w:val="7D291EBA"/>
    <w:rsid w:val="7DE1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D2D25D"/>
  <w15:docId w15:val="{357769D9-F4D7-4D1E-B27F-617078A17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51C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51C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F51C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51C2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554</Characters>
  <Application>Microsoft Office Word</Application>
  <DocSecurity>0</DocSecurity>
  <Lines>69</Lines>
  <Paragraphs>40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79607</dc:creator>
  <cp:lastModifiedBy>LQ Q</cp:lastModifiedBy>
  <cp:revision>2</cp:revision>
  <dcterms:created xsi:type="dcterms:W3CDTF">2026-04-09T06:28:00Z</dcterms:created>
  <dcterms:modified xsi:type="dcterms:W3CDTF">2026-04-09T06:28:00Z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1368655192424563A9596A7BDDE4C3B2_13</vt:lpwstr>
  </property>
  <property fmtid="{D5CDD505-2E9C-101B-9397-08002B2CF9AE}" pid="4" name="KSOTemplateDocerSaveRecord">
    <vt:lpwstr>eyJoZGlkIjoiYjk5ODM0YmMxOWJiYWQyNDU4MGIzYWRmYTA0ZmI5NDciLCJ1c2VySWQiOiIzODMxNDg1NzcifQ==</vt:lpwstr>
  </property>
</Properties>
</file>