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B8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center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听课心得</w:t>
      </w:r>
    </w:p>
    <w:p w14:paraId="1998C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月6日上午，参加了工作室第二十一次教研活动，活动以“AI赋能课堂教学实践探索”为主题，通过课堂展示、经验分享、专题讲座等形式，为初中物理单元复习课教学提供了全新思路，让我收获颇丰，深受启发。</w:t>
      </w:r>
    </w:p>
    <w:p w14:paraId="63493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李子浩老师的《电功和电能素养进阶》以“电从哪儿来、电要往哪去、你还关注电吗”为主线，将零散知识点串联成体系。</w:t>
      </w:r>
      <w:r>
        <w:rPr>
          <w:rFonts w:hint="eastAsia" w:ascii="宋体" w:hAnsi="宋体" w:eastAsia="宋体" w:cs="宋体"/>
          <w:lang w:val="en-US" w:eastAsia="zh-CN"/>
        </w:rPr>
        <w:t>李老师</w:t>
      </w:r>
      <w:r>
        <w:rPr>
          <w:rFonts w:hint="eastAsia" w:ascii="宋体" w:hAnsi="宋体" w:eastAsia="宋体" w:cs="宋体"/>
        </w:rPr>
        <w:t>以生活为载体，融入远距离输电实验、峰谷电价计算、充电桩安全等真实任务，让学生在解决实际问题中巩固知识、提升能力。课堂不再是枯燥的知识重复，而是能力提升与价值引领的有机统一。沈蓝老师的《物体的运动素养进阶》</w:t>
      </w:r>
      <w:r>
        <w:rPr>
          <w:rFonts w:hint="eastAsia" w:ascii="宋体" w:hAnsi="宋体" w:eastAsia="宋体" w:cs="宋体"/>
          <w:lang w:val="en-US" w:eastAsia="zh-CN"/>
        </w:rPr>
        <w:t>则</w:t>
      </w:r>
      <w:r>
        <w:rPr>
          <w:rFonts w:hint="eastAsia" w:ascii="宋体" w:hAnsi="宋体" w:eastAsia="宋体" w:cs="宋体"/>
        </w:rPr>
        <w:t>以交通情境为引领，用“司机申诉”任务驱动探究，将参照物、速度计算、图像分析等难点转化为可参与、可思辨的学习活动。</w:t>
      </w:r>
      <w:r>
        <w:rPr>
          <w:rFonts w:hint="eastAsia" w:ascii="宋体" w:hAnsi="宋体" w:eastAsia="宋体" w:cs="宋体"/>
          <w:lang w:val="en-US" w:eastAsia="zh-CN"/>
        </w:rPr>
        <w:t>她</w:t>
      </w:r>
      <w:r>
        <w:rPr>
          <w:rFonts w:hint="eastAsia" w:ascii="宋体" w:hAnsi="宋体" w:eastAsia="宋体" w:cs="宋体"/>
        </w:rPr>
        <w:t>借助AI动画与网页小游戏，把抽象的运动规律可视化、趣味化，有效突破教学难点。两节课均立足学生核心素养，以情境激发兴趣，以任务驱动思维，让我深刻体会到，单元复习课应重整合、重应用、重进阶，而非简单的知识回顾。</w:t>
      </w:r>
    </w:p>
    <w:p w14:paraId="00499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AI技术与物理教学的深度融合，是本次活动最亮眼的亮点。两位老师分享的人机协同备课经验，让我破除了对AI教学的误区。AI不是替代教师，而是高效辅助工具。从AI动画、配音制作，到视频剪辑、互动小游戏开发，教师通过精准指令、自主框架设计、反复优化，让技术服务于教学目标。新时代教师要与时俱进，将AI工具与教学设计深度融合，用技术降低理解难度、提升课堂效率，打造生动高效的智慧课堂。</w:t>
      </w:r>
    </w:p>
    <w:p w14:paraId="1B10E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梅校长在讲座中提出，教师应做好决策者、提问者、审视者，让技术真正服务于教学实效，明确了素养导向教学“梳理内容、反思过程、解决问题、提升素养”的目标。徐雯雯老师对教材与课标的深度解读，教会我要精准把握教材逻辑，落实课标要求。钱晨阳老师结合自身成长经历，建议我们做有趣的发现者、敢于创新的实践者，主动学习新技术、融入跨学科理念，在反思与实践中快速成长。</w:t>
      </w:r>
    </w:p>
    <w:p w14:paraId="1CD55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学然后知不足，教然后知困。在今后</w:t>
      </w:r>
      <w:r>
        <w:rPr>
          <w:rFonts w:hint="eastAsia" w:ascii="宋体" w:hAnsi="宋体" w:eastAsia="宋体" w:cs="宋体"/>
          <w:lang w:val="en-US" w:eastAsia="zh-CN"/>
        </w:rPr>
        <w:t>的</w:t>
      </w:r>
      <w:r>
        <w:rPr>
          <w:rFonts w:hint="eastAsia" w:ascii="宋体" w:hAnsi="宋体" w:eastAsia="宋体" w:cs="宋体"/>
        </w:rPr>
        <w:t>教学中，我将以本次活动为契机，深耕课堂，优化单元复习课设计，以真实情境承载知识，以核心任务培育素养；主动学习AI等现代教育技术，提升信息化教学能力，实现技术与教学的深度融合；积极参与教研，在反思中改进，在实践中提升</w:t>
      </w:r>
      <w:r>
        <w:rPr>
          <w:rFonts w:hint="eastAsia" w:ascii="宋体" w:hAnsi="宋体" w:eastAsia="宋体" w:cs="宋体"/>
          <w:lang w:eastAsia="zh-CN"/>
        </w:rPr>
        <w:t>；</w:t>
      </w:r>
      <w:r>
        <w:rPr>
          <w:rFonts w:hint="eastAsia" w:ascii="宋体" w:hAnsi="宋体" w:eastAsia="宋体" w:cs="宋体"/>
        </w:rPr>
        <w:t>把所学所悟运用到教学实践中，以AI赋能教学，以素养培育学生，努力成为与时俱进、善教善研的物理教师。</w:t>
      </w:r>
      <w:bookmarkStart w:id="0" w:name="_GoBack"/>
      <w:bookmarkEnd w:id="0"/>
    </w:p>
    <w:sectPr>
      <w:pgSz w:w="11905" w:h="16840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footnotePr>
    <w:footnote w:id="0"/>
    <w:footnote w:id="1"/>
  </w:footnotePr>
  <w:endnotePr>
    <w:endnote w:id="0"/>
    <w:endnote w:id="1"/>
  </w:endnotePr>
  <w:compat>
    <w:spaceForUL/>
    <w:growAutofit/>
    <w:useFELayout/>
    <w:compatSetting w:name="compatibilityMode" w:uri="http://schemas.microsoft.com/office/word" w:val="14"/>
  </w:compat>
  <w:rsids>
    <w:rsidRoot w:val="00000000"/>
    <w:rsid w:val="01AC5842"/>
    <w:rsid w:val="124F64A1"/>
    <w:rsid w:val="3A9B7C26"/>
    <w:rsid w:val="3B1F2605"/>
    <w:rsid w:val="49F11610"/>
    <w:rsid w:val="4FD1683C"/>
    <w:rsid w:val="5B81656C"/>
    <w:rsid w:val="62C40D57"/>
    <w:rsid w:val="7C1032C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240" w:lineRule="auto"/>
      <w:jc w:val="both"/>
    </w:pPr>
    <w:rPr>
      <w:rFonts w:ascii="Droid Sans Fallback" w:hAnsi="Droid Sans Fallback" w:eastAsia="Noto Sans CJK SC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975</Words>
  <Characters>985</Characters>
  <Lines>29</Lines>
  <Paragraphs>7</Paragraphs>
  <TotalTime>18</TotalTime>
  <ScaleCrop>false</ScaleCrop>
  <LinksUpToDate>false</LinksUpToDate>
  <CharactersWithSpaces>1037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2026-04-08T07:50:03Z</dcterms:created>
  <dc:creator>陆桥云</dc:creator>
  <cp:lastModifiedBy>陆晓蕾</cp:lastModifiedBy>
  <dcterms:modified xsi:type="dcterms:W3CDTF">2026-04-08T07:58:41Z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eyJoZGlkIjoiNDEwZDcwZDdmOGI5NmE2ODZjMzc4ZmFhMzQ1MzBiZjYiLCJ1c2VySWQiOiI0MjA2MDkyMzcifQ==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EE0336A50F5C42C08F51A1A349C436E0_12</vt:lpwstr>
  </property>
</Properties>
</file>