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spacing w:line="240" w:lineRule="auto"/>
        <w:jc w:val="center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spacing w:line="240" w:lineRule="auto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CN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六 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16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亲亲热热一家人（一）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5B6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一转眼，孩子们和家长共同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过了一个有趣的寒假，在快乐、幸福的春节里，孩子们和父母家人吃得开心、玩得尽兴，他们和家人在一起感受到了浓浓的亲情，感到安全而温暖。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通过假期与家长和孩子们的交流发现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我们班有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幼儿想要交流自己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在新年里获得的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新年礼物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幼儿对新年里的烟花爆竹非常感兴趣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并能说一说自己对放烟花的想法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，82%的幼儿想说一说自己假期的趣事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。但个别孩子在寒假中养成了长时间使用电子产品、晚睡晚起等不良习惯。来园后，可能部分孩子一时难以适应幼儿园生活，有的甚至会出现哭闹、不能遵守幼儿园一日常规等现象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因此本周我们将开展主题活动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《亲亲热热一家人》，和幼儿共同回顾新年趣事，通过新年高兴事的交流，感知和家人共度新年的快乐、幸福。同时和幼儿一起交流班级公约，帮助幼儿感知自己的成长，尽快适应新学期的集体生活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2B9C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愿意在同伴、老师面前讲述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新年经历，感受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家人共度新年的快乐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能用简单的线条、色彩等表现新年高兴的事，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感知自己的成长。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1.布置《亲亲热热一家人》的主题氛围，张贴幼儿新年里高兴事的图片以及幼儿绘画的烟花等作品，营造新年家人在一起的温馨氛围。</w:t>
            </w:r>
          </w:p>
          <w:p w14:paraId="1725081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美工区提供蜡笔、烟花筒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供幼儿绘画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烟花，提供圆形、椭圆形等纸片，引导幼儿制作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头帽等；益智区提供新年里的开心事拼图，提供大小不同的灯笼，引导幼儿进行分类、排序等；阅读区提供《过大年》、《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红红火火过元宵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》等图书；娃娃家提供娃娃、动物玩具、电话等供幼儿自由玩耍，利用煤气灶、各类蔬果、盘子等让幼儿模仿爸爸、妈妈或爷爷、奶奶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做饭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小区图片或幼儿假期旅游的场馆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入园时能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在成人的安慰下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尽快稳定自己的情绪。</w:t>
            </w:r>
          </w:p>
          <w:p w14:paraId="073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入厕、塞裤和擦鼻涕，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能在提醒下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去喝水，并积极参加户外活动。</w:t>
            </w:r>
          </w:p>
          <w:p w14:paraId="1EC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3.能根据自己的需求自主端饭菜，并能吃完自己的一份饭菜。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exact"/>
        </w:trPr>
        <w:tc>
          <w:tcPr>
            <w:tcW w:w="5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绘本阅读《欢乐中国年》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布书、洞洞书；</w:t>
            </w:r>
          </w:p>
          <w:p w14:paraId="34A7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会做饭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2260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美工区：吸管画《美丽的烟花》</w:t>
            </w:r>
            <w:r>
              <w:rPr>
                <w:rStyle w:val="35"/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彩泥《新年礼物》；</w:t>
            </w:r>
          </w:p>
          <w:p w14:paraId="28DA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建构区：地面建构《我的家》，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桌面游戏《新年礼物》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我的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2791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6" w:lineRule="exact"/>
              <w:textAlignment w:val="auto"/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自然角：</w:t>
            </w:r>
            <w:r>
              <w:rPr>
                <w:rStyle w:val="35"/>
                <w:rFonts w:hint="eastAsia" w:ascii="宋体" w:hAnsi="宋体" w:cs="宋体"/>
                <w:color w:val="000000"/>
                <w:sz w:val="21"/>
                <w:szCs w:val="21"/>
                <w:lang w:val="en-US"/>
              </w:rPr>
              <w:t>土培郁金香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，</w:t>
            </w:r>
            <w:r>
              <w:rPr>
                <w:rStyle w:val="35"/>
                <w:rFonts w:hint="eastAsia" w:ascii="宋体" w:hAnsi="宋体" w:eastAsia="宋体" w:cs="宋体"/>
                <w:color w:val="000000"/>
                <w:sz w:val="21"/>
                <w:szCs w:val="21"/>
              </w:rPr>
              <w:t>观察其生长情况。</w:t>
            </w:r>
          </w:p>
          <w:p w14:paraId="392BE6F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关注要点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</w:p>
          <w:p w14:paraId="388D65C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孙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幼儿进区情况，通过今日动态和观察记录表了解幼儿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在益智区游戏结束后的材料这管理情况，并根据主题逐步替换材料。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情况，通过今日动态和观察记录表了解幼儿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在娃娃家的角色分工，以及游戏内容，关注幼儿对娃娃家材料的整理与摆放。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雨天：室内自主游戏（爬爬乐、万能工匠、桌椅变变变、跳格子、赶小猪、跳圈、袋鼠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跳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）</w:t>
            </w:r>
          </w:p>
          <w:p w14:paraId="17F24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5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19F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：新年最高兴的事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美术：美丽的烟花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exact"/>
        </w:trPr>
        <w:tc>
          <w:tcPr>
            <w:tcW w:w="540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47F06F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主题建构：庙会    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科学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种植：美丽的郁金香</w:t>
            </w:r>
          </w:p>
          <w:p w14:paraId="0D48B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专用活动室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美工室《扭扭棒——绽放的烟花》</w:t>
            </w:r>
          </w:p>
          <w:p w14:paraId="39C5EF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一起来运动</w:t>
            </w:r>
          </w:p>
        </w:tc>
      </w:tr>
    </w:tbl>
    <w:p w14:paraId="0D49CDEE">
      <w:pPr>
        <w:wordWrap w:val="0"/>
        <w:spacing w:line="240" w:lineRule="auto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孙丹、魏池竹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孙丹</w:t>
      </w:r>
    </w:p>
    <w:p w14:paraId="163A57B8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val="en-US" w:eastAsia="zh-CN"/>
        </w:rPr>
      </w:pPr>
    </w:p>
    <w:p w14:paraId="2C15AE0A">
      <w:pPr>
        <w:wordWrap/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31202E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7B103F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B356D0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2E67EAC"/>
    <w:rsid w:val="43262F66"/>
    <w:rsid w:val="43AE3A19"/>
    <w:rsid w:val="43D3507D"/>
    <w:rsid w:val="444325FF"/>
    <w:rsid w:val="44481938"/>
    <w:rsid w:val="445D419E"/>
    <w:rsid w:val="45174B15"/>
    <w:rsid w:val="45A13D95"/>
    <w:rsid w:val="468D7838"/>
    <w:rsid w:val="472B3EB7"/>
    <w:rsid w:val="47553DC0"/>
    <w:rsid w:val="48F9299C"/>
    <w:rsid w:val="4916168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720C71"/>
    <w:rsid w:val="57972F3D"/>
    <w:rsid w:val="57D43CE2"/>
    <w:rsid w:val="57E570AF"/>
    <w:rsid w:val="589C4E3D"/>
    <w:rsid w:val="58B73D71"/>
    <w:rsid w:val="599C638A"/>
    <w:rsid w:val="59CD76A4"/>
    <w:rsid w:val="59CE679A"/>
    <w:rsid w:val="59D46859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  <w:rsid w:val="C2FCC1F9"/>
    <w:rsid w:val="E5E98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1343</Words>
  <Characters>1365</Characters>
  <Lines>3</Lines>
  <Paragraphs>1</Paragraphs>
  <TotalTime>31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孙若若</cp:lastModifiedBy>
  <cp:lastPrinted>2026-03-03T02:59:00Z</cp:lastPrinted>
  <dcterms:modified xsi:type="dcterms:W3CDTF">2026-03-05T02:27:33Z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