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）</w:t>
            </w:r>
          </w:p>
          <w:p w14:paraId="31B8C498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 春天的小动物们也焕发出灵动的生机。通过观察与交流了解，大部分幼儿能关注到园内春天的小动物及其简单的活动状态，25名幼儿能说出自己发现的 1-2 种春天的小动物，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11名小朋友能说出来一些小动物的本领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。从本周开始，我们将继续开展《春天真美丽》的主题活动，围绕春天的动物展开探索，引导幼儿进一步了解春天小动物的特征与习性，并用多种方式大胆表现春天的动物，加深对春日生机的感知与喜爱。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53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熟悉春季常见动物，对它们的基本特征和生活习性有初步的认知。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进一步感知春天的生机勃勃，激发对小动物的喜爱，形成积极的情感共鸣。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美术作品，如《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可爱的蜜蜂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制作花蝴蝶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颜料、棉签画迎春花、提供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毛根制作小蜗牛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等；益智区提供磁力片、亿童玩具等；阅读区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动物的秘密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野地里的花园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等图书；娃娃家提供娃娃、动物玩具、电话等供幼儿自由玩耍；建构区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增添春天的动物园等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808F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1.能自主端饭，并在一定时间内能独自吃完自己的一份饭菜。</w:t>
            </w:r>
          </w:p>
          <w:p w14:paraId="53C7A65D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户外活动</w:t>
            </w:r>
            <w:r>
              <w:rPr>
                <w:rFonts w:ascii="宋体" w:hAnsi="宋体"/>
                <w:color w:val="000000"/>
                <w:szCs w:val="21"/>
              </w:rPr>
              <w:t>后能在教师的提醒下及时擦汗、喝水，补充水分。</w:t>
            </w:r>
          </w:p>
          <w:p w14:paraId="4E9CF17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3.午睡时能</w:t>
            </w:r>
            <w:r>
              <w:rPr>
                <w:rFonts w:hint="eastAsia" w:ascii="宋体" w:hAnsi="宋体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hint="eastAsia" w:ascii="宋体" w:hAnsi="宋体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穿</w:t>
            </w:r>
            <w:r>
              <w:rPr>
                <w:rFonts w:hint="eastAsia" w:ascii="宋体" w:hAnsi="宋体"/>
                <w:color w:val="000000"/>
                <w:szCs w:val="21"/>
              </w:rPr>
              <w:t>衣裤、鞋子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娃娃家：我会烧饭、我会装扮、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带娃娃去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动物运动会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》《小蝌蚪找妈妈》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《小蜜蜂找花朵》《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小动物打电话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泥工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蜗牛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手指点画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小蝌蚪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0522D0EC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徐方可老师关注幼儿益智区的游戏情况，重点观察幼儿是否专注操作、主动思考，能否与同伴友好协商、互相帮助，通过观察记录、今日动态、分享交流等方面全面落实。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段雪梅老师关注幼儿建构区的游戏情况，重点观察幼儿是否主动探索、大胆尝试，能否按需求取放材料、与同伴分工合作，通过观察记录、今日动态、分享交流等方面全面落实。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B3144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科学：认识乌龟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语言：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迎春花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体育：仙鹤独立 </w:t>
            </w:r>
          </w:p>
          <w:p w14:paraId="2F56044C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4.美术：蜗牛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5.数学：数字朋友送给谁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5693D34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工程活动：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寻宝记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蝌蚪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蜗牛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丢石子游戏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徐方可、段雪梅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徐方可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724F88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E44378C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4123AD5"/>
    <w:rsid w:val="2504444E"/>
    <w:rsid w:val="25CF7214"/>
    <w:rsid w:val="26A76454"/>
    <w:rsid w:val="272C0707"/>
    <w:rsid w:val="282D2989"/>
    <w:rsid w:val="298A5A48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6BF6EEB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134F55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477D89"/>
    <w:rsid w:val="4B5B6BAD"/>
    <w:rsid w:val="4B796E72"/>
    <w:rsid w:val="4B864BF3"/>
    <w:rsid w:val="4BAE52DF"/>
    <w:rsid w:val="4C194E4E"/>
    <w:rsid w:val="4CA106F6"/>
    <w:rsid w:val="4D5D101E"/>
    <w:rsid w:val="4D8D177C"/>
    <w:rsid w:val="4DD11390"/>
    <w:rsid w:val="4E361E32"/>
    <w:rsid w:val="4E900F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3FC1235"/>
    <w:rsid w:val="54534955"/>
    <w:rsid w:val="5471739E"/>
    <w:rsid w:val="54FB3828"/>
    <w:rsid w:val="5523289A"/>
    <w:rsid w:val="56301712"/>
    <w:rsid w:val="5697113A"/>
    <w:rsid w:val="56DD519B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C94D56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BCF53E3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2D7F19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7465B30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0613FD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1272</Words>
  <Characters>1295</Characters>
  <Lines>11</Lines>
  <Paragraphs>3</Paragraphs>
  <TotalTime>19</TotalTime>
  <ScaleCrop>false</ScaleCrop>
  <LinksUpToDate>false</LinksUpToDate>
  <CharactersWithSpaces>1355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Amanda</cp:lastModifiedBy>
  <cp:lastPrinted>2025-03-09T23:55:00Z</cp:lastPrinted>
  <dcterms:modified xsi:type="dcterms:W3CDTF">2026-03-27T08:30:55Z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