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新桥街道中心</w:t>
      </w:r>
      <w:r>
        <w:rPr>
          <w:rFonts w:hint="eastAsia" w:eastAsia="黑体"/>
          <w:b/>
          <w:bCs/>
          <w:color w:val="000000"/>
          <w:sz w:val="32"/>
        </w:rPr>
        <w:t>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日</w:t>
      </w:r>
      <w:r>
        <w:rPr>
          <w:rFonts w:hint="eastAsia" w:eastAsia="黑体"/>
          <w:b/>
          <w:bCs/>
          <w:color w:val="000000"/>
          <w:sz w:val="32"/>
        </w:rPr>
        <w:t>活动安排</w:t>
      </w:r>
    </w:p>
    <w:p w14:paraId="1A39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5"/>
        <w:tblpPr w:leftFromText="180" w:rightFromText="180" w:vertAnchor="text" w:horzAnchor="margin" w:tblpXSpec="center" w:tblpY="26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3246736E">
        <w:trPr>
          <w:cantSplit/>
          <w:trHeight w:val="226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ED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本周主题：</w:t>
            </w:r>
          </w:p>
          <w:p w14:paraId="64B7C7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春天真美丽（二）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664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BB03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周，我们带领孩子们走进大自然，一同寻找初春的气息。嫩嫩的小草破土而出，柔软的枝芽悄悄萌发，五颜六色的花儿竞相绽放，孩子们在直观观察中真切感受到春天到来后，周围事物发生的明显变化。大家还用绘画、手工等简单方式表达自己对初春的认识，真切体会到春天是一个五彩斑斓、充满生机与活力的季节：嫩绿的柳条随风轻摆，金黄的迎春花早早报春，粉嫩的桃花娇艳动人，还有许多不知名的小野花点缀其间，共同绘就了一幅清新美好的春日画卷。</w:t>
            </w:r>
          </w:p>
          <w:p w14:paraId="2C73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进一步拓宽幼儿视野、增强实践感知能力，本周我们将继续带领孩子们深入观察春天里的各式花朵，亲身体验浓郁的春日气息，感受丰富鲜活的春天色彩。同时结合清明节气，我们还会融入清明吃青团的传统习俗活动，让幼儿在了解节气文化的过程中，感受春日民俗的独特魅力。</w:t>
            </w:r>
          </w:p>
        </w:tc>
      </w:tr>
      <w:tr w14:paraId="14B45F49">
        <w:trPr>
          <w:cantSplit/>
          <w:trHeight w:val="963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0E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周发展目标：</w:t>
            </w:r>
          </w:p>
          <w:p w14:paraId="7F4C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eastAsia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Cs w:val="21"/>
              </w:rPr>
              <w:t>乐意观察春天花朵的颜色、形态，感知春天五彩斑斓的特征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。</w:t>
            </w:r>
          </w:p>
          <w:p w14:paraId="585B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Cs w:val="21"/>
              </w:rPr>
              <w:t>初步了解清明节吃青团的传统习俗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Cs w:val="21"/>
              </w:rPr>
              <w:t>感受传统节日与春天的联系。</w:t>
            </w:r>
          </w:p>
          <w:p w14:paraId="3343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3.</w:t>
            </w:r>
            <w:r>
              <w:rPr>
                <w:rFonts w:hint="eastAsia"/>
                <w:b w:val="0"/>
                <w:bCs w:val="0"/>
                <w:szCs w:val="21"/>
              </w:rPr>
              <w:t>萌发热爱春天、喜爱传统文化的情感，体验集体活动的快乐。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C12CFBA">
        <w:trPr>
          <w:cantSplit/>
          <w:trHeight w:val="120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F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642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：张贴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实践活动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调查表，将幼儿的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美术作品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布置到教室里。</w:t>
            </w:r>
          </w:p>
          <w:p w14:paraId="7A39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2.区域投放材料：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彩泥、瓶子制作瓶子里的春天，提供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春天的樱花、风信子等供幼儿观察、表现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；阅读区提供《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天的故事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野地里的花园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主题图书供幼儿阅读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角色区提供展台等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供幼儿自由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制作甜品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；建构区提供春天的公园、树木图片，引导幼儿建构。</w:t>
            </w:r>
          </w:p>
        </w:tc>
      </w:tr>
      <w:tr w14:paraId="5CE79A97">
        <w:trPr>
          <w:cantSplit/>
          <w:trHeight w:val="64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8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自我服务与</w:t>
            </w:r>
          </w:p>
          <w:p w14:paraId="4E872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0B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1.能尝试自己塞衣裤，有自己的事情自己做的意识。</w:t>
            </w:r>
          </w:p>
          <w:p w14:paraId="44F79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2.能保持饭后洗手、漱口、擦嘴的好习惯，增强饮食卫生的意识。</w:t>
            </w:r>
          </w:p>
          <w:p w14:paraId="3D83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3.户外活动中能热了自己主动去脱外套，户外活动中能与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班幼儿友好相处。</w:t>
            </w:r>
          </w:p>
        </w:tc>
      </w:tr>
      <w:tr w14:paraId="3EE55023">
        <w:trPr>
          <w:cantSplit/>
          <w:trHeight w:val="253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5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4D90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4D15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0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64AB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3E4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雪花片建构小鸡小鸭、地面建构快乐农场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等；</w:t>
            </w:r>
          </w:p>
          <w:p w14:paraId="312A8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图书区：绘本阅读《遇见春天》、《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999只青蛙的春天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》；</w:t>
            </w:r>
          </w:p>
          <w:p w14:paraId="65258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小鸡吃虫子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瓢虫找叶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0230C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春天的花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、纸艺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柳条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</w:p>
          <w:p w14:paraId="39142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照顾小金鱼、种植郁金香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等。</w:t>
            </w:r>
          </w:p>
          <w:p w14:paraId="72759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角色区：厨房、带娃娃看医生。</w:t>
            </w:r>
          </w:p>
          <w:p w14:paraId="12BB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陈老师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1.幼儿是否按区域进行游戏。2.幼儿在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手工活动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中的情况。</w:t>
            </w:r>
          </w:p>
          <w:p w14:paraId="13C64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1.关注一直更换游戏的幼儿。2.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图书角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的整理与游戏情况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16E9F471">
        <w:trPr>
          <w:cantSplit/>
          <w:trHeight w:val="1026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F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F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70044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E72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沙包对垒、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综合区3、攀爬架、彩色滚筒、平衡区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、皮球区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竹梯轮胎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70E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雨天：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6DDF9F2A">
        <w:trPr>
          <w:cantSplit/>
          <w:trHeight w:val="819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8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B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76A94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95163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健康；宝宝生病了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  2.科学：桃花开了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迎春花     </w:t>
            </w:r>
          </w:p>
          <w:p w14:paraId="6AAA0EB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迎春花开了      5.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社会：好吃的青团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每周一整理：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整理阅读区</w:t>
            </w:r>
          </w:p>
        </w:tc>
      </w:tr>
      <w:tr w14:paraId="5F509816">
        <w:trPr>
          <w:cantSplit/>
          <w:trHeight w:val="1549" w:hRule="exact"/>
          <w:jc w:val="center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8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D18411">
            <w:pPr>
              <w:tabs>
                <w:tab w:val="left" w:pos="267"/>
                <w:tab w:val="center" w:pos="839"/>
              </w:tabs>
              <w:snapToGrid w:val="0"/>
              <w:spacing w:line="306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小小豌豆农</w:t>
            </w:r>
          </w:p>
          <w:p w14:paraId="2FDBF3FD">
            <w:pPr>
              <w:snapToGrid w:val="0"/>
              <w:spacing w:line="306" w:lineRule="exac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春天的绘本</w:t>
            </w:r>
          </w:p>
          <w:p w14:paraId="4D5C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宋体" w:hAnsi="宋体" w:cs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喂鹦鹉</w:t>
            </w:r>
          </w:p>
        </w:tc>
      </w:tr>
    </w:tbl>
    <w:p w14:paraId="213C751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210"/>
        <w:jc w:val="right"/>
        <w:textAlignment w:val="auto"/>
        <w:rPr>
          <w:rFonts w:hint="eastAsia" w:ascii="宋体" w:hAnsi="宋体" w:eastAsiaTheme="minorEastAsia"/>
          <w:color w:val="000000"/>
          <w:u w:val="single"/>
          <w:lang w:val="en-US" w:eastAsia="zh-CN"/>
        </w:rPr>
      </w:pPr>
      <w:r>
        <w:rPr>
          <w:rFonts w:hint="eastAsia" w:ascii="宋体" w:hAnsi="宋体"/>
          <w:color w:val="000000"/>
        </w:rPr>
        <w:t>班级老师：</w:t>
      </w:r>
      <w:r>
        <w:rPr>
          <w:rFonts w:hint="eastAsia" w:ascii="宋体" w:hAnsi="宋体"/>
          <w:color w:val="000000"/>
          <w:u w:val="single"/>
          <w:lang w:val="en-US" w:eastAsia="zh-CN"/>
        </w:rPr>
        <w:t>王召弟、陈露</w:t>
      </w:r>
      <w:r>
        <w:rPr>
          <w:rFonts w:hint="eastAsia" w:ascii="宋体" w:hAnsi="宋体"/>
          <w:color w:val="000000"/>
        </w:rPr>
        <w:t xml:space="preserve"> 执笔：</w:t>
      </w:r>
      <w:r>
        <w:rPr>
          <w:rFonts w:hint="eastAsia" w:ascii="宋体" w:hAnsi="宋体"/>
          <w:color w:val="000000"/>
          <w:u w:val="single"/>
          <w:lang w:val="en-US" w:eastAsia="zh-CN"/>
        </w:rPr>
        <w:t>陈露</w:t>
      </w:r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963DB"/>
    <w:rsid w:val="067A7B97"/>
    <w:rsid w:val="078B3601"/>
    <w:rsid w:val="0F365690"/>
    <w:rsid w:val="10AB0DCD"/>
    <w:rsid w:val="12750189"/>
    <w:rsid w:val="128A02BA"/>
    <w:rsid w:val="171436A4"/>
    <w:rsid w:val="179E3C0D"/>
    <w:rsid w:val="1E204357"/>
    <w:rsid w:val="228B1945"/>
    <w:rsid w:val="2BFFC753"/>
    <w:rsid w:val="2DFF6449"/>
    <w:rsid w:val="303319DE"/>
    <w:rsid w:val="331D3375"/>
    <w:rsid w:val="3342669B"/>
    <w:rsid w:val="3B0205DF"/>
    <w:rsid w:val="3FFE4396"/>
    <w:rsid w:val="43FE24C3"/>
    <w:rsid w:val="45E4286F"/>
    <w:rsid w:val="49017456"/>
    <w:rsid w:val="57FF14B3"/>
    <w:rsid w:val="57FF6BEF"/>
    <w:rsid w:val="5E7770D7"/>
    <w:rsid w:val="5EFD50DA"/>
    <w:rsid w:val="5F683680"/>
    <w:rsid w:val="60951093"/>
    <w:rsid w:val="61EB4FDB"/>
    <w:rsid w:val="67CF4916"/>
    <w:rsid w:val="69EF6952"/>
    <w:rsid w:val="6F872525"/>
    <w:rsid w:val="747B4220"/>
    <w:rsid w:val="77BD0E37"/>
    <w:rsid w:val="77F17365"/>
    <w:rsid w:val="7DEA19B0"/>
    <w:rsid w:val="7E37D9B6"/>
    <w:rsid w:val="7ED629F8"/>
    <w:rsid w:val="7F5F4651"/>
    <w:rsid w:val="7FBBBDF1"/>
    <w:rsid w:val="9EBB9710"/>
    <w:rsid w:val="B3FE115C"/>
    <w:rsid w:val="BAA8B1E7"/>
    <w:rsid w:val="BFFFCBCB"/>
    <w:rsid w:val="CD5D8B49"/>
    <w:rsid w:val="CEE6DB1B"/>
    <w:rsid w:val="CFDFAB08"/>
    <w:rsid w:val="CFF7886C"/>
    <w:rsid w:val="DEBD41F7"/>
    <w:rsid w:val="DF37EC65"/>
    <w:rsid w:val="DF9BCD94"/>
    <w:rsid w:val="E3F9EAC0"/>
    <w:rsid w:val="EDFF5A9F"/>
    <w:rsid w:val="EFFDD85D"/>
    <w:rsid w:val="F3B70250"/>
    <w:rsid w:val="FAFF4C99"/>
    <w:rsid w:val="FB37ED53"/>
    <w:rsid w:val="FDFC9D19"/>
    <w:rsid w:val="FDFDF976"/>
    <w:rsid w:val="FF7D1C60"/>
    <w:rsid w:val="FFE514A7"/>
    <w:rsid w:val="FFF6F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</Words>
  <Characters>1194</Characters>
  <Lines>0</Lines>
  <Paragraphs>0</Paragraphs>
  <TotalTime>8</TotalTime>
  <ScaleCrop>false</ScaleCrop>
  <LinksUpToDate>false</LinksUpToDate>
  <CharactersWithSpaces>3514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2024-02-28T23:51:00Z</dcterms:created>
  <dc:creator>张文婷</dc:creator>
  <cp:lastModifiedBy>陈丶清凉</cp:lastModifiedBy>
  <dcterms:modified xsi:type="dcterms:W3CDTF">2026-03-30T07:48:16Z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EF10BEB1FC7E34A87E6F0166BA9B855E_43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