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E41E7">
      <w:pPr>
        <w:spacing w:line="360" w:lineRule="exact"/>
        <w:jc w:val="center"/>
        <w:rPr>
          <w:rFonts w:hint="eastAsia" w:eastAsiaTheme="minorEastAsia"/>
          <w:b/>
          <w:bCs/>
          <w:sz w:val="32"/>
          <w:szCs w:val="32"/>
          <w:lang w:eastAsia="zh-CN"/>
        </w:rPr>
      </w:pPr>
      <w:r>
        <w:rPr>
          <w:rFonts w:hint="eastAsia"/>
          <w:b/>
          <w:bCs/>
          <w:sz w:val="32"/>
          <w:szCs w:val="32"/>
          <w:lang w:val="en-US" w:eastAsia="zh-CN"/>
        </w:rPr>
        <w:t xml:space="preserve">   </w:t>
      </w:r>
      <w:r>
        <w:rPr>
          <w:rFonts w:hint="eastAsia"/>
          <w:b/>
          <w:bCs/>
          <w:sz w:val="32"/>
          <w:szCs w:val="32"/>
          <w:lang w:eastAsia="zh-Hans"/>
        </w:rPr>
        <w:t>新桥街道中心幼儿园</w:t>
      </w:r>
      <w:r>
        <w:rPr>
          <w:rFonts w:hint="eastAsia"/>
          <w:b/>
          <w:bCs/>
          <w:sz w:val="32"/>
          <w:szCs w:val="32"/>
          <w:lang w:val="en-US" w:eastAsia="zh-CN"/>
        </w:rPr>
        <w:t>中</w:t>
      </w:r>
      <w:r>
        <w:rPr>
          <w:rFonts w:hint="eastAsia"/>
          <w:b/>
          <w:bCs/>
          <w:sz w:val="32"/>
          <w:szCs w:val="32"/>
        </w:rPr>
        <w:t>四</w:t>
      </w:r>
      <w:r>
        <w:rPr>
          <w:rFonts w:hint="eastAsia"/>
          <w:b/>
          <w:bCs/>
          <w:sz w:val="32"/>
          <w:szCs w:val="32"/>
          <w:lang w:eastAsia="zh-Hans"/>
        </w:rPr>
        <w:t>班幼儿</w:t>
      </w:r>
      <w:r>
        <w:rPr>
          <w:rFonts w:hint="eastAsia"/>
          <w:b/>
          <w:bCs/>
          <w:sz w:val="32"/>
          <w:szCs w:val="32"/>
        </w:rPr>
        <w:t>活动</w:t>
      </w:r>
      <w:r>
        <w:rPr>
          <w:rFonts w:hint="eastAsia"/>
          <w:b/>
          <w:bCs/>
          <w:sz w:val="32"/>
          <w:szCs w:val="32"/>
          <w:lang w:eastAsia="zh-Hans"/>
        </w:rPr>
        <w:t>状况记录表</w:t>
      </w:r>
    </w:p>
    <w:p w14:paraId="3AF6C974">
      <w:pPr>
        <w:jc w:val="center"/>
        <w:rPr>
          <w:rFonts w:hint="default" w:ascii="黑体" w:hAnsi="黑体" w:eastAsia="黑体" w:cs="黑体"/>
          <w:sz w:val="24"/>
          <w:szCs w:val="24"/>
          <w:lang w:val="en-US" w:eastAsia="zh-Hans"/>
        </w:rPr>
      </w:pPr>
      <w:r>
        <w:rPr>
          <w:rFonts w:hint="eastAsia" w:asciiTheme="minorEastAsia" w:hAnsiTheme="minorEastAsia" w:cstheme="minorEastAsia"/>
          <w:sz w:val="24"/>
          <w:lang w:val="en-US" w:eastAsia="zh-CN"/>
        </w:rPr>
        <w:t xml:space="preserve">  </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rPr>
        <w:t>202</w:t>
      </w:r>
      <w:r>
        <w:rPr>
          <w:rFonts w:hint="eastAsia" w:asciiTheme="minorEastAsia" w:hAnsiTheme="minorEastAsia" w:cstheme="minorEastAsia"/>
          <w:sz w:val="24"/>
          <w:szCs w:val="24"/>
          <w:lang w:val="en-US" w:eastAsia="zh-CN"/>
        </w:rPr>
        <w:t>6</w:t>
      </w:r>
      <w:r>
        <w:rPr>
          <w:rFonts w:asciiTheme="minorEastAsia" w:hAnsiTheme="minorEastAsia" w:cstheme="minorEastAsia"/>
          <w:sz w:val="24"/>
          <w:szCs w:val="24"/>
        </w:rPr>
        <w:t>.</w:t>
      </w:r>
      <w:r>
        <w:rPr>
          <w:rFonts w:hint="eastAsia" w:asciiTheme="minorEastAsia" w:hAnsiTheme="minorEastAsia" w:cstheme="minorEastAsia"/>
          <w:sz w:val="24"/>
          <w:szCs w:val="24"/>
          <w:lang w:val="en-US" w:eastAsia="zh-CN"/>
        </w:rPr>
        <w:t>03.24</w:t>
      </w:r>
    </w:p>
    <w:p w14:paraId="4DD6C5BF">
      <w:pPr>
        <w:rPr>
          <w:b/>
          <w:bCs/>
          <w:sz w:val="24"/>
          <w:szCs w:val="24"/>
        </w:rPr>
      </w:pPr>
      <w:r>
        <w:rPr>
          <w:rFonts w:hint="eastAsia"/>
          <w:b/>
          <w:bCs/>
          <w:sz w:val="24"/>
          <w:szCs w:val="24"/>
          <w:lang w:val="en-US" w:eastAsia="zh-CN"/>
        </w:rPr>
        <w:t>来园情况</w:t>
      </w:r>
      <w:r>
        <w:rPr>
          <w:rFonts w:hint="eastAsia"/>
          <w:b/>
          <w:bCs/>
          <w:sz w:val="24"/>
          <w:szCs w:val="24"/>
        </w:rPr>
        <w:t>：</w:t>
      </w:r>
    </w:p>
    <w:p w14:paraId="38E49556">
      <w:pPr>
        <w:spacing w:line="360" w:lineRule="exact"/>
        <w:ind w:firstLine="480" w:firstLineChars="200"/>
        <w:rPr>
          <w:rFonts w:hint="default" w:eastAsiaTheme="minorEastAsia"/>
          <w:sz w:val="24"/>
          <w:szCs w:val="24"/>
          <w:u w:val="single"/>
          <w:lang w:val="en-US" w:eastAsia="zh-CN"/>
        </w:rPr>
      </w:pPr>
      <w:r>
        <w:rPr>
          <w:rFonts w:hint="eastAsia"/>
          <w:sz w:val="24"/>
          <w:szCs w:val="24"/>
        </w:rPr>
        <w:t>今日</w:t>
      </w:r>
      <w:r>
        <w:rPr>
          <w:rFonts w:hint="eastAsia"/>
          <w:sz w:val="24"/>
          <w:szCs w:val="24"/>
          <w:lang w:val="en-US" w:eastAsia="zh-CN"/>
        </w:rPr>
        <w:t>我们中四班来了22名小朋友，有1名小朋友请了事假。</w:t>
      </w:r>
    </w:p>
    <w:p w14:paraId="43C4EF85">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anchor distT="0" distB="0" distL="114300" distR="114300" simplePos="0" relativeHeight="251659264" behindDoc="0" locked="0" layoutInCell="1" allowOverlap="1">
            <wp:simplePos x="0" y="0"/>
            <wp:positionH relativeFrom="column">
              <wp:posOffset>-116205</wp:posOffset>
            </wp:positionH>
            <wp:positionV relativeFrom="paragraph">
              <wp:posOffset>177165</wp:posOffset>
            </wp:positionV>
            <wp:extent cx="3054985" cy="4073525"/>
            <wp:effectExtent l="0" t="0" r="12065" b="3175"/>
            <wp:wrapSquare wrapText="bothSides"/>
            <wp:docPr id="2" name="图片 2" descr="IMG_20260324_14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324_141710"/>
                    <pic:cNvPicPr>
                      <a:picLocks noChangeAspect="1"/>
                    </pic:cNvPicPr>
                  </pic:nvPicPr>
                  <pic:blipFill>
                    <a:blip r:embed="rId4"/>
                    <a:stretch>
                      <a:fillRect/>
                    </a:stretch>
                  </pic:blipFill>
                  <pic:spPr>
                    <a:xfrm>
                      <a:off x="0" y="0"/>
                      <a:ext cx="3054985" cy="4073525"/>
                    </a:xfrm>
                    <a:prstGeom prst="rect">
                      <a:avLst/>
                    </a:prstGeom>
                  </pic:spPr>
                </pic:pic>
              </a:graphicData>
            </a:graphic>
          </wp:anchor>
        </w:drawing>
      </w:r>
      <w:r>
        <w:rPr>
          <w:rFonts w:hint="eastAsia"/>
          <w:sz w:val="24"/>
          <w:szCs w:val="24"/>
          <w:u w:val="single"/>
        </w:rPr>
        <w:t>薛宇程</w:t>
      </w:r>
      <w:r>
        <w:rPr>
          <w:rFonts w:hint="eastAsia"/>
          <w:sz w:val="24"/>
          <w:szCs w:val="24"/>
          <w:u w:val="single"/>
          <w:lang w:eastAsia="zh-CN"/>
        </w:rPr>
        <w:t>、</w:t>
      </w:r>
      <w:r>
        <w:rPr>
          <w:rFonts w:hint="eastAsia"/>
          <w:sz w:val="24"/>
          <w:szCs w:val="24"/>
          <w:u w:val="single"/>
        </w:rPr>
        <w:t>汤语桐</w:t>
      </w:r>
      <w:r>
        <w:rPr>
          <w:rFonts w:hint="eastAsia"/>
          <w:sz w:val="24"/>
          <w:szCs w:val="24"/>
          <w:u w:val="single"/>
          <w:lang w:eastAsia="zh-CN"/>
        </w:rPr>
        <w:t>、</w:t>
      </w:r>
      <w:r>
        <w:rPr>
          <w:rFonts w:hint="eastAsia"/>
          <w:sz w:val="24"/>
          <w:szCs w:val="24"/>
          <w:u w:val="single"/>
        </w:rPr>
        <w:t>宋陈凯</w:t>
      </w:r>
      <w:r>
        <w:rPr>
          <w:rFonts w:hint="eastAsia"/>
          <w:sz w:val="24"/>
          <w:szCs w:val="24"/>
          <w:u w:val="single"/>
          <w:lang w:eastAsia="zh-CN"/>
        </w:rPr>
        <w:t>、</w:t>
      </w:r>
      <w:r>
        <w:rPr>
          <w:rFonts w:hint="eastAsia"/>
          <w:sz w:val="24"/>
          <w:szCs w:val="24"/>
          <w:u w:val="single"/>
        </w:rPr>
        <w:t>李泓硕</w:t>
      </w:r>
      <w:r>
        <w:rPr>
          <w:rFonts w:hint="eastAsia"/>
          <w:sz w:val="24"/>
          <w:szCs w:val="24"/>
          <w:u w:val="single"/>
          <w:lang w:eastAsia="zh-CN"/>
        </w:rPr>
        <w:t>、</w:t>
      </w:r>
      <w:r>
        <w:rPr>
          <w:rFonts w:hint="eastAsia"/>
          <w:sz w:val="24"/>
          <w:szCs w:val="24"/>
          <w:u w:val="single"/>
        </w:rPr>
        <w:t>韩雨彤</w:t>
      </w:r>
      <w:r>
        <w:rPr>
          <w:rFonts w:hint="eastAsia"/>
          <w:sz w:val="24"/>
          <w:szCs w:val="24"/>
          <w:u w:val="single"/>
          <w:lang w:eastAsia="zh-CN"/>
        </w:rPr>
        <w:t>、</w:t>
      </w:r>
      <w:r>
        <w:rPr>
          <w:rFonts w:hint="eastAsia"/>
          <w:sz w:val="24"/>
          <w:szCs w:val="24"/>
          <w:u w:val="single"/>
        </w:rPr>
        <w:t>刘瑞麟</w:t>
      </w:r>
      <w:r>
        <w:rPr>
          <w:rFonts w:hint="eastAsia" w:ascii="宋体" w:hAnsi="宋体" w:eastAsia="宋体" w:cs="宋体"/>
          <w:i w:val="0"/>
          <w:iCs w:val="0"/>
          <w:color w:val="000000"/>
          <w:kern w:val="0"/>
          <w:sz w:val="24"/>
          <w:szCs w:val="24"/>
          <w:u w:val="none"/>
          <w:lang w:val="en-US" w:eastAsia="zh-CN" w:bidi="ar"/>
        </w:rPr>
        <w:t>小朋友能高高兴兴</w:t>
      </w:r>
      <w:r>
        <w:rPr>
          <w:rFonts w:hint="eastAsia" w:ascii="宋体" w:hAnsi="宋体" w:eastAsia="宋体" w:cs="宋体"/>
          <w:sz w:val="24"/>
          <w:szCs w:val="24"/>
          <w:lang w:val="en-US" w:eastAsia="zh-CN"/>
        </w:rPr>
        <w:t>进入班级，和老师打招呼，并进行签到，整理好自己的物品后去选择区域游戏。</w:t>
      </w:r>
    </w:p>
    <w:p w14:paraId="25F7B8F6">
      <w:pPr>
        <w:rPr>
          <w:rFonts w:hint="eastAsia" w:asciiTheme="minorEastAsia" w:hAnsiTheme="minorEastAsia" w:cstheme="minorEastAsia"/>
          <w:b w:val="0"/>
          <w:bCs w:val="0"/>
          <w:kern w:val="2"/>
          <w:sz w:val="24"/>
          <w:szCs w:val="24"/>
          <w:lang w:val="en-US" w:eastAsia="zh-CN" w:bidi="ar-SA"/>
        </w:rPr>
      </w:pPr>
      <w:r>
        <w:rPr>
          <w:rFonts w:hint="eastAsia" w:asciiTheme="minorEastAsia" w:hAnsiTheme="minorEastAsia" w:cstheme="minorEastAsia"/>
          <w:b/>
          <w:bCs/>
          <w:sz w:val="24"/>
          <w:szCs w:val="24"/>
          <w:lang w:val="en-US" w:eastAsia="zh-CN"/>
        </w:rPr>
        <w:t xml:space="preserve"> </w:t>
      </w:r>
    </w:p>
    <w:p w14:paraId="70ADAF1E">
      <w:pPr>
        <w:rPr>
          <w:rFonts w:hint="eastAsia" w:asciiTheme="minorEastAsia" w:hAnsiTheme="minorEastAsia" w:eastAsiaTheme="minorEastAsia" w:cstheme="minorEastAsia"/>
          <w:b w:val="0"/>
          <w:bCs w:val="0"/>
          <w:kern w:val="2"/>
          <w:sz w:val="24"/>
          <w:szCs w:val="24"/>
          <w:lang w:val="en-US" w:eastAsia="zh-CN" w:bidi="ar-SA"/>
        </w:rPr>
      </w:pPr>
    </w:p>
    <w:p w14:paraId="6C1404FB">
      <w:pPr>
        <w:rPr>
          <w:rFonts w:hint="default" w:asciiTheme="minorEastAsia" w:hAnsiTheme="minorEastAsia" w:eastAsiaTheme="minorEastAsia" w:cstheme="minorEastAsia"/>
          <w:b w:val="0"/>
          <w:bCs w:val="0"/>
          <w:kern w:val="2"/>
          <w:sz w:val="24"/>
          <w:szCs w:val="24"/>
          <w:lang w:val="en-US" w:eastAsia="zh-CN" w:bidi="ar-SA"/>
        </w:rPr>
      </w:pPr>
    </w:p>
    <w:p w14:paraId="5DCB63E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区域游戏</w:t>
      </w:r>
    </w:p>
    <w:p w14:paraId="74DA13D5">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今天区域游戏时间，孩子们根据自己的想法选择了自己喜欢的游戏，并能按照游戏规则进行尝试探索。有的在桌面建构玩扭扭棒；</w:t>
      </w:r>
      <w:r>
        <w:rPr>
          <w:rFonts w:hint="eastAsia" w:ascii="Calibri" w:hAnsi="Calibri" w:eastAsia="宋体" w:cs="Times New Roman"/>
          <w:kern w:val="2"/>
          <w:sz w:val="24"/>
          <w:szCs w:val="24"/>
          <w:u w:val="none"/>
          <w:lang w:val="en-US" w:eastAsia="zh-CN" w:bidi="ar-SA"/>
        </w:rPr>
        <w:t>有的小朋友在益智区挑战《春日连连看》《拼草地》；万能工匠区域的小朋友在制作大楼；还有的小朋友在自然材料区进行拼搭；有的在科探区玩磁铁和谁做朋友的游戏；有的小朋友在美工区玩粘土</w:t>
      </w:r>
      <w:r>
        <w:rPr>
          <w:rFonts w:hint="eastAsia" w:ascii="Calibri" w:hAnsi="Calibri" w:eastAsia="宋体" w:cs="Times New Roman"/>
          <w:kern w:val="2"/>
          <w:sz w:val="24"/>
          <w:szCs w:val="24"/>
          <w:u w:val="none"/>
          <w:lang w:eastAsia="zh-CN" w:bidi="ar-SA"/>
        </w:rPr>
        <w:t>……</w:t>
      </w:r>
      <w:r>
        <w:rPr>
          <w:rFonts w:hint="eastAsia" w:ascii="宋体" w:hAnsi="宋体" w:eastAsia="宋体" w:cs="宋体"/>
          <w:sz w:val="24"/>
          <w:szCs w:val="24"/>
          <w:lang w:val="en-US" w:eastAsia="zh-CN"/>
        </w:rPr>
        <w:t>每个孩子都沉浸在自己的游戏中，享受着游戏带来的快乐。老师们在旁边观察指导，确保孩子们的游戏安全，同时也在适时地引导孩子们在游戏中学习和成长。</w:t>
      </w:r>
    </w:p>
    <w:p w14:paraId="3D30B0D9">
      <w:pPr>
        <w:rPr>
          <w:rFonts w:hint="eastAsia" w:ascii="宋体" w:hAnsi="宋体" w:eastAsia="宋体" w:cs="宋体"/>
          <w:sz w:val="24"/>
          <w:szCs w:val="24"/>
          <w:lang w:val="en-US" w:eastAsia="zh-CN"/>
        </w:rPr>
      </w:pPr>
      <w:r>
        <w:rPr>
          <w:rFonts w:hint="eastAsia" w:ascii="Calibri" w:hAnsi="Calibri" w:eastAsia="宋体" w:cs="Times New Roman"/>
          <w:kern w:val="2"/>
          <w:sz w:val="24"/>
          <w:szCs w:val="24"/>
          <w:u w:val="none"/>
          <w:lang w:val="en-US" w:eastAsia="zh-CN" w:bidi="ar-SA"/>
        </w:rPr>
        <w:drawing>
          <wp:anchor distT="0" distB="0" distL="114300" distR="114300" simplePos="0" relativeHeight="251660288" behindDoc="0" locked="0" layoutInCell="1" allowOverlap="1">
            <wp:simplePos x="0" y="0"/>
            <wp:positionH relativeFrom="column">
              <wp:posOffset>226060</wp:posOffset>
            </wp:positionH>
            <wp:positionV relativeFrom="paragraph">
              <wp:posOffset>165735</wp:posOffset>
            </wp:positionV>
            <wp:extent cx="3054985" cy="4074160"/>
            <wp:effectExtent l="0" t="0" r="12065" b="2540"/>
            <wp:wrapSquare wrapText="bothSides"/>
            <wp:docPr id="3" name="图片 3" descr="IMG_20260324_14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260324_141230"/>
                    <pic:cNvPicPr>
                      <a:picLocks noChangeAspect="1"/>
                    </pic:cNvPicPr>
                  </pic:nvPicPr>
                  <pic:blipFill>
                    <a:blip r:embed="rId5"/>
                    <a:stretch>
                      <a:fillRect/>
                    </a:stretch>
                  </pic:blipFill>
                  <pic:spPr>
                    <a:xfrm>
                      <a:off x="0" y="0"/>
                      <a:ext cx="3054985" cy="4074160"/>
                    </a:xfrm>
                    <a:prstGeom prst="rect">
                      <a:avLst/>
                    </a:prstGeom>
                  </pic:spPr>
                </pic:pic>
              </a:graphicData>
            </a:graphic>
          </wp:anchor>
        </w:drawing>
      </w:r>
    </w:p>
    <w:p w14:paraId="7497A302">
      <w:pPr>
        <w:rPr>
          <w:rFonts w:hint="eastAsia" w:asciiTheme="minorEastAsia" w:hAnsiTheme="minorEastAsia" w:cstheme="minorEastAsia"/>
          <w:b/>
          <w:bCs/>
          <w:sz w:val="24"/>
          <w:szCs w:val="24"/>
          <w:lang w:val="en-US" w:eastAsia="zh-CN"/>
        </w:rPr>
      </w:pPr>
    </w:p>
    <w:p w14:paraId="12E5EEDC">
      <w:pPr>
        <w:rPr>
          <w:rFonts w:hint="eastAsia" w:ascii="宋体" w:hAnsi="宋体" w:eastAsia="宋体" w:cs="宋体"/>
          <w:sz w:val="24"/>
          <w:szCs w:val="24"/>
          <w:lang w:val="en-US" w:eastAsia="zh-CN"/>
        </w:rPr>
      </w:pPr>
    </w:p>
    <w:p w14:paraId="5B2937D3">
      <w:pPr>
        <w:ind w:firstLine="480" w:firstLineChars="200"/>
        <w:rPr>
          <w:rFonts w:hint="eastAsia" w:asciiTheme="minorEastAsia" w:hAnsiTheme="minorEastAsia" w:eastAsiaTheme="minorEastAsia" w:cstheme="minorEastAsia"/>
          <w:b w:val="0"/>
          <w:bCs w:val="0"/>
          <w:kern w:val="2"/>
          <w:sz w:val="24"/>
          <w:szCs w:val="24"/>
          <w:lang w:val="en-US" w:eastAsia="zh-CN" w:bidi="ar-SA"/>
        </w:rPr>
      </w:pPr>
    </w:p>
    <w:p w14:paraId="069EFEA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集体活动</w:t>
      </w:r>
      <w:r>
        <w:rPr>
          <w:rFonts w:hint="eastAsia" w:asciiTheme="majorEastAsia" w:hAnsiTheme="majorEastAsia" w:eastAsiaTheme="majorEastAsia"/>
          <w:b/>
          <w:bCs/>
          <w:sz w:val="24"/>
          <w:szCs w:val="24"/>
          <w:lang w:val="en-US" w:eastAsia="zh-CN"/>
        </w:rPr>
        <w:t>及</w:t>
      </w:r>
      <w:r>
        <w:rPr>
          <w:rFonts w:hint="eastAsia" w:asciiTheme="majorEastAsia" w:hAnsiTheme="majorEastAsia" w:eastAsiaTheme="majorEastAsia"/>
          <w:b/>
          <w:bCs/>
          <w:sz w:val="24"/>
          <w:szCs w:val="24"/>
        </w:rPr>
        <w:t>生活活动情况：</w:t>
      </w:r>
    </w:p>
    <w:p w14:paraId="53C79D38">
      <w:pPr>
        <w:ind w:firstLine="422" w:firstLineChars="200"/>
        <w:jc w:val="center"/>
        <w:rPr>
          <w:rFonts w:hint="default" w:ascii="宋体" w:hAnsi="宋体" w:eastAsiaTheme="minorEastAsia"/>
          <w:b/>
          <w:bCs/>
          <w:szCs w:val="21"/>
          <w:lang w:val="en-US" w:eastAsia="zh-CN"/>
        </w:rPr>
      </w:pPr>
      <w:r>
        <w:rPr>
          <w:rFonts w:hint="eastAsia"/>
          <w:b/>
          <w:bCs/>
          <w:lang w:val="en-US" w:eastAsia="zh-CN"/>
        </w:rPr>
        <w:t>数学</w:t>
      </w:r>
      <w:r>
        <w:rPr>
          <w:rFonts w:hint="eastAsia"/>
          <w:b/>
          <w:bCs/>
        </w:rPr>
        <w:t>：</w:t>
      </w:r>
      <w:r>
        <w:rPr>
          <w:rFonts w:hint="eastAsia"/>
          <w:b/>
          <w:bCs/>
          <w:lang w:val="en-US" w:eastAsia="zh-CN"/>
        </w:rPr>
        <w:t>给春天的信</w:t>
      </w:r>
    </w:p>
    <w:p w14:paraId="2EF3704F">
      <w:pPr>
        <w:ind w:firstLine="480" w:firstLineChars="200"/>
        <w:rPr>
          <w:rFonts w:hint="eastAsia" w:ascii="Calibri" w:hAnsi="Calibri" w:eastAsia="宋体" w:cs="Times New Roman"/>
          <w:kern w:val="2"/>
          <w:sz w:val="24"/>
          <w:szCs w:val="24"/>
          <w:u w:val="none"/>
          <w:lang w:val="en-US" w:eastAsia="zh-CN" w:bidi="ar-SA"/>
        </w:rPr>
      </w:pPr>
      <w:r>
        <w:rPr>
          <w:rFonts w:hint="eastAsia" w:ascii="Calibri" w:hAnsi="Calibri" w:eastAsia="宋体" w:cs="Times New Roman"/>
          <w:kern w:val="2"/>
          <w:sz w:val="24"/>
          <w:szCs w:val="24"/>
          <w:u w:val="none"/>
          <w:lang w:val="en-US" w:eastAsia="zh-CN" w:bidi="ar-SA"/>
        </w:rPr>
        <w:t>《给春天的信》是一节关于数量的数学活动，活动中涉及到知识点有：感知9以内的数量、数字9的实际意义以及数物匹配。本次活动中的涉及的数物匹配与以往不同，它的卡片是以接龙的形式排列，因此需要根据前后卡片上的数字或者实物来进行推理空白处要填写的点的数量，对于幼儿来说有一定的难度，但同时可以培养幼儿的逻辑思维能力。活动中以游戏的形式开展，同时借助“春天的景色”和“寄信”这两个情景来激发幼儿的学习兴趣，让幼儿在游戏中运用多种方式感知9以内的数量，并让幼儿体会到数学活动的乐趣。</w:t>
      </w:r>
    </w:p>
    <w:p w14:paraId="763D0AFC">
      <w:pPr>
        <w:ind w:firstLine="480" w:firstLineChars="200"/>
        <w:rPr>
          <w:rFonts w:hint="eastAsia" w:ascii="Calibri" w:hAnsi="Calibri" w:eastAsia="宋体" w:cs="Times New Roman"/>
          <w:kern w:val="2"/>
          <w:sz w:val="24"/>
          <w:szCs w:val="24"/>
          <w:u w:val="none"/>
          <w:lang w:val="en-US" w:eastAsia="zh-CN" w:bidi="ar-SA"/>
        </w:rPr>
      </w:pPr>
      <w:r>
        <w:rPr>
          <w:rFonts w:hint="eastAsia" w:ascii="Calibri" w:hAnsi="Calibri" w:eastAsia="宋体" w:cs="Times New Roman"/>
          <w:kern w:val="2"/>
          <w:sz w:val="24"/>
          <w:szCs w:val="24"/>
          <w:u w:val="none"/>
          <w:lang w:val="en-US" w:eastAsia="zh-CN" w:bidi="ar-SA"/>
        </w:rPr>
        <w:t>在之前的活动中幼儿已经感知过9以内的数</w:t>
      </w:r>
      <w:r>
        <w:rPr>
          <w:rFonts w:hint="eastAsia" w:ascii="Calibri" w:hAnsi="Calibri" w:eastAsia="宋体" w:cs="Times New Roman"/>
          <w:kern w:val="2"/>
          <w:sz w:val="24"/>
          <w:szCs w:val="24"/>
          <w:u w:val="none"/>
          <w:lang w:val="en-US" w:eastAsia="zh-CN" w:bidi="ar-SA"/>
        </w:rPr>
        <w:drawing>
          <wp:anchor distT="0" distB="0" distL="114300" distR="114300" simplePos="0" relativeHeight="251661312" behindDoc="0" locked="0" layoutInCell="1" allowOverlap="1">
            <wp:simplePos x="0" y="0"/>
            <wp:positionH relativeFrom="column">
              <wp:posOffset>2397125</wp:posOffset>
            </wp:positionH>
            <wp:positionV relativeFrom="paragraph">
              <wp:posOffset>518795</wp:posOffset>
            </wp:positionV>
            <wp:extent cx="3578860" cy="4772025"/>
            <wp:effectExtent l="0" t="0" r="2540" b="9525"/>
            <wp:wrapSquare wrapText="bothSides"/>
            <wp:docPr id="4" name="图片 4" descr="IMG_20260324_1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324_141720"/>
                    <pic:cNvPicPr>
                      <a:picLocks noChangeAspect="1"/>
                    </pic:cNvPicPr>
                  </pic:nvPicPr>
                  <pic:blipFill>
                    <a:blip r:embed="rId6"/>
                    <a:stretch>
                      <a:fillRect/>
                    </a:stretch>
                  </pic:blipFill>
                  <pic:spPr>
                    <a:xfrm>
                      <a:off x="0" y="0"/>
                      <a:ext cx="3578860" cy="4772025"/>
                    </a:xfrm>
                    <a:prstGeom prst="rect">
                      <a:avLst/>
                    </a:prstGeom>
                  </pic:spPr>
                </pic:pic>
              </a:graphicData>
            </a:graphic>
          </wp:anchor>
        </w:drawing>
      </w:r>
      <w:r>
        <w:rPr>
          <w:rFonts w:hint="eastAsia" w:ascii="Calibri" w:hAnsi="Calibri" w:eastAsia="宋体" w:cs="Times New Roman"/>
          <w:kern w:val="2"/>
          <w:sz w:val="24"/>
          <w:szCs w:val="24"/>
          <w:u w:val="none"/>
          <w:lang w:val="en-US" w:eastAsia="zh-CN" w:bidi="ar-SA"/>
        </w:rPr>
        <w:t>量，对于数字9所表示的意义也有所了解，但是部分幼儿在数数时还是会受物体形式的影响出现漏数、重复数的现象。数物接龙的游戏幼儿在之前的活动中接触过，但是部分幼儿逻辑思维能力较弱，无法进行联系判断，导致出现错误，在本次活动中需要特别关注。</w:t>
      </w:r>
      <w:r>
        <w:rPr>
          <w:rFonts w:hint="eastAsia"/>
          <w:sz w:val="24"/>
          <w:szCs w:val="24"/>
          <w:u w:val="single"/>
        </w:rPr>
        <w:t>汤语桐</w:t>
      </w:r>
      <w:r>
        <w:rPr>
          <w:rFonts w:hint="eastAsia"/>
          <w:sz w:val="24"/>
          <w:szCs w:val="24"/>
          <w:u w:val="single"/>
          <w:lang w:eastAsia="zh-CN"/>
        </w:rPr>
        <w:t>、</w:t>
      </w:r>
      <w:r>
        <w:rPr>
          <w:rFonts w:hint="eastAsia"/>
          <w:sz w:val="24"/>
          <w:szCs w:val="24"/>
          <w:u w:val="single"/>
        </w:rPr>
        <w:t>宋陈凯</w:t>
      </w:r>
      <w:r>
        <w:rPr>
          <w:rFonts w:hint="eastAsia"/>
          <w:sz w:val="24"/>
          <w:szCs w:val="24"/>
          <w:u w:val="single"/>
          <w:lang w:eastAsia="zh-CN"/>
        </w:rPr>
        <w:t>、</w:t>
      </w:r>
      <w:r>
        <w:rPr>
          <w:rFonts w:hint="eastAsia"/>
          <w:sz w:val="24"/>
          <w:szCs w:val="24"/>
          <w:u w:val="single"/>
        </w:rPr>
        <w:t>韩雨彤</w:t>
      </w:r>
      <w:r>
        <w:rPr>
          <w:rFonts w:hint="eastAsia"/>
          <w:sz w:val="24"/>
          <w:szCs w:val="24"/>
          <w:u w:val="single"/>
          <w:lang w:eastAsia="zh-CN"/>
        </w:rPr>
        <w:t>、</w:t>
      </w:r>
      <w:r>
        <w:rPr>
          <w:rFonts w:hint="eastAsia"/>
          <w:sz w:val="24"/>
          <w:szCs w:val="24"/>
          <w:u w:val="single"/>
        </w:rPr>
        <w:t>刘瑞麟</w:t>
      </w:r>
      <w:r>
        <w:rPr>
          <w:rFonts w:hint="eastAsia"/>
          <w:sz w:val="24"/>
          <w:szCs w:val="24"/>
          <w:u w:val="single"/>
          <w:lang w:eastAsia="zh-CN"/>
        </w:rPr>
        <w:t>、</w:t>
      </w:r>
      <w:r>
        <w:rPr>
          <w:rFonts w:hint="eastAsia"/>
          <w:sz w:val="24"/>
          <w:szCs w:val="24"/>
          <w:u w:val="single"/>
          <w:lang w:val="en-US" w:eastAsia="zh-CN"/>
        </w:rPr>
        <w:t>吴锦奕</w:t>
      </w:r>
      <w:r>
        <w:rPr>
          <w:rFonts w:hint="eastAsia"/>
          <w:sz w:val="24"/>
          <w:szCs w:val="24"/>
          <w:u w:val="single"/>
          <w:lang w:eastAsia="zh-CN"/>
        </w:rPr>
        <w:t>、</w:t>
      </w:r>
      <w:r>
        <w:rPr>
          <w:rFonts w:hint="eastAsia"/>
          <w:sz w:val="24"/>
          <w:szCs w:val="24"/>
          <w:u w:val="single"/>
        </w:rPr>
        <w:t>顾奕凯</w:t>
      </w:r>
      <w:r>
        <w:rPr>
          <w:rFonts w:hint="eastAsia"/>
          <w:sz w:val="24"/>
          <w:szCs w:val="24"/>
          <w:u w:val="single"/>
          <w:lang w:eastAsia="zh-CN"/>
        </w:rPr>
        <w:t>、</w:t>
      </w:r>
      <w:r>
        <w:rPr>
          <w:rFonts w:hint="eastAsia"/>
          <w:sz w:val="24"/>
          <w:szCs w:val="24"/>
          <w:u w:val="single"/>
        </w:rPr>
        <w:t>张艺彤</w:t>
      </w:r>
      <w:r>
        <w:rPr>
          <w:rFonts w:hint="eastAsia"/>
          <w:sz w:val="24"/>
          <w:szCs w:val="24"/>
          <w:u w:val="single"/>
          <w:lang w:eastAsia="zh-CN"/>
        </w:rPr>
        <w:t>、</w:t>
      </w:r>
      <w:r>
        <w:rPr>
          <w:rFonts w:hint="eastAsia"/>
          <w:sz w:val="24"/>
          <w:szCs w:val="24"/>
          <w:u w:val="single"/>
        </w:rPr>
        <w:t>代霄</w:t>
      </w:r>
      <w:r>
        <w:rPr>
          <w:rFonts w:hint="eastAsia"/>
          <w:sz w:val="24"/>
          <w:szCs w:val="24"/>
          <w:u w:val="single"/>
          <w:lang w:eastAsia="zh-CN"/>
        </w:rPr>
        <w:t>、</w:t>
      </w:r>
      <w:r>
        <w:rPr>
          <w:rFonts w:hint="eastAsia"/>
          <w:sz w:val="24"/>
          <w:szCs w:val="24"/>
          <w:u w:val="single"/>
        </w:rPr>
        <w:t>陆博渊</w:t>
      </w:r>
      <w:r>
        <w:rPr>
          <w:rFonts w:hint="eastAsia"/>
          <w:sz w:val="24"/>
          <w:szCs w:val="24"/>
          <w:u w:val="single"/>
          <w:lang w:eastAsia="zh-CN"/>
        </w:rPr>
        <w:t>、</w:t>
      </w:r>
      <w:r>
        <w:rPr>
          <w:rFonts w:hint="eastAsia"/>
          <w:sz w:val="24"/>
          <w:szCs w:val="24"/>
          <w:u w:val="single"/>
        </w:rPr>
        <w:t>吴沐萱</w:t>
      </w:r>
      <w:r>
        <w:rPr>
          <w:rFonts w:hint="eastAsia"/>
          <w:sz w:val="24"/>
          <w:szCs w:val="24"/>
          <w:u w:val="single"/>
          <w:lang w:eastAsia="zh-CN"/>
        </w:rPr>
        <w:t>、</w:t>
      </w:r>
      <w:r>
        <w:rPr>
          <w:rFonts w:hint="eastAsia"/>
          <w:sz w:val="24"/>
          <w:szCs w:val="24"/>
          <w:u w:val="single"/>
        </w:rPr>
        <w:t>冯育泽</w:t>
      </w:r>
      <w:r>
        <w:rPr>
          <w:rFonts w:hint="eastAsia" w:ascii="Calibri" w:hAnsi="Calibri" w:eastAsia="宋体" w:cs="Times New Roman"/>
          <w:kern w:val="2"/>
          <w:sz w:val="24"/>
          <w:szCs w:val="24"/>
          <w:u w:val="none"/>
          <w:lang w:val="en-US" w:eastAsia="zh-CN" w:bidi="ar-SA"/>
        </w:rPr>
        <w:t>巩固认识数字9，进一步了解其实际意义；</w:t>
      </w:r>
      <w:r>
        <w:rPr>
          <w:rFonts w:hint="eastAsia"/>
          <w:sz w:val="24"/>
          <w:szCs w:val="24"/>
          <w:u w:val="single"/>
        </w:rPr>
        <w:t>李泓硕</w:t>
      </w:r>
      <w:r>
        <w:rPr>
          <w:rFonts w:hint="eastAsia"/>
          <w:sz w:val="24"/>
          <w:szCs w:val="24"/>
          <w:u w:val="single"/>
          <w:lang w:eastAsia="zh-CN"/>
        </w:rPr>
        <w:t>、</w:t>
      </w:r>
      <w:r>
        <w:rPr>
          <w:rFonts w:hint="eastAsia"/>
          <w:sz w:val="24"/>
          <w:szCs w:val="24"/>
          <w:u w:val="single"/>
        </w:rPr>
        <w:t>薛宇程</w:t>
      </w:r>
      <w:r>
        <w:rPr>
          <w:rFonts w:hint="eastAsia"/>
          <w:sz w:val="24"/>
          <w:szCs w:val="24"/>
          <w:u w:val="single"/>
          <w:lang w:eastAsia="zh-CN"/>
        </w:rPr>
        <w:t>、</w:t>
      </w:r>
      <w:r>
        <w:rPr>
          <w:rFonts w:hint="eastAsia"/>
          <w:sz w:val="24"/>
          <w:szCs w:val="24"/>
          <w:u w:val="single"/>
        </w:rPr>
        <w:t>祝嘉沁</w:t>
      </w:r>
      <w:r>
        <w:rPr>
          <w:rFonts w:hint="eastAsia"/>
          <w:sz w:val="24"/>
          <w:szCs w:val="24"/>
          <w:u w:val="single"/>
          <w:lang w:eastAsia="zh-CN"/>
        </w:rPr>
        <w:t>、</w:t>
      </w:r>
      <w:r>
        <w:rPr>
          <w:rFonts w:hint="eastAsia"/>
          <w:sz w:val="24"/>
          <w:szCs w:val="24"/>
          <w:u w:val="single"/>
        </w:rPr>
        <w:t>吴沐泽</w:t>
      </w:r>
      <w:r>
        <w:rPr>
          <w:rFonts w:hint="eastAsia"/>
          <w:sz w:val="24"/>
          <w:szCs w:val="24"/>
          <w:u w:val="single"/>
          <w:lang w:eastAsia="zh-CN"/>
        </w:rPr>
        <w:t>、</w:t>
      </w:r>
      <w:r>
        <w:rPr>
          <w:rFonts w:hint="eastAsia"/>
          <w:sz w:val="24"/>
          <w:szCs w:val="24"/>
          <w:u w:val="single"/>
        </w:rPr>
        <w:t>孙堇禾</w:t>
      </w:r>
      <w:r>
        <w:rPr>
          <w:rFonts w:hint="eastAsia"/>
          <w:sz w:val="24"/>
          <w:szCs w:val="24"/>
          <w:u w:val="single"/>
          <w:lang w:eastAsia="zh-CN"/>
        </w:rPr>
        <w:t>、</w:t>
      </w:r>
      <w:r>
        <w:rPr>
          <w:rFonts w:hint="eastAsia"/>
          <w:sz w:val="24"/>
          <w:szCs w:val="24"/>
          <w:u w:val="single"/>
        </w:rPr>
        <w:t>万弘一</w:t>
      </w:r>
      <w:r>
        <w:rPr>
          <w:rFonts w:hint="eastAsia"/>
          <w:sz w:val="24"/>
          <w:szCs w:val="24"/>
          <w:u w:val="single"/>
          <w:lang w:eastAsia="zh-CN"/>
        </w:rPr>
        <w:t>、</w:t>
      </w:r>
      <w:r>
        <w:rPr>
          <w:rFonts w:hint="eastAsia"/>
          <w:sz w:val="24"/>
          <w:szCs w:val="24"/>
          <w:u w:val="single"/>
        </w:rPr>
        <w:t>刘语辰</w:t>
      </w:r>
      <w:r>
        <w:rPr>
          <w:rFonts w:hint="eastAsia"/>
          <w:sz w:val="24"/>
          <w:szCs w:val="24"/>
          <w:u w:val="single"/>
          <w:lang w:eastAsia="zh-CN"/>
        </w:rPr>
        <w:t>、</w:t>
      </w:r>
      <w:r>
        <w:rPr>
          <w:rFonts w:hint="eastAsia"/>
          <w:sz w:val="24"/>
          <w:szCs w:val="24"/>
          <w:u w:val="single"/>
        </w:rPr>
        <w:t>黄宇骞</w:t>
      </w:r>
      <w:r>
        <w:rPr>
          <w:rFonts w:hint="eastAsia"/>
          <w:sz w:val="24"/>
          <w:szCs w:val="24"/>
          <w:u w:val="single"/>
          <w:lang w:eastAsia="zh-CN"/>
        </w:rPr>
        <w:t>、</w:t>
      </w:r>
      <w:r>
        <w:rPr>
          <w:rFonts w:hint="eastAsia"/>
          <w:sz w:val="24"/>
          <w:szCs w:val="24"/>
          <w:u w:val="single"/>
          <w:lang w:val="en-US" w:eastAsia="zh-CN"/>
        </w:rPr>
        <w:t>刘芊雅</w:t>
      </w:r>
      <w:r>
        <w:rPr>
          <w:rFonts w:hint="eastAsia"/>
          <w:sz w:val="24"/>
          <w:szCs w:val="24"/>
          <w:u w:val="single"/>
          <w:lang w:eastAsia="zh-CN"/>
        </w:rPr>
        <w:t>、</w:t>
      </w:r>
      <w:r>
        <w:rPr>
          <w:rFonts w:hint="eastAsia"/>
          <w:sz w:val="24"/>
          <w:szCs w:val="24"/>
          <w:u w:val="single"/>
        </w:rPr>
        <w:t>刘若熙</w:t>
      </w:r>
      <w:r>
        <w:rPr>
          <w:rFonts w:hint="eastAsia"/>
          <w:sz w:val="24"/>
          <w:szCs w:val="24"/>
          <w:u w:val="single"/>
          <w:lang w:eastAsia="zh-CN"/>
        </w:rPr>
        <w:t>、</w:t>
      </w:r>
      <w:r>
        <w:rPr>
          <w:rFonts w:hint="eastAsia"/>
          <w:sz w:val="24"/>
          <w:szCs w:val="24"/>
          <w:u w:val="single"/>
        </w:rPr>
        <w:t>谌昱昕</w:t>
      </w:r>
      <w:r>
        <w:rPr>
          <w:rFonts w:hint="eastAsia" w:ascii="Calibri" w:hAnsi="Calibri" w:eastAsia="宋体" w:cs="Times New Roman"/>
          <w:kern w:val="2"/>
          <w:sz w:val="24"/>
          <w:szCs w:val="24"/>
          <w:u w:val="none"/>
          <w:lang w:val="en-US" w:eastAsia="zh-CN" w:bidi="ar-SA"/>
        </w:rPr>
        <w:t>正确感知9以内的数量，并能准确进行数物匹配。</w:t>
      </w:r>
    </w:p>
    <w:p w14:paraId="3CA3C18C">
      <w:pPr>
        <w:ind w:firstLine="422" w:firstLineChars="200"/>
        <w:jc w:val="left"/>
        <w:rPr>
          <w:rFonts w:hint="default" w:ascii="宋体" w:hAnsi="宋体"/>
          <w:b/>
          <w:bCs/>
          <w:szCs w:val="21"/>
          <w:lang w:val="en-US" w:eastAsia="zh-CN"/>
        </w:rPr>
      </w:pPr>
    </w:p>
    <w:p w14:paraId="7A0EB0B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户外活动：</w:t>
      </w:r>
    </w:p>
    <w:p w14:paraId="27B790FA">
      <w:pPr>
        <w:ind w:firstLine="480" w:firstLineChars="200"/>
        <w:rPr>
          <w:rFonts w:hint="default" w:ascii="Calibri" w:hAnsi="Calibri" w:eastAsia="宋体" w:cs="Times New Roman"/>
          <w:kern w:val="2"/>
          <w:sz w:val="24"/>
          <w:szCs w:val="24"/>
          <w:u w:val="none"/>
          <w:lang w:val="en-US" w:eastAsia="zh-CN" w:bidi="ar-SA"/>
        </w:rPr>
      </w:pPr>
      <w:r>
        <w:rPr>
          <w:rFonts w:hint="eastAsia" w:ascii="Calibri" w:hAnsi="Calibri" w:eastAsia="宋体" w:cs="Times New Roman"/>
          <w:kern w:val="2"/>
          <w:sz w:val="24"/>
          <w:szCs w:val="24"/>
          <w:u w:val="none"/>
          <w:lang w:val="en-US" w:eastAsia="zh-CN" w:bidi="ar-SA"/>
        </w:rPr>
        <w:t>今天上午我们的户外区域是平衡区，小朋友们利用平衡木、竹梯、垫子等组成了游戏场地进行游戏。孩子们根据自己的能力选择了不同难度的平衡路径。有的小朋友小心翼翼地在低矮的平衡木上行走，双手张开保持平衡，脸上带着专注的神情。活动中，孩子们不仅锻炼了身体的平衡能力和协调性，还学会了互相加油打气。</w:t>
      </w:r>
    </w:p>
    <w:p w14:paraId="764582F9">
      <w:pPr>
        <w:jc w:val="left"/>
        <w:rPr>
          <w:rFonts w:hint="eastAsia" w:asciiTheme="majorEastAsia" w:hAnsiTheme="majorEastAsia" w:eastAsiaTheme="majorEastAsia"/>
          <w:b/>
          <w:bCs/>
          <w:sz w:val="24"/>
          <w:szCs w:val="24"/>
          <w:lang w:eastAsia="zh-CN"/>
        </w:rPr>
      </w:pPr>
    </w:p>
    <w:p w14:paraId="082B6FAA">
      <w:pPr>
        <w:rPr>
          <w:rFonts w:hint="eastAsia" w:ascii="Calibri" w:hAnsi="Calibri"/>
          <w:sz w:val="24"/>
          <w:szCs w:val="24"/>
        </w:rPr>
      </w:pPr>
      <w:r>
        <w:rPr>
          <w:rFonts w:hint="eastAsia" w:asciiTheme="majorEastAsia" w:hAnsiTheme="majorEastAsia" w:eastAsiaTheme="majorEastAsia"/>
          <w:b/>
          <w:bCs/>
          <w:sz w:val="24"/>
          <w:szCs w:val="24"/>
        </w:rPr>
        <w:t>生活活动情况：</w:t>
      </w:r>
    </w:p>
    <w:p w14:paraId="1761EBF9">
      <w:pPr>
        <w:ind w:firstLine="480" w:firstLineChars="200"/>
        <w:rPr>
          <w:rFonts w:hint="eastAsia" w:ascii="宋体" w:hAnsi="宋体" w:eastAsia="宋体" w:cs="宋体"/>
          <w:b/>
          <w:bCs/>
          <w:sz w:val="24"/>
          <w:szCs w:val="24"/>
          <w:lang w:eastAsia="zh-CN"/>
        </w:rPr>
      </w:pPr>
      <w:r>
        <w:rPr>
          <w:rFonts w:hint="eastAsia" w:ascii="宋体" w:hAnsi="宋体" w:eastAsia="宋体" w:cs="宋体"/>
          <w:sz w:val="24"/>
          <w:szCs w:val="24"/>
        </w:rPr>
        <w:t>1.午餐情况：</w:t>
      </w:r>
      <w:r>
        <w:rPr>
          <w:rFonts w:hint="eastAsia" w:ascii="宋体" w:hAnsi="宋体" w:eastAsia="宋体" w:cs="宋体"/>
          <w:b/>
          <w:bCs/>
          <w:sz w:val="24"/>
          <w:szCs w:val="24"/>
        </w:rPr>
        <w:t xml:space="preserve"> </w:t>
      </w:r>
    </w:p>
    <w:p w14:paraId="02A86698">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今天的午</w:t>
      </w:r>
      <w:r>
        <w:rPr>
          <w:rFonts w:hint="eastAsia" w:ascii="宋体" w:hAnsi="宋体" w:eastAsia="宋体" w:cs="宋体"/>
          <w:sz w:val="24"/>
          <w:szCs w:val="24"/>
          <w:lang w:val="en-US" w:eastAsia="zh-CN"/>
        </w:rPr>
        <w:t>饭吃的是小米饭、蒜蓉虾煲、大白菜炒香干、罗宋汤。今天大部分小朋友都很喜欢今天的菜品，能主动拿起勺子大口吃饭，不挑食不剩饭。其中汤语桐、刘瑞麟吃饭速度较快，且桌面保持得非常干净。餐后，孩子们都能主动将餐具放到指定位置，并自己用小毛巾擦嘴擦手。</w:t>
      </w:r>
    </w:p>
    <w:p w14:paraId="07690F95">
      <w:pPr>
        <w:ind w:firstLine="480" w:firstLineChars="200"/>
        <w:rPr>
          <w:rFonts w:hint="eastAsia" w:ascii="宋体" w:hAnsi="宋体" w:eastAsia="宋体" w:cs="宋体"/>
          <w:sz w:val="24"/>
          <w:szCs w:val="24"/>
          <w:lang w:val="en-US" w:eastAsia="zh-CN"/>
        </w:rPr>
      </w:pPr>
    </w:p>
    <w:p w14:paraId="22A674EB">
      <w:pPr>
        <w:ind w:firstLine="480" w:firstLineChars="200"/>
        <w:rPr>
          <w:rFonts w:hint="default" w:ascii="宋体" w:hAnsi="宋体" w:eastAsia="宋体" w:cs="宋体"/>
          <w:sz w:val="24"/>
          <w:szCs w:val="24"/>
          <w:lang w:val="en-US" w:eastAsia="zh-CN"/>
        </w:rPr>
      </w:pPr>
    </w:p>
    <w:p w14:paraId="29847CA2">
      <w:pPr>
        <w:ind w:firstLine="480" w:firstLineChars="200"/>
        <w:rPr>
          <w:rFonts w:hint="eastAsia" w:ascii="宋体" w:hAnsi="宋体" w:eastAsia="宋体" w:cs="宋体"/>
          <w:sz w:val="24"/>
          <w:szCs w:val="24"/>
        </w:rPr>
      </w:pPr>
      <w:r>
        <w:rPr>
          <w:rFonts w:hint="eastAsia" w:ascii="宋体" w:hAnsi="宋体" w:eastAsia="宋体" w:cs="宋体"/>
          <w:sz w:val="24"/>
          <w:szCs w:val="24"/>
        </w:rPr>
        <w:t>2.午睡情况：</w:t>
      </w:r>
    </w:p>
    <w:p w14:paraId="12E68DA9">
      <w:pPr>
        <w:ind w:firstLine="480" w:firstLineChars="200"/>
        <w:rPr>
          <w:rFonts w:hint="eastAsia" w:ascii="宋体" w:hAnsi="宋体" w:eastAsia="宋体" w:cs="宋体"/>
          <w:sz w:val="24"/>
          <w:szCs w:val="24"/>
          <w:lang w:val="en-US" w:eastAsia="zh-CN"/>
        </w:rPr>
      </w:pPr>
      <w:r>
        <w:rPr>
          <w:rFonts w:hint="eastAsia" w:asciiTheme="minorEastAsia" w:hAnsiTheme="minorEastAsia" w:eastAsiaTheme="minorEastAsia" w:cstheme="minorEastAsia"/>
          <w:b w:val="0"/>
          <w:bCs w:val="0"/>
          <w:kern w:val="2"/>
          <w:sz w:val="24"/>
          <w:szCs w:val="24"/>
          <w:lang w:val="en-US" w:eastAsia="zh-CN" w:bidi="ar-SA"/>
        </w:rPr>
        <w:t>午睡时间，小朋友们在老师的引导下，有序地脱衣、上床。</w:t>
      </w:r>
      <w:r>
        <w:rPr>
          <w:rFonts w:hint="eastAsia" w:asciiTheme="minorEastAsia" w:hAnsiTheme="minorEastAsia" w:cstheme="minorEastAsia"/>
          <w:b w:val="0"/>
          <w:bCs w:val="0"/>
          <w:kern w:val="2"/>
          <w:sz w:val="24"/>
          <w:szCs w:val="24"/>
          <w:u w:val="single"/>
          <w:lang w:val="en-US" w:eastAsia="zh-CN" w:bidi="ar-SA"/>
        </w:rPr>
        <w:t>薛宇程</w:t>
      </w:r>
      <w:bookmarkStart w:id="0" w:name="_GoBack"/>
      <w:bookmarkEnd w:id="0"/>
      <w:r>
        <w:rPr>
          <w:rFonts w:hint="eastAsia"/>
          <w:sz w:val="24"/>
          <w:szCs w:val="24"/>
          <w:u w:val="single"/>
          <w:lang w:val="en-US" w:eastAsia="zh-CN"/>
        </w:rPr>
        <w:t>、万弘一</w:t>
      </w:r>
      <w:r>
        <w:rPr>
          <w:rFonts w:hint="eastAsia" w:ascii="宋体" w:hAnsi="宋体" w:eastAsia="宋体" w:cs="宋体"/>
          <w:sz w:val="24"/>
          <w:szCs w:val="24"/>
          <w:lang w:val="en-US" w:eastAsia="zh-CN"/>
        </w:rPr>
        <w:t>小朋友入睡有些困难，最后在老师的陪护下睡着了。</w:t>
      </w:r>
    </w:p>
    <w:p w14:paraId="327B6F51">
      <w:pPr>
        <w:ind w:firstLine="480" w:firstLineChars="200"/>
        <w:rPr>
          <w:rFonts w:hint="eastAsia" w:ascii="宋体" w:hAnsi="宋体" w:eastAsia="宋体" w:cs="宋体"/>
          <w:sz w:val="24"/>
          <w:szCs w:val="24"/>
          <w:lang w:val="en-US" w:eastAsia="zh-CN"/>
        </w:rPr>
      </w:pPr>
    </w:p>
    <w:p w14:paraId="4082E61F">
      <w:pPr>
        <w:rPr>
          <w:rFonts w:hint="eastAsia" w:asciiTheme="majorEastAsia" w:hAnsiTheme="majorEastAsia" w:eastAsiaTheme="majorEastAsia"/>
          <w:b/>
          <w:bCs/>
          <w:sz w:val="24"/>
          <w:szCs w:val="24"/>
        </w:rPr>
      </w:pPr>
      <w:r>
        <w:rPr>
          <w:rFonts w:hint="eastAsia" w:asciiTheme="majorEastAsia" w:hAnsiTheme="majorEastAsia" w:eastAsiaTheme="majorEastAsia"/>
          <w:b/>
          <w:bCs/>
          <w:sz w:val="24"/>
          <w:szCs w:val="24"/>
        </w:rPr>
        <w:t>家园合作：</w:t>
      </w:r>
    </w:p>
    <w:p w14:paraId="2B38757B">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1.指甲过长容易藏污纳垢，请定期检查幼儿的指甲及时修剪，养成良好的卫生习惯。</w:t>
      </w:r>
    </w:p>
    <w:p w14:paraId="213E57F9">
      <w:pPr>
        <w:numPr>
          <w:ilvl w:val="0"/>
          <w:numId w:val="0"/>
        </w:num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2.动态上的照片，仅作为老师观察时的随拍，并不是所有孩子的照片都会呈现。</w:t>
      </w:r>
    </w:p>
    <w:p w14:paraId="6278D326">
      <w:pPr>
        <w:numPr>
          <w:ilvl w:val="0"/>
          <w:numId w:val="0"/>
        </w:num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sectPr>
      <w:pgSz w:w="11906" w:h="16838"/>
      <w:pgMar w:top="1304"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MDI5OTIzNGVmMGU0ZWY0YTNmZDRlZjY2ZmI4ZTMifQ=="/>
  </w:docVars>
  <w:rsids>
    <w:rsidRoot w:val="62FF13F0"/>
    <w:rsid w:val="00007403"/>
    <w:rsid w:val="00051730"/>
    <w:rsid w:val="003F213E"/>
    <w:rsid w:val="005F29AA"/>
    <w:rsid w:val="00FA6806"/>
    <w:rsid w:val="015A5F49"/>
    <w:rsid w:val="0160084E"/>
    <w:rsid w:val="02616D3B"/>
    <w:rsid w:val="02894026"/>
    <w:rsid w:val="02E14C48"/>
    <w:rsid w:val="030C5A8C"/>
    <w:rsid w:val="032C5098"/>
    <w:rsid w:val="039E087E"/>
    <w:rsid w:val="04187D6B"/>
    <w:rsid w:val="046F6A48"/>
    <w:rsid w:val="066A23A1"/>
    <w:rsid w:val="06D84D3E"/>
    <w:rsid w:val="06E64E63"/>
    <w:rsid w:val="06FC239F"/>
    <w:rsid w:val="081F7729"/>
    <w:rsid w:val="083B668E"/>
    <w:rsid w:val="085100B6"/>
    <w:rsid w:val="088E71F3"/>
    <w:rsid w:val="08C2337F"/>
    <w:rsid w:val="08C87576"/>
    <w:rsid w:val="09D121EF"/>
    <w:rsid w:val="0A7140AF"/>
    <w:rsid w:val="0A785807"/>
    <w:rsid w:val="0A8B4277"/>
    <w:rsid w:val="0AA36FF0"/>
    <w:rsid w:val="0AAC4E6D"/>
    <w:rsid w:val="0B0B2F5B"/>
    <w:rsid w:val="0B7B1073"/>
    <w:rsid w:val="0BD43AD1"/>
    <w:rsid w:val="0C1A78EA"/>
    <w:rsid w:val="0C9D4E37"/>
    <w:rsid w:val="0CBA0771"/>
    <w:rsid w:val="0D6E7A5C"/>
    <w:rsid w:val="0D7359A1"/>
    <w:rsid w:val="0DB5782C"/>
    <w:rsid w:val="0DED56DA"/>
    <w:rsid w:val="0E174F6B"/>
    <w:rsid w:val="0EA51596"/>
    <w:rsid w:val="0EF6229A"/>
    <w:rsid w:val="0EF91020"/>
    <w:rsid w:val="0F312B55"/>
    <w:rsid w:val="0F5F00A4"/>
    <w:rsid w:val="0F9303EC"/>
    <w:rsid w:val="0FCF582B"/>
    <w:rsid w:val="1060779A"/>
    <w:rsid w:val="106E4E77"/>
    <w:rsid w:val="1115095D"/>
    <w:rsid w:val="11B42011"/>
    <w:rsid w:val="11C7593B"/>
    <w:rsid w:val="11E877C6"/>
    <w:rsid w:val="12AA7B7B"/>
    <w:rsid w:val="13126856"/>
    <w:rsid w:val="13420CC0"/>
    <w:rsid w:val="138B52E7"/>
    <w:rsid w:val="146E6986"/>
    <w:rsid w:val="152A4C03"/>
    <w:rsid w:val="15394F76"/>
    <w:rsid w:val="178F5E25"/>
    <w:rsid w:val="17AE000C"/>
    <w:rsid w:val="17D810AE"/>
    <w:rsid w:val="1820443C"/>
    <w:rsid w:val="193D4291"/>
    <w:rsid w:val="19445D81"/>
    <w:rsid w:val="1B15295A"/>
    <w:rsid w:val="1BA20DA5"/>
    <w:rsid w:val="1BAF61FB"/>
    <w:rsid w:val="1BC67C1F"/>
    <w:rsid w:val="1C045905"/>
    <w:rsid w:val="1C2E1D78"/>
    <w:rsid w:val="1C6061C5"/>
    <w:rsid w:val="1C8B1061"/>
    <w:rsid w:val="1CFF748A"/>
    <w:rsid w:val="1D0D1951"/>
    <w:rsid w:val="1D1A72F3"/>
    <w:rsid w:val="1D250859"/>
    <w:rsid w:val="1D48472B"/>
    <w:rsid w:val="1DAC089E"/>
    <w:rsid w:val="1DBA7E94"/>
    <w:rsid w:val="1E815C99"/>
    <w:rsid w:val="1F7D6E36"/>
    <w:rsid w:val="204149E1"/>
    <w:rsid w:val="2096010F"/>
    <w:rsid w:val="20CC6C02"/>
    <w:rsid w:val="20DE6C42"/>
    <w:rsid w:val="20F758C6"/>
    <w:rsid w:val="210146C8"/>
    <w:rsid w:val="216060D1"/>
    <w:rsid w:val="2221772E"/>
    <w:rsid w:val="22E329CA"/>
    <w:rsid w:val="23652907"/>
    <w:rsid w:val="237779BB"/>
    <w:rsid w:val="242D74E9"/>
    <w:rsid w:val="24D359A6"/>
    <w:rsid w:val="250F35F0"/>
    <w:rsid w:val="26903450"/>
    <w:rsid w:val="26A71A56"/>
    <w:rsid w:val="2758382E"/>
    <w:rsid w:val="2879105D"/>
    <w:rsid w:val="28901C9C"/>
    <w:rsid w:val="290D1266"/>
    <w:rsid w:val="29856405"/>
    <w:rsid w:val="299407E6"/>
    <w:rsid w:val="299C6290"/>
    <w:rsid w:val="2A2958CA"/>
    <w:rsid w:val="2A9C2D26"/>
    <w:rsid w:val="2AB5439D"/>
    <w:rsid w:val="2AFB60A4"/>
    <w:rsid w:val="2B445D3C"/>
    <w:rsid w:val="2BD43FF7"/>
    <w:rsid w:val="2C4677AE"/>
    <w:rsid w:val="2C753B81"/>
    <w:rsid w:val="2D2F7BC4"/>
    <w:rsid w:val="2D97159C"/>
    <w:rsid w:val="2DAE724B"/>
    <w:rsid w:val="2E3D31FA"/>
    <w:rsid w:val="2EDC7E27"/>
    <w:rsid w:val="2F130A19"/>
    <w:rsid w:val="2F4910A0"/>
    <w:rsid w:val="2FC71D37"/>
    <w:rsid w:val="301E4395"/>
    <w:rsid w:val="31091081"/>
    <w:rsid w:val="31C37EBA"/>
    <w:rsid w:val="32153325"/>
    <w:rsid w:val="323B5508"/>
    <w:rsid w:val="32532E9A"/>
    <w:rsid w:val="326170B4"/>
    <w:rsid w:val="32797FDE"/>
    <w:rsid w:val="33E06EAE"/>
    <w:rsid w:val="344076FA"/>
    <w:rsid w:val="35B42C30"/>
    <w:rsid w:val="360F1920"/>
    <w:rsid w:val="36393E81"/>
    <w:rsid w:val="36985BB8"/>
    <w:rsid w:val="37080950"/>
    <w:rsid w:val="373D26E3"/>
    <w:rsid w:val="37AB37BE"/>
    <w:rsid w:val="37FF5D6B"/>
    <w:rsid w:val="381833E1"/>
    <w:rsid w:val="381953E9"/>
    <w:rsid w:val="394A4C85"/>
    <w:rsid w:val="396C5579"/>
    <w:rsid w:val="3A7A2BFC"/>
    <w:rsid w:val="3B0D491A"/>
    <w:rsid w:val="3B407142"/>
    <w:rsid w:val="3BC3771B"/>
    <w:rsid w:val="3C61376B"/>
    <w:rsid w:val="3D0D5CAB"/>
    <w:rsid w:val="3DFC2AF7"/>
    <w:rsid w:val="3E0C4838"/>
    <w:rsid w:val="3E463FD6"/>
    <w:rsid w:val="3E650044"/>
    <w:rsid w:val="3EAC40D8"/>
    <w:rsid w:val="3EAC4DC8"/>
    <w:rsid w:val="3F7E3672"/>
    <w:rsid w:val="3FA45178"/>
    <w:rsid w:val="402F0E05"/>
    <w:rsid w:val="41F646C8"/>
    <w:rsid w:val="420F6FBD"/>
    <w:rsid w:val="421B1AFB"/>
    <w:rsid w:val="42704A53"/>
    <w:rsid w:val="42BD2503"/>
    <w:rsid w:val="436C1E0F"/>
    <w:rsid w:val="44286255"/>
    <w:rsid w:val="456A5A94"/>
    <w:rsid w:val="4595592C"/>
    <w:rsid w:val="459638BA"/>
    <w:rsid w:val="46192347"/>
    <w:rsid w:val="46473CA1"/>
    <w:rsid w:val="46A37366"/>
    <w:rsid w:val="471F593F"/>
    <w:rsid w:val="47B538B4"/>
    <w:rsid w:val="482E4477"/>
    <w:rsid w:val="48B97480"/>
    <w:rsid w:val="48DE461B"/>
    <w:rsid w:val="49BE3552"/>
    <w:rsid w:val="49F50AB3"/>
    <w:rsid w:val="4A6022F2"/>
    <w:rsid w:val="4B0105FD"/>
    <w:rsid w:val="4B1E03CD"/>
    <w:rsid w:val="4BB9792B"/>
    <w:rsid w:val="4C4C2A73"/>
    <w:rsid w:val="4C53086B"/>
    <w:rsid w:val="4D5B7978"/>
    <w:rsid w:val="4D6E140D"/>
    <w:rsid w:val="4D701203"/>
    <w:rsid w:val="4DB56090"/>
    <w:rsid w:val="4DF616E5"/>
    <w:rsid w:val="4E8E5DCF"/>
    <w:rsid w:val="4EFA79F1"/>
    <w:rsid w:val="4F623B01"/>
    <w:rsid w:val="504B5ACC"/>
    <w:rsid w:val="507C1E50"/>
    <w:rsid w:val="513C002C"/>
    <w:rsid w:val="517A75BA"/>
    <w:rsid w:val="51931F93"/>
    <w:rsid w:val="51F84065"/>
    <w:rsid w:val="522F237D"/>
    <w:rsid w:val="52416829"/>
    <w:rsid w:val="533D5E1F"/>
    <w:rsid w:val="54036A9B"/>
    <w:rsid w:val="543E5A81"/>
    <w:rsid w:val="54606E88"/>
    <w:rsid w:val="548328B3"/>
    <w:rsid w:val="54C2149E"/>
    <w:rsid w:val="553E075A"/>
    <w:rsid w:val="55521C86"/>
    <w:rsid w:val="560F1802"/>
    <w:rsid w:val="5745174A"/>
    <w:rsid w:val="579B414A"/>
    <w:rsid w:val="57C33EC0"/>
    <w:rsid w:val="57E1103B"/>
    <w:rsid w:val="59373B6B"/>
    <w:rsid w:val="598A0173"/>
    <w:rsid w:val="59B123F1"/>
    <w:rsid w:val="5A4E660B"/>
    <w:rsid w:val="5B3939E2"/>
    <w:rsid w:val="5B4D3256"/>
    <w:rsid w:val="5B9756BF"/>
    <w:rsid w:val="5BAC76BF"/>
    <w:rsid w:val="5BBB130B"/>
    <w:rsid w:val="5C504AE7"/>
    <w:rsid w:val="5CEE198C"/>
    <w:rsid w:val="5D327F67"/>
    <w:rsid w:val="5D372518"/>
    <w:rsid w:val="5E6F2E7E"/>
    <w:rsid w:val="5F5B3D80"/>
    <w:rsid w:val="5FDE5C56"/>
    <w:rsid w:val="60571DA4"/>
    <w:rsid w:val="60991209"/>
    <w:rsid w:val="609A76AA"/>
    <w:rsid w:val="60F46C9F"/>
    <w:rsid w:val="616E24E6"/>
    <w:rsid w:val="61942DF3"/>
    <w:rsid w:val="61A23C3A"/>
    <w:rsid w:val="62A86D6B"/>
    <w:rsid w:val="62FF13F0"/>
    <w:rsid w:val="633B625C"/>
    <w:rsid w:val="641A76DB"/>
    <w:rsid w:val="647B0C51"/>
    <w:rsid w:val="648C2404"/>
    <w:rsid w:val="64D769CE"/>
    <w:rsid w:val="64EE3469"/>
    <w:rsid w:val="65B42D82"/>
    <w:rsid w:val="65D42595"/>
    <w:rsid w:val="6672542F"/>
    <w:rsid w:val="667D30AA"/>
    <w:rsid w:val="6735647C"/>
    <w:rsid w:val="673E51F0"/>
    <w:rsid w:val="67B32C30"/>
    <w:rsid w:val="68525518"/>
    <w:rsid w:val="69200ABD"/>
    <w:rsid w:val="694420C2"/>
    <w:rsid w:val="69925F4F"/>
    <w:rsid w:val="6AF13420"/>
    <w:rsid w:val="6B0F643D"/>
    <w:rsid w:val="6B217424"/>
    <w:rsid w:val="6B6867A7"/>
    <w:rsid w:val="6BCF356C"/>
    <w:rsid w:val="6C1D5B6D"/>
    <w:rsid w:val="6C3B0697"/>
    <w:rsid w:val="6CF25B8C"/>
    <w:rsid w:val="6D3F7F7E"/>
    <w:rsid w:val="6D8C181E"/>
    <w:rsid w:val="6DB664D7"/>
    <w:rsid w:val="6E1C105D"/>
    <w:rsid w:val="6F5E30E9"/>
    <w:rsid w:val="6F8367C3"/>
    <w:rsid w:val="6FC24592"/>
    <w:rsid w:val="701A5A21"/>
    <w:rsid w:val="708A349C"/>
    <w:rsid w:val="71BE6958"/>
    <w:rsid w:val="72DE5001"/>
    <w:rsid w:val="732C7A84"/>
    <w:rsid w:val="74614F7E"/>
    <w:rsid w:val="74AE0F71"/>
    <w:rsid w:val="752F68D0"/>
    <w:rsid w:val="7551341B"/>
    <w:rsid w:val="760C6EFA"/>
    <w:rsid w:val="761368C4"/>
    <w:rsid w:val="7626397F"/>
    <w:rsid w:val="762E131C"/>
    <w:rsid w:val="769413F2"/>
    <w:rsid w:val="773138F0"/>
    <w:rsid w:val="776B3F01"/>
    <w:rsid w:val="778C41B1"/>
    <w:rsid w:val="781D27B2"/>
    <w:rsid w:val="783565D6"/>
    <w:rsid w:val="7862102C"/>
    <w:rsid w:val="79880773"/>
    <w:rsid w:val="79964206"/>
    <w:rsid w:val="79A94422"/>
    <w:rsid w:val="7A0E6888"/>
    <w:rsid w:val="7ABF07F0"/>
    <w:rsid w:val="7C2E3ECA"/>
    <w:rsid w:val="7C793044"/>
    <w:rsid w:val="7CD14323"/>
    <w:rsid w:val="7DE67EC7"/>
    <w:rsid w:val="7DF115AC"/>
    <w:rsid w:val="7E417D6B"/>
    <w:rsid w:val="7E5369A7"/>
    <w:rsid w:val="7EED7801"/>
    <w:rsid w:val="7EF14CDF"/>
    <w:rsid w:val="7F4313C9"/>
    <w:rsid w:val="7F616F73"/>
    <w:rsid w:val="7F9E4279"/>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1131</Words>
  <Characters>1145</Characters>
  <Lines>12</Lines>
  <Paragraphs>3</Paragraphs>
  <TotalTime>109</TotalTime>
  <ScaleCrop>false</ScaleCrop>
  <LinksUpToDate>false</LinksUpToDate>
  <CharactersWithSpaces>1220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2021-08-31T12:38:00Z</dcterms:created>
  <dc:creator>batman</dc:creator>
  <cp:lastModifiedBy>高睿</cp:lastModifiedBy>
  <cp:lastPrinted>2025-10-14T06:19:00Z</cp:lastPrinted>
  <dcterms:modified xsi:type="dcterms:W3CDTF">2026-03-24T08:10:43Z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9E1E1F02DCFD4F2A9E70401A715B3148_13</vt:lpwstr>
  </property>
  <property fmtid="{D5CDD505-2E9C-101B-9397-08002B2CF9AE}" pid="4" name="KSOTemplateDocerSaveRecord">
    <vt:lpwstr>eyJoZGlkIjoiY2VmNjJkYWQ0ZGQ4Yzg0M2U4MjE2YjQ3YTk2ZGMxYTQiLCJ1c2VySWQiOiIyNDIwNTUxNDMifQ==</vt:lpwstr>
  </property>
</Properties>
</file>