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37A2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今日动态</w:t>
      </w:r>
    </w:p>
    <w:p w14:paraId="3AB135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2026.3.11</w:t>
      </w:r>
    </w:p>
    <w:p w14:paraId="54A3BB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一、早晨入园</w:t>
      </w:r>
    </w:p>
    <w:p w14:paraId="2C6F9D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早晨，孩子们开开心心的来到幼儿园，放好水杯后自主喝牛奶、吃早点，棒棒的！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54"/>
        <w:gridCol w:w="2854"/>
        <w:gridCol w:w="2814"/>
      </w:tblGrid>
      <w:tr w14:paraId="2137BE69">
        <w:tc>
          <w:tcPr>
            <w:tcW w:w="2840" w:type="dxa"/>
          </w:tcPr>
          <w:p w14:paraId="7F2E8BAF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59255" cy="1244600"/>
                  <wp:effectExtent l="0" t="0" r="17145" b="0"/>
                  <wp:docPr id="12" name="图片 12" descr="IMG_6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64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255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C48B9C7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59255" cy="1244600"/>
                  <wp:effectExtent l="0" t="0" r="17145" b="0"/>
                  <wp:docPr id="13" name="图片 13" descr="IMG_6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645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255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44C67E1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46555" cy="1235075"/>
                  <wp:effectExtent l="0" t="0" r="4445" b="9525"/>
                  <wp:docPr id="14" name="图片 14" descr="IMG_6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646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123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A7E00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>二、户外活动</w:t>
      </w:r>
    </w:p>
    <w:p w14:paraId="46F9A35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今天的户外活动是攀爬。</w:t>
      </w: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t>有的扶着木架小心迈步，有的张开手臂努力保持平衡，穿着厚实冬装的小身影专注又勇敢。远处还有同伴嬉戏，在暖阳下尽情锻炼平衡感与胆量，充满鲜活的童趣与活力。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54"/>
        <w:gridCol w:w="2854"/>
        <w:gridCol w:w="2814"/>
      </w:tblGrid>
      <w:tr w14:paraId="0C411273">
        <w:tc>
          <w:tcPr>
            <w:tcW w:w="2840" w:type="dxa"/>
          </w:tcPr>
          <w:p w14:paraId="5A59D300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59255" cy="1244600"/>
                  <wp:effectExtent l="0" t="0" r="17145" b="0"/>
                  <wp:docPr id="15" name="图片 15" descr="IMG_6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649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255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2D6B196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59255" cy="1244600"/>
                  <wp:effectExtent l="0" t="0" r="17145" b="0"/>
                  <wp:docPr id="16" name="图片 16" descr="IMG_6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649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255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4760EBD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46555" cy="1235075"/>
                  <wp:effectExtent l="0" t="0" r="4445" b="9525"/>
                  <wp:docPr id="18" name="图片 18" descr="IMG_6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649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123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7584A6">
        <w:tc>
          <w:tcPr>
            <w:tcW w:w="2840" w:type="dxa"/>
          </w:tcPr>
          <w:p w14:paraId="0CDF4C6D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19" name="图片 19" descr="IMG_6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650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4C62296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20" name="图片 20" descr="IMG_6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650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8CCADBC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46555" cy="1235075"/>
                  <wp:effectExtent l="0" t="0" r="4445" b="9525"/>
                  <wp:docPr id="21" name="图片 21" descr="IMG_6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650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123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F87FC8">
      <w:pPr>
        <w:rPr>
          <w:rFonts w:hint="eastAsia"/>
          <w:lang w:val="en-US" w:eastAsia="zh-CN"/>
        </w:rPr>
      </w:pPr>
    </w:p>
    <w:p w14:paraId="6A6B19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三、集体活动</w:t>
      </w:r>
    </w:p>
    <w:p w14:paraId="085600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今天的集体活动是数学《宝宝真能干》。</w:t>
      </w:r>
      <w:r>
        <w:rPr>
          <w:rFonts w:hint="eastAsia"/>
        </w:rPr>
        <w:t>这是一节物与物的匹配活动。物物匹配可以一对一的匹配，也可以是</w:t>
      </w:r>
      <w:bookmarkStart w:id="0" w:name="OLE_LINK1"/>
      <w:bookmarkStart w:id="1" w:name="OLE_LINK2"/>
      <w:r>
        <w:rPr>
          <w:rFonts w:hint="eastAsia"/>
        </w:rPr>
        <w:t>一种物体和多种物体的匹配</w:t>
      </w:r>
      <w:bookmarkEnd w:id="0"/>
      <w:bookmarkEnd w:id="1"/>
      <w:r>
        <w:rPr>
          <w:rFonts w:hint="eastAsia"/>
        </w:rPr>
        <w:t>，本次活动是一对多的匹配，比如床可以和被子配对，也可以和枕头配对，活动欲通过帮兔妈妈整理房间的情境，让幼儿在观察、操作中进行一对多的匹配。在以前的活动中，幼儿已经学习过用一一对应的方法进行配对，如花和花瓶、牙膏和牙刷、床和被子等，而本次活动是同一个物体与多物体匹配，只要孩子能说出自己的理由即可。</w:t>
      </w:r>
    </w:p>
    <w:p w14:paraId="0E7FF9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4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活动中，杨静怡、王妍、姚泽伊、燊燊、</w:t>
      </w:r>
      <w:r>
        <w:rPr>
          <w:rFonts w:hint="eastAsia" w:ascii="宋体" w:hAnsi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邸屿舟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、张梓湉、赵梓冉、陈逸然、薛思宇、姚艺浛等幼儿倾听习惯很棒！陈筱槿、邓安茉、何璟、何玘、丁橙、崔槿妍、邓孟泽、万楷瑞、孟瑞琳、卢芊汐、董夏、郭佳奕、殷悦等幼儿举手很积极，孙璟霖、高灵汐、许子峻、王思宇、李韵韵、李恪、陈甲佑、严梓宁</w:t>
      </w:r>
      <w:r>
        <w:rPr>
          <w:rFonts w:hint="eastAsia" w:ascii="宋体" w:hAnsi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等幼儿操作中十分专注！</w:t>
      </w:r>
    </w:p>
    <w:p w14:paraId="7C43BD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54"/>
        <w:gridCol w:w="2854"/>
        <w:gridCol w:w="2814"/>
      </w:tblGrid>
      <w:tr w14:paraId="3A68F433">
        <w:tc>
          <w:tcPr>
            <w:tcW w:w="2854" w:type="dxa"/>
          </w:tcPr>
          <w:p w14:paraId="69F1D1E0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57985" cy="1243330"/>
                  <wp:effectExtent l="0" t="0" r="18415" b="1270"/>
                  <wp:docPr id="7" name="图片 7" descr="77805478C8EDF88CC10FF60A44C46A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77805478C8EDF88CC10FF60A44C46A9F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985" cy="124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4" w:type="dxa"/>
          </w:tcPr>
          <w:p w14:paraId="42EEEE75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57985" cy="1243330"/>
                  <wp:effectExtent l="0" t="0" r="18415" b="1270"/>
                  <wp:docPr id="8" name="图片 8" descr="A2AECED1B42C73FA557976E646253B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A2AECED1B42C73FA557976E646253BE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985" cy="124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4" w:type="dxa"/>
          </w:tcPr>
          <w:p w14:paraId="0CD246F2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3855" cy="1225550"/>
                  <wp:effectExtent l="0" t="0" r="17145" b="19050"/>
                  <wp:docPr id="9" name="图片 9" descr="B1D394C638534EA3772118930CC5C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B1D394C638534EA3772118930CC5C51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5" cy="122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6523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bookmarkStart w:id="2" w:name="_GoBack"/>
      <w:bookmarkEnd w:id="2"/>
      <w:r>
        <w:rPr>
          <w:rFonts w:hint="eastAsia"/>
          <w:lang w:val="en-US" w:eastAsia="zh-CN"/>
        </w:rPr>
        <w:t>四、午餐</w:t>
      </w:r>
    </w:p>
    <w:p w14:paraId="1F0AD9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的午餐是香菇牛肉打卤面和山药排骨汤。孩子们围坐在整洁的木桌旁，自主端起小碗，用小勺子认真舀起面条，有的低头专注品尝，有的抬头露出满足的小表情。暖融融的饭菜香气里，小家伙们慢慢咀嚼、细细吞咽，在有序的用餐氛围中练习着自理能力，享受着温暖又踏实的午餐时光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54"/>
        <w:gridCol w:w="2854"/>
        <w:gridCol w:w="2814"/>
      </w:tblGrid>
      <w:tr w14:paraId="03EF619C">
        <w:tc>
          <w:tcPr>
            <w:tcW w:w="2840" w:type="dxa"/>
          </w:tcPr>
          <w:p w14:paraId="2B963A9C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59255" cy="1244600"/>
                  <wp:effectExtent l="0" t="0" r="17145" b="0"/>
                  <wp:docPr id="1" name="图片 1" descr="IMG_6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653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255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7ED578A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59255" cy="1244600"/>
                  <wp:effectExtent l="0" t="0" r="17145" b="0"/>
                  <wp:docPr id="2" name="图片 2" descr="IMG_6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653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255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CEB36A0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46555" cy="1235075"/>
                  <wp:effectExtent l="0" t="0" r="4445" b="9525"/>
                  <wp:docPr id="3" name="图片 3" descr="IMG_6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653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123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D8F8A7">
        <w:tc>
          <w:tcPr>
            <w:tcW w:w="2840" w:type="dxa"/>
          </w:tcPr>
          <w:p w14:paraId="10589A46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4" name="图片 4" descr="IMG_6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652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691D33A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71320" cy="1253490"/>
                  <wp:effectExtent l="0" t="0" r="5080" b="16510"/>
                  <wp:docPr id="5" name="图片 5" descr="IMG_6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653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5A0A514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46555" cy="1235075"/>
                  <wp:effectExtent l="0" t="0" r="4445" b="9525"/>
                  <wp:docPr id="6" name="图片 6" descr="IMG_6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652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55" cy="123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590A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五、温馨提示</w:t>
      </w:r>
    </w:p>
    <w:p w14:paraId="0AB597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1.近期天气转暖，寒假过后，目前班级幼儿午睡入睡率明显提高，12点30分左右，几乎就会睡着。午餐、点心食用情况良好，孩子们饭量明显增加，部分孩子年后胃口大开，是生长发育的良好信号。</w:t>
      </w:r>
    </w:p>
    <w:p w14:paraId="27C541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下午会分两次为孩子补充能量：</w:t>
      </w:r>
    </w:p>
    <w:p w14:paraId="07DBB7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 起床后（约2点40分左右）：点心。</w:t>
      </w:r>
    </w:p>
    <w:p w14:paraId="6934D3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 延时班前（约3点50分左右）：水果+点心</w:t>
      </w:r>
    </w:p>
    <w:p w14:paraId="66D170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若孩子回家后表示食量不足，可私聊班级老师，我们会在合理范围内尽量满足孩子需求。</w:t>
      </w:r>
    </w:p>
    <w:p w14:paraId="74CEE1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孩子放学回家后有饥饿感、想吃零食属于正常现象：首先家中饮食更合口味，易受小零食吸引。其次一天在园学习游戏后，身心放松食欲提升。但是也建议大家，为了宝贝的身体健康，多吃健康食物，少吃零食哦！</w:t>
      </w:r>
    </w:p>
    <w:p w14:paraId="46E3BD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为了宝贝们的健康，我们一起努力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89EE5CB"/>
    <w:rsid w:val="5E73180E"/>
    <w:rsid w:val="E89EE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Office_12.1.25205.25205_F1E327BC-269C-435d-A152-05C5408002CA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2026-03-12T07:38:00Z</dcterms:created>
  <dc:creator>花草少年</dc:creator>
  <cp:lastModifiedBy>花草少年</cp:lastModifiedBy>
  <dcterms:modified xsi:type="dcterms:W3CDTF">2026-03-12T07:57:38Z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2052-12.1.25205.25205</vt:lpwstr>
  </property>
  <property fmtid="{D5CDD505-2E9C-101B-9397-08002B2CF9AE}" pid="3" name="ICV">
    <vt:lpwstr>12AD353DAADB32EB08FDB1690E1DEBA8_41</vt:lpwstr>
  </property>
</Properties>
</file>