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 w14:paraId="5ED1A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日，共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周）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24456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</w:p>
    <w:p w14:paraId="56E99EDF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 w14:paraId="2336DC7A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 w14:paraId="30F46473"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</w:t>
      </w:r>
      <w:bookmarkStart w:id="0" w:name="_GoBack"/>
      <w:bookmarkEnd w:id="0"/>
      <w:r>
        <w:rPr>
          <w:rFonts w:hint="eastAsia" w:ascii="宋体" w:hAnsi="宋体" w:eastAsia="宋体" w:cs="宋体"/>
          <w:szCs w:val="21"/>
          <w:lang w:val="en-US" w:eastAsia="zh-CN"/>
        </w:rPr>
        <w:t>家人吃得开心、玩得尽兴，他们和家人在一起感受到了浓浓的亲情，更感受到了家的安全和温暖。</w:t>
      </w:r>
    </w:p>
    <w:p w14:paraId="060AF1D9"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 w14:paraId="39AA92ED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 w14:paraId="63E15788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 w14:paraId="3981AB7B">
      <w:pPr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 w14:paraId="3626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D86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 w14:paraId="019D6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 w14:paraId="65C290D2">
      <w:pPr>
        <w:spacing w:line="360" w:lineRule="exact"/>
        <w:ind w:firstLine="420" w:firstLineChars="200"/>
        <w:rPr>
          <w:b/>
        </w:rPr>
      </w:pPr>
      <w:r>
        <w:rPr>
          <w:rFonts w:hint="eastAsia"/>
          <w:b/>
          <w:lang w:val="en-US" w:eastAsia="zh-CN"/>
        </w:rPr>
        <w:t>三、</w:t>
      </w:r>
      <w:r>
        <w:rPr>
          <w:rFonts w:hint="eastAsia"/>
          <w:b/>
        </w:rPr>
        <w:t>主题网络图</w:t>
      </w:r>
    </w:p>
    <w:p w14:paraId="06A8F93D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253365</wp:posOffset>
            </wp:positionV>
            <wp:extent cx="5904230" cy="2439035"/>
            <wp:effectExtent l="0" t="0" r="13970" b="24765"/>
            <wp:wrapSquare wrapText="bothSides"/>
            <wp:docPr id="1" name="图片 1" descr="IMG_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（一）开展前线索图</w:t>
      </w:r>
    </w:p>
    <w:p w14:paraId="1666D85A">
      <w:pPr>
        <w:numPr>
          <w:ilvl w:val="0"/>
          <w:numId w:val="0"/>
        </w:numPr>
        <w:spacing w:line="360" w:lineRule="exact"/>
        <w:ind w:leftChars="2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开展后线索图</w:t>
      </w:r>
    </w:p>
    <w:p w14:paraId="57B9310E">
      <w:pPr>
        <w:numPr>
          <w:ilvl w:val="0"/>
          <w:numId w:val="0"/>
        </w:numPr>
        <w:spacing w:line="360" w:lineRule="exact"/>
        <w:ind w:leftChars="200"/>
        <w:rPr>
          <w:rFonts w:hint="eastAsia"/>
        </w:rPr>
      </w:pPr>
    </w:p>
    <w:p w14:paraId="4CA204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四、主题资源：</w:t>
      </w:r>
    </w:p>
    <w:p w14:paraId="2C059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11" w:firstLineChars="196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节日资源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本主题在实施中包含了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个节日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——38妇女节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、植树节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我们可以利用节日资源，激发幼儿对于家人的爱和关心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如妇女节中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引导孩子们用手工、歌曲、语言等方式表达对家人的爱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66936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园内资源：带领幼儿参观幼儿园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Hans"/>
        </w:rPr>
        <w:t>教室环境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在创设《亲亲热热一家人》主题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氛围</w:t>
      </w:r>
      <w:r>
        <w:rPr>
          <w:rFonts w:hint="eastAsia" w:ascii="宋体" w:hAnsi="宋体" w:eastAsia="宋体" w:cs="宋体"/>
          <w:sz w:val="21"/>
          <w:szCs w:val="21"/>
        </w:rPr>
        <w:t>时把孩子的全家福贴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在教室里</w:t>
      </w:r>
      <w:r>
        <w:rPr>
          <w:rFonts w:hint="eastAsia" w:ascii="宋体" w:hAnsi="宋体" w:eastAsia="宋体" w:cs="宋体"/>
          <w:sz w:val="21"/>
          <w:szCs w:val="21"/>
        </w:rPr>
        <w:t>，营造出家庭温馨的氛围。背景中可引导孩子用蜡笔添画漂亮的烟花，张贴新年里高兴事的图片等。在各区域增添相关材料，如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美工区</w:t>
      </w:r>
      <w:r>
        <w:rPr>
          <w:rFonts w:hint="eastAsia" w:ascii="宋体" w:hAnsi="宋体" w:eastAsia="宋体" w:cs="宋体"/>
          <w:sz w:val="21"/>
          <w:szCs w:val="21"/>
        </w:rPr>
        <w:t>增添涂色、剪纸材料，益智区增添实物数字匹配、排序、和瓶子盖子配配对。</w:t>
      </w:r>
    </w:p>
    <w:p w14:paraId="5EA20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家长资源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充分利用家庭生活中的丰富资源：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发放调查表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我的家人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》，</w:t>
      </w:r>
      <w:r>
        <w:rPr>
          <w:rFonts w:hint="eastAsia" w:ascii="宋体" w:hAnsi="宋体" w:eastAsia="宋体" w:cs="宋体"/>
          <w:sz w:val="21"/>
          <w:szCs w:val="21"/>
        </w:rPr>
        <w:t>一起收集反映家庭生活的资料，如家庭成员的照片、家庭生活记录性的照片、幼儿本人的成长记录等。从而让孩子感受家庭成员之间的彼此相爱、互相关心；鼓励孩子提出问题或者说出自己的想法，强化孩子对家庭的归属感；家长还可以与孩子共同翻阅读有关孩子成长记录的相片，同时向孩子讲述当时自己养育孩子的辛苦与乐趣等。</w:t>
      </w:r>
    </w:p>
    <w:p w14:paraId="2F17DF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绘本资源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搜集关于“家”“家人”的相关绘本，投放到区域中，供幼儿阅读分享，知道家人的重要性，体验家的温暖。</w:t>
      </w:r>
    </w:p>
    <w:p w14:paraId="1D810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五、焦点活动：</w:t>
      </w:r>
    </w:p>
    <w:tbl>
      <w:tblPr>
        <w:tblStyle w:val="6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549"/>
        <w:gridCol w:w="1816"/>
        <w:gridCol w:w="3187"/>
      </w:tblGrid>
      <w:tr w14:paraId="348E4216">
        <w:trPr>
          <w:jc w:val="center"/>
        </w:trPr>
        <w:tc>
          <w:tcPr>
            <w:tcW w:w="1626" w:type="dxa"/>
            <w:gridSpan w:val="2"/>
          </w:tcPr>
          <w:p w14:paraId="2260F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活动类型</w:t>
            </w:r>
          </w:p>
        </w:tc>
        <w:tc>
          <w:tcPr>
            <w:tcW w:w="3549" w:type="dxa"/>
          </w:tcPr>
          <w:p w14:paraId="60972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资源</w:t>
            </w:r>
          </w:p>
        </w:tc>
        <w:tc>
          <w:tcPr>
            <w:tcW w:w="1816" w:type="dxa"/>
          </w:tcPr>
          <w:p w14:paraId="724B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活动</w:t>
            </w:r>
          </w:p>
        </w:tc>
        <w:tc>
          <w:tcPr>
            <w:tcW w:w="3187" w:type="dxa"/>
          </w:tcPr>
          <w:p w14:paraId="417E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经验</w:t>
            </w:r>
          </w:p>
        </w:tc>
      </w:tr>
      <w:tr w14:paraId="009C4526"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10AE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日常活动</w:t>
            </w:r>
          </w:p>
        </w:tc>
        <w:tc>
          <w:tcPr>
            <w:tcW w:w="3549" w:type="dxa"/>
          </w:tcPr>
          <w:p w14:paraId="26D35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班级区域空间环境及基本设施</w:t>
            </w:r>
          </w:p>
        </w:tc>
        <w:tc>
          <w:tcPr>
            <w:tcW w:w="1816" w:type="dxa"/>
          </w:tcPr>
          <w:p w14:paraId="4533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活动：我的班级</w:t>
            </w:r>
          </w:p>
        </w:tc>
        <w:tc>
          <w:tcPr>
            <w:tcW w:w="3187" w:type="dxa"/>
          </w:tcPr>
          <w:p w14:paraId="33987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知道班级在哪里，熟悉班级环境</w:t>
            </w:r>
          </w:p>
        </w:tc>
      </w:tr>
      <w:tr w14:paraId="258BE191">
        <w:trPr>
          <w:jc w:val="center"/>
        </w:trPr>
        <w:tc>
          <w:tcPr>
            <w:tcW w:w="1626" w:type="dxa"/>
            <w:gridSpan w:val="2"/>
            <w:vMerge w:val="continue"/>
          </w:tcPr>
          <w:p w14:paraId="13AF2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9" w:type="dxa"/>
          </w:tcPr>
          <w:p w14:paraId="79FE3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各种生活场景图</w:t>
            </w:r>
          </w:p>
        </w:tc>
        <w:tc>
          <w:tcPr>
            <w:tcW w:w="1816" w:type="dxa"/>
          </w:tcPr>
          <w:p w14:paraId="255E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遇到困难我会说</w:t>
            </w:r>
          </w:p>
        </w:tc>
        <w:tc>
          <w:tcPr>
            <w:tcW w:w="3187" w:type="dxa"/>
          </w:tcPr>
          <w:p w14:paraId="0131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遇到困难或有需要时会主动表达</w:t>
            </w:r>
          </w:p>
        </w:tc>
      </w:tr>
      <w:tr w14:paraId="685CD1C0"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61023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区域活动</w:t>
            </w:r>
          </w:p>
        </w:tc>
        <w:tc>
          <w:tcPr>
            <w:tcW w:w="1061" w:type="dxa"/>
            <w:vAlign w:val="center"/>
          </w:tcPr>
          <w:p w14:paraId="6B45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549" w:type="dxa"/>
          </w:tcPr>
          <w:p w14:paraId="42C1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拆轻粘土，笔，纸</w:t>
            </w:r>
          </w:p>
        </w:tc>
        <w:tc>
          <w:tcPr>
            <w:tcW w:w="1816" w:type="dxa"/>
          </w:tcPr>
          <w:p w14:paraId="0F2F5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送给妈妈的项链</w:t>
            </w:r>
          </w:p>
          <w:p w14:paraId="39AC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漂亮的烟花</w:t>
            </w:r>
          </w:p>
        </w:tc>
        <w:tc>
          <w:tcPr>
            <w:tcW w:w="3187" w:type="dxa"/>
            <w:vAlign w:val="center"/>
          </w:tcPr>
          <w:p w14:paraId="72A73F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搓出大小均匀的圆</w:t>
            </w:r>
          </w:p>
          <w:p w14:paraId="21AB9D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愿意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尝试绘画游戏</w:t>
            </w:r>
          </w:p>
        </w:tc>
      </w:tr>
      <w:tr w14:paraId="47397E50">
        <w:trPr>
          <w:trHeight w:val="573" w:hRule="atLeast"/>
          <w:jc w:val="center"/>
        </w:trPr>
        <w:tc>
          <w:tcPr>
            <w:tcW w:w="565" w:type="dxa"/>
            <w:vMerge w:val="continue"/>
          </w:tcPr>
          <w:p w14:paraId="42224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51A31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娃娃家</w:t>
            </w:r>
          </w:p>
        </w:tc>
        <w:tc>
          <w:tcPr>
            <w:tcW w:w="3549" w:type="dxa"/>
            <w:vAlign w:val="center"/>
          </w:tcPr>
          <w:p w14:paraId="5BBFA3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灶台、塑料锅碗瓢盆、各类厨房厨具等，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开衫、毛衣、秋衣秋裤、外裤等</w:t>
            </w:r>
          </w:p>
        </w:tc>
        <w:tc>
          <w:tcPr>
            <w:tcW w:w="1816" w:type="dxa"/>
            <w:vAlign w:val="center"/>
          </w:tcPr>
          <w:p w14:paraId="47DA78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我会做饭给妈妈吃</w:t>
            </w:r>
          </w:p>
          <w:p w14:paraId="327E04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帮妈妈整理衣柜</w:t>
            </w:r>
          </w:p>
        </w:tc>
        <w:tc>
          <w:tcPr>
            <w:tcW w:w="3187" w:type="dxa"/>
            <w:vAlign w:val="center"/>
          </w:tcPr>
          <w:p w14:paraId="0CB294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正确使用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道具辅助游戏的开展</w:t>
            </w:r>
          </w:p>
          <w:p w14:paraId="2DF230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将不同的衣服叠整齐</w:t>
            </w:r>
          </w:p>
        </w:tc>
      </w:tr>
      <w:tr w14:paraId="63B7C7F8"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7363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2236D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区</w:t>
            </w:r>
          </w:p>
        </w:tc>
        <w:tc>
          <w:tcPr>
            <w:tcW w:w="3549" w:type="dxa"/>
            <w:vAlign w:val="center"/>
          </w:tcPr>
          <w:p w14:paraId="73459E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雪花片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木质积木</w:t>
            </w:r>
          </w:p>
        </w:tc>
        <w:tc>
          <w:tcPr>
            <w:tcW w:w="1816" w:type="dxa"/>
            <w:vAlign w:val="center"/>
          </w:tcPr>
          <w:p w14:paraId="39918C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球</w:t>
            </w:r>
          </w:p>
          <w:p w14:paraId="3BD44C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我的家</w:t>
            </w:r>
          </w:p>
        </w:tc>
        <w:tc>
          <w:tcPr>
            <w:tcW w:w="3187" w:type="dxa"/>
            <w:vAlign w:val="center"/>
          </w:tcPr>
          <w:p w14:paraId="133693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拼小碗和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圆环后进行组合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拼搭</w:t>
            </w:r>
          </w:p>
          <w:p w14:paraId="147F29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尝试用不同的方法搭建我的家</w:t>
            </w:r>
          </w:p>
        </w:tc>
      </w:tr>
      <w:tr w14:paraId="4DFA4ED8"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6C70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05A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阅读区</w:t>
            </w:r>
          </w:p>
        </w:tc>
        <w:tc>
          <w:tcPr>
            <w:tcW w:w="3549" w:type="dxa"/>
            <w:vAlign w:val="center"/>
          </w:tcPr>
          <w:p w14:paraId="7C4C2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绘本：《一家人》、《我爱爸爸》、《我爱妈妈》</w:t>
            </w:r>
          </w:p>
        </w:tc>
        <w:tc>
          <w:tcPr>
            <w:tcW w:w="1816" w:type="dxa"/>
          </w:tcPr>
          <w:p w14:paraId="7E787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游戏活动：我爱我家</w:t>
            </w:r>
          </w:p>
          <w:p w14:paraId="19D63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游戏活动：一家人</w:t>
            </w:r>
          </w:p>
        </w:tc>
        <w:tc>
          <w:tcPr>
            <w:tcW w:w="3187" w:type="dxa"/>
            <w:vAlign w:val="center"/>
          </w:tcPr>
          <w:p w14:paraId="6ACC24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能仔细观察画面，并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</w:tc>
      </w:tr>
      <w:tr w14:paraId="0BB4679D"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5DF2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76E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种植区</w:t>
            </w:r>
          </w:p>
        </w:tc>
        <w:tc>
          <w:tcPr>
            <w:tcW w:w="3549" w:type="dxa"/>
          </w:tcPr>
          <w:p w14:paraId="4012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各种常见的绿植，各种常见的小动物</w:t>
            </w:r>
          </w:p>
        </w:tc>
        <w:tc>
          <w:tcPr>
            <w:tcW w:w="1816" w:type="dxa"/>
          </w:tcPr>
          <w:p w14:paraId="185B3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游戏活动：照顾我的动植物</w:t>
            </w:r>
          </w:p>
        </w:tc>
        <w:tc>
          <w:tcPr>
            <w:tcW w:w="3187" w:type="dxa"/>
            <w:vAlign w:val="center"/>
          </w:tcPr>
          <w:p w14:paraId="03F500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认识自己带来的动植物，愿意照料它们</w:t>
            </w:r>
          </w:p>
          <w:p w14:paraId="078DBC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尝试给植物浇水，晒太阳，给小动物喂食</w:t>
            </w:r>
          </w:p>
        </w:tc>
      </w:tr>
      <w:tr w14:paraId="1EABA89F"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34794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集体教学</w:t>
            </w:r>
          </w:p>
        </w:tc>
        <w:tc>
          <w:tcPr>
            <w:tcW w:w="3549" w:type="dxa"/>
            <w:vAlign w:val="center"/>
          </w:tcPr>
          <w:p w14:paraId="6F8E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幼儿已有参加新年活动的经验</w:t>
            </w:r>
          </w:p>
          <w:p w14:paraId="2CD67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幼儿画的关于新年的趣事、照片</w:t>
            </w:r>
          </w:p>
        </w:tc>
        <w:tc>
          <w:tcPr>
            <w:tcW w:w="1816" w:type="dxa"/>
            <w:vAlign w:val="center"/>
          </w:tcPr>
          <w:p w14:paraId="01DB9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新年里最高兴的事</w:t>
            </w:r>
          </w:p>
        </w:tc>
        <w:tc>
          <w:tcPr>
            <w:tcW w:w="3187" w:type="dxa"/>
          </w:tcPr>
          <w:p w14:paraId="0B78D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愿意大胆地在集体面前清楚地讲述新年里自己最开心的事。</w:t>
            </w:r>
          </w:p>
          <w:p w14:paraId="212DA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尝试耐心倾听他人讲话，初步体验分享的快乐。</w:t>
            </w:r>
          </w:p>
        </w:tc>
      </w:tr>
      <w:tr w14:paraId="4A1F41B5"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753A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0BA9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每个幼儿一张全家福照片。</w:t>
            </w:r>
          </w:p>
          <w:p w14:paraId="5E7C6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制作好的家的背景，安排好贴照片的部位。</w:t>
            </w:r>
          </w:p>
          <w:p w14:paraId="3E746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请幼儿事先了解自己的家庭成员及父母的姓名、工作等。</w:t>
            </w:r>
          </w:p>
        </w:tc>
        <w:tc>
          <w:tcPr>
            <w:tcW w:w="1816" w:type="dxa"/>
            <w:vAlign w:val="center"/>
          </w:tcPr>
          <w:p w14:paraId="23C1B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语言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：我的家</w:t>
            </w:r>
          </w:p>
          <w:p w14:paraId="4E904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7" w:type="dxa"/>
            <w:vAlign w:val="center"/>
          </w:tcPr>
          <w:p w14:paraId="04CF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乐意向同伴介绍自己的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家里的主要成员，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能说出自己父母的姓名、典型特征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和工作。</w:t>
            </w:r>
          </w:p>
          <w:p w14:paraId="41AC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愿意在集体面前清楚地用语言表达自己的意思，感受家庭的温暖。</w:t>
            </w:r>
          </w:p>
          <w:p w14:paraId="01D51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体会家人对自己的关爱，愿意表达自己对家人的热爱。</w:t>
            </w:r>
          </w:p>
        </w:tc>
      </w:tr>
      <w:tr w14:paraId="02BD2287"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EB3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32A42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儿歌及PPT</w:t>
            </w:r>
          </w:p>
        </w:tc>
        <w:tc>
          <w:tcPr>
            <w:tcW w:w="1816" w:type="dxa"/>
            <w:vAlign w:val="center"/>
          </w:tcPr>
          <w:p w14:paraId="19B2F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儿歌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：我有一个幸福的家</w:t>
            </w:r>
          </w:p>
        </w:tc>
        <w:tc>
          <w:tcPr>
            <w:tcW w:w="3187" w:type="dxa"/>
            <w:vAlign w:val="center"/>
          </w:tcPr>
          <w:p w14:paraId="566B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1.尝试有感情地朗诵诗歌，丰富词汇：亲亲热热、幸福。</w:t>
            </w:r>
          </w:p>
          <w:p w14:paraId="0C86E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2.理解儿歌内容，感知家庭生活的快乐和幸福。</w:t>
            </w:r>
          </w:p>
        </w:tc>
      </w:tr>
      <w:tr w14:paraId="3D850F77"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20BD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691A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PPT、音乐</w:t>
            </w:r>
          </w:p>
        </w:tc>
        <w:tc>
          <w:tcPr>
            <w:tcW w:w="1816" w:type="dxa"/>
            <w:vAlign w:val="center"/>
          </w:tcPr>
          <w:p w14:paraId="66542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：我的好妈妈</w:t>
            </w:r>
          </w:p>
        </w:tc>
        <w:tc>
          <w:tcPr>
            <w:tcW w:w="3187" w:type="dxa"/>
            <w:vAlign w:val="center"/>
          </w:tcPr>
          <w:p w14:paraId="30B2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借助图谱、动作理解歌曲内容，感受歌曲优美的旋律。</w:t>
            </w:r>
          </w:p>
          <w:p w14:paraId="617D6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尝试用连贯、柔和的声音演唱，能用动作表现对妈妈的关心。</w:t>
            </w:r>
          </w:p>
        </w:tc>
      </w:tr>
      <w:tr w14:paraId="5DE80556"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1DC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549" w:type="dxa"/>
            <w:vAlign w:val="center"/>
          </w:tcPr>
          <w:p w14:paraId="61542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幼儿提前观察过妈妈的发型，并了解一些其他的发型。</w:t>
            </w:r>
          </w:p>
          <w:p w14:paraId="33ECD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人手一张A4纸、蜡笔。</w:t>
            </w:r>
          </w:p>
        </w:tc>
        <w:tc>
          <w:tcPr>
            <w:tcW w:w="1816" w:type="dxa"/>
            <w:vAlign w:val="center"/>
          </w:tcPr>
          <w:p w14:paraId="1AD94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：妈妈的头发</w:t>
            </w:r>
          </w:p>
        </w:tc>
        <w:tc>
          <w:tcPr>
            <w:tcW w:w="3187" w:type="dxa"/>
            <w:vAlign w:val="center"/>
          </w:tcPr>
          <w:p w14:paraId="4D657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1.尝试用弹簧线、螺旋线等线条为妈妈设计发型。</w:t>
            </w:r>
          </w:p>
          <w:p w14:paraId="2C58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乐意用各种线条进行绘画，体验活动的乐趣。</w:t>
            </w:r>
          </w:p>
        </w:tc>
      </w:tr>
      <w:tr w14:paraId="12AD8BF1">
        <w:trPr>
          <w:jc w:val="center"/>
        </w:trPr>
        <w:tc>
          <w:tcPr>
            <w:tcW w:w="1626" w:type="dxa"/>
            <w:gridSpan w:val="2"/>
            <w:vAlign w:val="center"/>
          </w:tcPr>
          <w:p w14:paraId="61790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其他活动</w:t>
            </w:r>
          </w:p>
        </w:tc>
        <w:tc>
          <w:tcPr>
            <w:tcW w:w="3549" w:type="dxa"/>
          </w:tcPr>
          <w:p w14:paraId="7F69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音乐《拉拉手》、好朋友</w:t>
            </w:r>
          </w:p>
        </w:tc>
        <w:tc>
          <w:tcPr>
            <w:tcW w:w="1816" w:type="dxa"/>
          </w:tcPr>
          <w:p w14:paraId="29E5D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我们是好朋友</w:t>
            </w:r>
          </w:p>
        </w:tc>
        <w:tc>
          <w:tcPr>
            <w:tcW w:w="3187" w:type="dxa"/>
          </w:tcPr>
          <w:p w14:paraId="5F4C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和小朋友一起玩，感受游戏的快乐</w:t>
            </w:r>
          </w:p>
        </w:tc>
      </w:tr>
    </w:tbl>
    <w:p w14:paraId="48235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六、环境创设：</w:t>
      </w:r>
    </w:p>
    <w:p w14:paraId="290784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主题环境：</w:t>
      </w:r>
    </w:p>
    <w:p w14:paraId="2CFCD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（1）在创设《亲亲热热一家人》主题墙饰时把孩子的全家福贴在小屋里，营造出家庭温馨的氛围。背景中可引导孩子用不同形式画画自己的一家，给家人制作小礼物等。</w:t>
      </w:r>
    </w:p>
    <w:p w14:paraId="42AEF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（2）随着主题的开展在主题墙上布置一棵亲情树，请家长与幼儿共同收集家庭成员的照片，装饰成亲情树叶布置到亲情树上。</w:t>
      </w:r>
    </w:p>
    <w:p w14:paraId="195F3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（二）区域游戏：</w:t>
      </w:r>
    </w:p>
    <w:p w14:paraId="5F9A14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56A3F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34BF1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</w:p>
    <w:p w14:paraId="6A93E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七、主题活动安排（见周计划）</w:t>
      </w:r>
    </w:p>
    <w:p w14:paraId="42CCC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八、主题实施与评价：</w:t>
      </w:r>
    </w:p>
    <w:p w14:paraId="06F67C0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主题管理：</w:t>
      </w:r>
    </w:p>
    <w:p w14:paraId="77EA65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DBD00D"/>
    <w:multiLevelType w:val="singleLevel"/>
    <w:tmpl w:val="D7DBD00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5D0BF7"/>
    <w:rsid w:val="0018558E"/>
    <w:rsid w:val="0025344C"/>
    <w:rsid w:val="00276C02"/>
    <w:rsid w:val="002D676D"/>
    <w:rsid w:val="002E69A5"/>
    <w:rsid w:val="0035762E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A71B68"/>
    <w:rsid w:val="054B57BE"/>
    <w:rsid w:val="068D4282"/>
    <w:rsid w:val="06FE6C64"/>
    <w:rsid w:val="0A430A30"/>
    <w:rsid w:val="0B1643CD"/>
    <w:rsid w:val="11384B21"/>
    <w:rsid w:val="114F1D45"/>
    <w:rsid w:val="12786CAD"/>
    <w:rsid w:val="13EF6838"/>
    <w:rsid w:val="18E54A26"/>
    <w:rsid w:val="1C00080C"/>
    <w:rsid w:val="1CDB5968"/>
    <w:rsid w:val="1DD65CC8"/>
    <w:rsid w:val="20504C0F"/>
    <w:rsid w:val="209E05F5"/>
    <w:rsid w:val="212818BF"/>
    <w:rsid w:val="22334DBE"/>
    <w:rsid w:val="24CA19FD"/>
    <w:rsid w:val="25971C1F"/>
    <w:rsid w:val="29A51718"/>
    <w:rsid w:val="2D933796"/>
    <w:rsid w:val="2F414F6C"/>
    <w:rsid w:val="2FEA3448"/>
    <w:rsid w:val="31761325"/>
    <w:rsid w:val="320E09C9"/>
    <w:rsid w:val="32412F8A"/>
    <w:rsid w:val="3355545C"/>
    <w:rsid w:val="341E587B"/>
    <w:rsid w:val="38CE3869"/>
    <w:rsid w:val="38E7519D"/>
    <w:rsid w:val="3A9E7587"/>
    <w:rsid w:val="3AE32E59"/>
    <w:rsid w:val="3D290A17"/>
    <w:rsid w:val="3D896523"/>
    <w:rsid w:val="3F413971"/>
    <w:rsid w:val="419D4283"/>
    <w:rsid w:val="4274609E"/>
    <w:rsid w:val="44307926"/>
    <w:rsid w:val="44626276"/>
    <w:rsid w:val="45F23334"/>
    <w:rsid w:val="45F659F9"/>
    <w:rsid w:val="466A587F"/>
    <w:rsid w:val="48DE16C0"/>
    <w:rsid w:val="50942B74"/>
    <w:rsid w:val="50A16460"/>
    <w:rsid w:val="512716DE"/>
    <w:rsid w:val="5237936D"/>
    <w:rsid w:val="523D2BE5"/>
    <w:rsid w:val="538F3C48"/>
    <w:rsid w:val="54B60107"/>
    <w:rsid w:val="56A62C37"/>
    <w:rsid w:val="56C16F97"/>
    <w:rsid w:val="589E433F"/>
    <w:rsid w:val="5A066191"/>
    <w:rsid w:val="5B4041A6"/>
    <w:rsid w:val="5BC26760"/>
    <w:rsid w:val="607225F8"/>
    <w:rsid w:val="60DA0BF8"/>
    <w:rsid w:val="6191575F"/>
    <w:rsid w:val="6278021F"/>
    <w:rsid w:val="65F9D77C"/>
    <w:rsid w:val="677C0558"/>
    <w:rsid w:val="68E6756D"/>
    <w:rsid w:val="699539FB"/>
    <w:rsid w:val="6D1A2E5D"/>
    <w:rsid w:val="6E8B0339"/>
    <w:rsid w:val="747CE729"/>
    <w:rsid w:val="74A215EC"/>
    <w:rsid w:val="75181898"/>
    <w:rsid w:val="75F57CDC"/>
    <w:rsid w:val="763F483D"/>
    <w:rsid w:val="769D44EC"/>
    <w:rsid w:val="7ABF7CCB"/>
    <w:rsid w:val="7AF56ED9"/>
    <w:rsid w:val="7F2FE337"/>
    <w:rsid w:val="7F97657A"/>
    <w:rsid w:val="7FFACA5B"/>
    <w:rsid w:val="AB668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paragraph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1455</Words>
  <Characters>1474</Characters>
  <Lines>2</Lines>
  <Paragraphs>1</Paragraphs>
  <TotalTime>20</TotalTime>
  <ScaleCrop>false</ScaleCrop>
  <LinksUpToDate>false</LinksUpToDate>
  <CharactersWithSpaces>1487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2021-10-19T02:50:00Z</dcterms:created>
  <dc:creator>Tony</dc:creator>
  <cp:lastModifiedBy>Akiko.</cp:lastModifiedBy>
  <cp:lastPrinted>2021-10-23T09:23:00Z</cp:lastPrinted>
  <dcterms:modified xsi:type="dcterms:W3CDTF">2026-03-23T17:04:52Z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19F9EC5F02E856DD3402C16905693B2A_43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