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六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23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27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四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753D9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上周幼儿走进小学进行实地参观体验，孩子们对小学生多样的学习、生活环境有了进一步的了解，增强了“我要上小学”的意识。通过谈话与观察发现：有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名幼儿能够大胆讲述小学与幼儿园的不同，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名幼儿对小学生的课堂礼仪、学习常规表现出浓厚兴趣，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名幼儿希望进一步学习管理时间、遵守作息，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名幼儿愿意尝试整理学习用品、提升自我服务能力，整体入学愿望与自信心明显增强。</w:t>
            </w:r>
          </w:p>
          <w:p w14:paraId="7C92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本周我们将继续深入开展《我上小学了》主题活动，围绕角色认同、时间观念、规则意识、学习习惯、自我服务及情感表达等方向，通过多种活动，激发幼儿对小学生活的好奇与思考，帮助幼儿做好充分准备，顺利迈向小学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41F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周发展目标：</w:t>
            </w:r>
          </w:p>
          <w:p w14:paraId="2CF04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1.</w:t>
            </w:r>
            <w:r>
              <w:rPr>
                <w:rFonts w:hint="eastAsia" w:ascii="宋体" w:hAnsi="宋体" w:eastAsiaTheme="majorEastAsia"/>
                <w:szCs w:val="21"/>
                <w:lang w:val="en-US" w:eastAsia="zh-CN"/>
              </w:rPr>
              <w:t>进一步萌发成为小学生的愿望</w:t>
            </w:r>
            <w:r>
              <w:rPr>
                <w:rFonts w:hint="eastAsia" w:ascii="宋体" w:hAnsi="宋体"/>
                <w:szCs w:val="21"/>
              </w:rPr>
              <w:t>，并以积极的态度，为入小学做好准备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。</w:t>
            </w:r>
          </w:p>
          <w:p w14:paraId="5C30A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2.建立初步的时间观念、任务意识，逐步养成良好的学习习惯。</w:t>
            </w:r>
          </w:p>
          <w:p w14:paraId="25E6B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乐于用多种艺术形式表达对小学的美好向往，提升审美与创意表达能力。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84F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1.主题环境：</w:t>
            </w:r>
            <w:r>
              <w:rPr>
                <w:rFonts w:hint="eastAsia"/>
                <w:szCs w:val="21"/>
                <w:lang w:val="en-US" w:eastAsia="zh-CN"/>
              </w:rPr>
              <w:t>和</w:t>
            </w:r>
            <w:r>
              <w:rPr>
                <w:rFonts w:hint="eastAsia"/>
                <w:szCs w:val="21"/>
              </w:rPr>
              <w:t>幼儿</w:t>
            </w:r>
            <w:r>
              <w:rPr>
                <w:rFonts w:hint="eastAsia"/>
                <w:szCs w:val="21"/>
                <w:lang w:val="en-US" w:eastAsia="zh-CN"/>
              </w:rPr>
              <w:t>一起将以</w:t>
            </w:r>
            <w:r>
              <w:rPr>
                <w:rFonts w:hint="eastAsia"/>
                <w:szCs w:val="21"/>
              </w:rPr>
              <w:t>绘画、</w:t>
            </w:r>
            <w:r>
              <w:rPr>
                <w:rFonts w:hint="eastAsia"/>
                <w:szCs w:val="21"/>
                <w:lang w:val="en-US" w:eastAsia="zh-CN"/>
              </w:rPr>
              <w:t>图片</w:t>
            </w:r>
            <w:r>
              <w:rPr>
                <w:rFonts w:hint="eastAsia"/>
                <w:szCs w:val="21"/>
              </w:rPr>
              <w:t>等多种方式表现对小学认识的材料张贴</w:t>
            </w:r>
            <w:r>
              <w:rPr>
                <w:rFonts w:hint="eastAsia"/>
                <w:szCs w:val="21"/>
                <w:lang w:val="en-US" w:eastAsia="zh-CN"/>
              </w:rPr>
              <w:t>在</w:t>
            </w:r>
            <w:r>
              <w:rPr>
                <w:rFonts w:hint="eastAsia"/>
                <w:szCs w:val="21"/>
              </w:rPr>
              <w:t>墙面</w:t>
            </w:r>
            <w:r>
              <w:rPr>
                <w:rFonts w:hint="eastAsia"/>
                <w:szCs w:val="21"/>
                <w:lang w:val="en-US" w:eastAsia="zh-CN"/>
              </w:rPr>
              <w:t>上</w:t>
            </w:r>
            <w:r>
              <w:rPr>
                <w:rFonts w:hint="eastAsia"/>
                <w:szCs w:val="21"/>
              </w:rPr>
              <w:t>，供幼儿进一步深入了解。</w:t>
            </w:r>
          </w:p>
          <w:p w14:paraId="17B66A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/>
                <w:szCs w:val="21"/>
              </w:rPr>
              <w:t>添加彩铅供幼儿涂色绘画等，</w:t>
            </w:r>
            <w:r>
              <w:rPr>
                <w:rFonts w:hint="eastAsia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出示彩铅使用图示，引导幼儿</w:t>
            </w:r>
            <w:r>
              <w:rPr>
                <w:rFonts w:hint="eastAsia"/>
                <w:szCs w:val="21"/>
              </w:rPr>
              <w:t>正确使用彩铅；图书区添加笔、书写有关的材料；建构区提供</w:t>
            </w:r>
            <w:r>
              <w:rPr>
                <w:rFonts w:hint="eastAsia"/>
                <w:szCs w:val="21"/>
                <w:lang w:val="en-US" w:eastAsia="zh-CN"/>
              </w:rPr>
              <w:t>小学</w:t>
            </w:r>
            <w:r>
              <w:rPr>
                <w:rFonts w:hint="eastAsia"/>
                <w:szCs w:val="21"/>
              </w:rPr>
              <w:t>教学楼、餐厅、图书馆等图片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供幼儿欣赏并自主建构</w:t>
            </w:r>
            <w:r>
              <w:rPr>
                <w:rFonts w:hint="eastAsia"/>
                <w:szCs w:val="21"/>
                <w:lang w:eastAsia="zh-CN"/>
              </w:rPr>
              <w:t>；益智区添加时钟、时间卡片等材料，帮助幼儿感知时间、提升逻辑思维能力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日常生活中能自主按时完成在园在家的一些“劳动小任务”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“学习小任务”等，初步建立任务意识。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35E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1.建构区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雪花片、单元积木、万能工匠自主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建构教学楼、食堂、教室等；</w:t>
            </w:r>
          </w:p>
          <w:p w14:paraId="7561C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2.阅读区：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自主阅读关于小学的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有趣的汉字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4BFBB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3.美工区：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绘画《书包里的春天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手工《我的手表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135FB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4.益智区：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自制玩具《时间棋》、《方位拼图》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4D3C3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.科探区：自制玩具《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风筝测量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平衡风筝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机械风筝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等。 </w:t>
            </w:r>
          </w:p>
          <w:p w14:paraId="256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徐梦嘉：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关注幼儿区域游戏选择与落实情况，重点关注益智区、万能工匠、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地面建构区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张哲悠：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重点关注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图书区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科探区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、美工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15022B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897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语言：上学第一天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2.社会：学做小学生         3.美术：我向往的小学 </w:t>
            </w:r>
          </w:p>
          <w:p w14:paraId="1874E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zCs w:val="21"/>
              </w:rPr>
              <w:t>数学：认识整点、半点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5.</w:t>
            </w:r>
            <w:r>
              <w:rPr>
                <w:rFonts w:hint="eastAsia"/>
                <w:color w:val="000000"/>
                <w:szCs w:val="21"/>
              </w:rPr>
              <w:t>音乐：铅笔盒进行曲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机械风筝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音体室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风筝历险记</w:t>
            </w:r>
          </w:p>
          <w:p w14:paraId="059615B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有趣的光影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徐梦嘉、张哲悠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张哲悠 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5C6B10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AF3240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AEB07B5"/>
    <w:rsid w:val="1B1555F7"/>
    <w:rsid w:val="1B6F7EEE"/>
    <w:rsid w:val="1BAF4334"/>
    <w:rsid w:val="1CB472DD"/>
    <w:rsid w:val="1CFF6D75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0B21A3"/>
    <w:rsid w:val="282D2989"/>
    <w:rsid w:val="28AC0DD8"/>
    <w:rsid w:val="29E52C9C"/>
    <w:rsid w:val="2A420242"/>
    <w:rsid w:val="2B686ED6"/>
    <w:rsid w:val="2B842AF5"/>
    <w:rsid w:val="2BE23A8A"/>
    <w:rsid w:val="2C617297"/>
    <w:rsid w:val="2C946A15"/>
    <w:rsid w:val="2C9CAAD7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2F0D9C"/>
    <w:rsid w:val="325E7BE3"/>
    <w:rsid w:val="33590AD6"/>
    <w:rsid w:val="33637719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DFFF8A1"/>
    <w:rsid w:val="3E77217A"/>
    <w:rsid w:val="3E8802DD"/>
    <w:rsid w:val="3E8D3D29"/>
    <w:rsid w:val="3F1510EC"/>
    <w:rsid w:val="3FD7CF65"/>
    <w:rsid w:val="3FFF7075"/>
    <w:rsid w:val="401F4E55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DEF7189"/>
    <w:rsid w:val="4DF79814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182784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B8D3D16"/>
    <w:rsid w:val="5BFDECD0"/>
    <w:rsid w:val="5C500BA3"/>
    <w:rsid w:val="5C6F429A"/>
    <w:rsid w:val="5CFF0E18"/>
    <w:rsid w:val="5D0A5949"/>
    <w:rsid w:val="5D3F048D"/>
    <w:rsid w:val="5D6879E4"/>
    <w:rsid w:val="5EAA7B88"/>
    <w:rsid w:val="5FD07741"/>
    <w:rsid w:val="5FD614F5"/>
    <w:rsid w:val="5FDA43B6"/>
    <w:rsid w:val="5FE909CC"/>
    <w:rsid w:val="5FF8B68A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7580AC9"/>
    <w:rsid w:val="675F3A25"/>
    <w:rsid w:val="68A638A3"/>
    <w:rsid w:val="6B4E6A40"/>
    <w:rsid w:val="6B701EFC"/>
    <w:rsid w:val="6C571AC0"/>
    <w:rsid w:val="6CB80C31"/>
    <w:rsid w:val="6CED3A62"/>
    <w:rsid w:val="6DA44F6A"/>
    <w:rsid w:val="6DE45056"/>
    <w:rsid w:val="6E043E55"/>
    <w:rsid w:val="6E9A5805"/>
    <w:rsid w:val="6FA6B2E6"/>
    <w:rsid w:val="702560E3"/>
    <w:rsid w:val="70B414C3"/>
    <w:rsid w:val="721A0A58"/>
    <w:rsid w:val="72435ED2"/>
    <w:rsid w:val="72786355"/>
    <w:rsid w:val="72933FAE"/>
    <w:rsid w:val="73374382"/>
    <w:rsid w:val="768A424D"/>
    <w:rsid w:val="76C92E49"/>
    <w:rsid w:val="76DF3DF3"/>
    <w:rsid w:val="773C8211"/>
    <w:rsid w:val="77B750E7"/>
    <w:rsid w:val="78002BF0"/>
    <w:rsid w:val="78D930EC"/>
    <w:rsid w:val="7B7A2964"/>
    <w:rsid w:val="7BF71A18"/>
    <w:rsid w:val="7C0529D9"/>
    <w:rsid w:val="7CBD6589"/>
    <w:rsid w:val="7CC82109"/>
    <w:rsid w:val="7D6E92DF"/>
    <w:rsid w:val="7D7D6E53"/>
    <w:rsid w:val="7DF75414"/>
    <w:rsid w:val="7E4B05E8"/>
    <w:rsid w:val="7ED1A5C1"/>
    <w:rsid w:val="7EFE38AC"/>
    <w:rsid w:val="7F1D6E72"/>
    <w:rsid w:val="7F623E4F"/>
    <w:rsid w:val="7FBFA29A"/>
    <w:rsid w:val="7FFD53F6"/>
    <w:rsid w:val="7FFE0D50"/>
    <w:rsid w:val="7FFE2654"/>
    <w:rsid w:val="973FE895"/>
    <w:rsid w:val="AB1F2F42"/>
    <w:rsid w:val="ADF6BCB7"/>
    <w:rsid w:val="BDF798EC"/>
    <w:rsid w:val="BEED0958"/>
    <w:rsid w:val="E7FE554E"/>
    <w:rsid w:val="EF6E1B13"/>
    <w:rsid w:val="EF796979"/>
    <w:rsid w:val="F747E418"/>
    <w:rsid w:val="F7E85117"/>
    <w:rsid w:val="F9EF7963"/>
    <w:rsid w:val="FB5E8866"/>
    <w:rsid w:val="FBB76E36"/>
    <w:rsid w:val="FFEF6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1277</Words>
  <Characters>1308</Characters>
  <Lines>8</Lines>
  <Paragraphs>2</Paragraphs>
  <TotalTime>1</TotalTime>
  <ScaleCrop>false</ScaleCrop>
  <LinksUpToDate>false</LinksUpToDate>
  <CharactersWithSpaces>1362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2024-02-23T04:54:00Z</dcterms:created>
  <dc:creator>雨林木风</dc:creator>
  <cp:lastModifiedBy>丁岩</cp:lastModifiedBy>
  <cp:lastPrinted>2022-02-26T06:21:00Z</cp:lastPrinted>
  <dcterms:modified xsi:type="dcterms:W3CDTF">2026-03-21T04:21:27Z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6811A1BB88DF4AC0B9E37F02B50E8DD4_13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