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0AA47">
      <w:pPr>
        <w:snapToGrid w:val="0"/>
        <w:spacing w:line="288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值周信息发布</w:t>
      </w:r>
    </w:p>
    <w:p w14:paraId="2DC27A2D">
      <w:pPr>
        <w:snapToGrid w:val="0"/>
        <w:spacing w:line="288" w:lineRule="auto"/>
        <w:jc w:val="both"/>
        <w:rPr>
          <w:b/>
          <w:bCs/>
        </w:rPr>
      </w:pPr>
      <w:r>
        <w:rPr>
          <w:rFonts w:hint="eastAsia"/>
          <w:b/>
          <w:bCs/>
        </w:rPr>
        <w:t>时间：</w:t>
      </w:r>
      <w:r>
        <w:rPr>
          <w:b/>
          <w:bCs/>
        </w:rPr>
        <w:t xml:space="preserve">  2025-2026</w:t>
      </w:r>
      <w:r>
        <w:rPr>
          <w:rFonts w:hint="eastAsia"/>
          <w:b/>
          <w:bCs/>
        </w:rPr>
        <w:t>学年第</w:t>
      </w:r>
      <w:r>
        <w:rPr>
          <w:rFonts w:hint="eastAsia"/>
          <w:b/>
          <w:bCs/>
          <w:lang w:val="en-US" w:eastAsia="zh-CN"/>
        </w:rPr>
        <w:t>二</w:t>
      </w:r>
      <w:r>
        <w:rPr>
          <w:rFonts w:hint="eastAsia"/>
          <w:b/>
          <w:bCs/>
        </w:rPr>
        <w:t>学期 第</w:t>
      </w:r>
      <w:r>
        <w:rPr>
          <w:b/>
          <w:bCs/>
        </w:rPr>
        <w:t xml:space="preserve"> 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周（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3月9日</w:t>
      </w:r>
      <w:r>
        <w:rPr>
          <w:rFonts w:hint="default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方正楷体_GB2312" w:hAnsi="方正楷体_GB2312" w:eastAsia="方正楷体_GB2312" w:cs="方正楷体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3月13日</w:t>
      </w:r>
      <w:r>
        <w:rPr>
          <w:rFonts w:hint="eastAsia"/>
          <w:b/>
          <w:bCs/>
        </w:rPr>
        <w:t>）</w:t>
      </w:r>
    </w:p>
    <w:p w14:paraId="18D5D728">
      <w:pPr>
        <w:snapToGrid w:val="0"/>
        <w:spacing w:line="288" w:lineRule="auto"/>
        <w:rPr>
          <w:b w:val="0"/>
          <w:bCs/>
        </w:rPr>
      </w:pPr>
      <w:r>
        <w:rPr>
          <w:rFonts w:hint="eastAsia"/>
          <w:b/>
        </w:rPr>
        <w:t>值周领导：</w:t>
      </w:r>
      <w:r>
        <w:rPr>
          <w:rFonts w:hint="eastAsia"/>
          <w:b w:val="0"/>
          <w:bCs/>
          <w:lang w:val="en-US" w:eastAsia="zh-CN"/>
        </w:rPr>
        <w:t>吴银兰</w:t>
      </w:r>
    </w:p>
    <w:p w14:paraId="09B38AD5">
      <w:pPr>
        <w:snapToGrid w:val="0"/>
        <w:spacing w:line="280" w:lineRule="exact"/>
        <w:rPr>
          <w:rFonts w:hint="default" w:ascii="宋体" w:hAnsi="宋体"/>
          <w:color w:val="333333"/>
          <w:lang w:val="en-US" w:eastAsia="zh-CN"/>
        </w:rPr>
      </w:pPr>
      <w:r>
        <w:rPr>
          <w:rFonts w:hint="eastAsia"/>
          <w:b/>
        </w:rPr>
        <w:t>值周成员：</w:t>
      </w:r>
      <w:r>
        <w:rPr>
          <w:rFonts w:hint="eastAsia"/>
          <w:lang w:val="en-US" w:eastAsia="zh-CN"/>
        </w:rPr>
        <w:t>范晓华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查文兰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承佳梅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史心怡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周志兰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张金花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潘秋红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张龙</w:t>
      </w:r>
    </w:p>
    <w:tbl>
      <w:tblPr>
        <w:tblStyle w:val="5"/>
        <w:tblW w:w="10577" w:type="dxa"/>
        <w:tblInd w:w="-3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7"/>
        <w:gridCol w:w="709"/>
        <w:gridCol w:w="759"/>
        <w:gridCol w:w="857"/>
        <w:gridCol w:w="781"/>
        <w:gridCol w:w="834"/>
        <w:gridCol w:w="759"/>
        <w:gridCol w:w="771"/>
        <w:gridCol w:w="237"/>
        <w:gridCol w:w="544"/>
        <w:gridCol w:w="804"/>
        <w:gridCol w:w="773"/>
        <w:gridCol w:w="795"/>
        <w:gridCol w:w="819"/>
      </w:tblGrid>
      <w:tr w14:paraId="6AB4C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3" w:hRule="atLeast"/>
        </w:trPr>
        <w:tc>
          <w:tcPr>
            <w:tcW w:w="468" w:type="dxa"/>
            <w:vMerge w:val="restart"/>
            <w:vAlign w:val="center"/>
          </w:tcPr>
          <w:p w14:paraId="46DAC12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巡视安排</w:t>
            </w:r>
          </w:p>
        </w:tc>
        <w:tc>
          <w:tcPr>
            <w:tcW w:w="667" w:type="dxa"/>
            <w:vMerge w:val="restart"/>
            <w:vAlign w:val="center"/>
          </w:tcPr>
          <w:p w14:paraId="7FC3CEAB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日期</w:t>
            </w:r>
          </w:p>
        </w:tc>
        <w:tc>
          <w:tcPr>
            <w:tcW w:w="1468" w:type="dxa"/>
            <w:gridSpan w:val="2"/>
          </w:tcPr>
          <w:p w14:paraId="183D3C3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早晨校门口</w:t>
            </w:r>
          </w:p>
        </w:tc>
        <w:tc>
          <w:tcPr>
            <w:tcW w:w="2472" w:type="dxa"/>
            <w:gridSpan w:val="3"/>
          </w:tcPr>
          <w:p w14:paraId="58F1BC3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中午</w:t>
            </w:r>
          </w:p>
        </w:tc>
        <w:tc>
          <w:tcPr>
            <w:tcW w:w="3888" w:type="dxa"/>
            <w:gridSpan w:val="6"/>
          </w:tcPr>
          <w:p w14:paraId="24DBBDF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早上、中午、课间巡视</w:t>
            </w:r>
          </w:p>
        </w:tc>
        <w:tc>
          <w:tcPr>
            <w:tcW w:w="1614" w:type="dxa"/>
            <w:gridSpan w:val="2"/>
          </w:tcPr>
          <w:p w14:paraId="5364B0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放学</w:t>
            </w:r>
          </w:p>
        </w:tc>
      </w:tr>
      <w:tr w14:paraId="5D5E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6EDCE7C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Merge w:val="continue"/>
          </w:tcPr>
          <w:p w14:paraId="18E9AD5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709" w:type="dxa"/>
          </w:tcPr>
          <w:p w14:paraId="4DF29F4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正校门</w:t>
            </w:r>
          </w:p>
        </w:tc>
        <w:tc>
          <w:tcPr>
            <w:tcW w:w="759" w:type="dxa"/>
          </w:tcPr>
          <w:p w14:paraId="0D21639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校门巡视</w:t>
            </w:r>
          </w:p>
        </w:tc>
        <w:tc>
          <w:tcPr>
            <w:tcW w:w="857" w:type="dxa"/>
          </w:tcPr>
          <w:p w14:paraId="3C9DCC3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阶梯教室</w:t>
            </w:r>
          </w:p>
        </w:tc>
        <w:tc>
          <w:tcPr>
            <w:tcW w:w="781" w:type="dxa"/>
          </w:tcPr>
          <w:p w14:paraId="3850BEE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食堂东</w:t>
            </w:r>
          </w:p>
        </w:tc>
        <w:tc>
          <w:tcPr>
            <w:tcW w:w="834" w:type="dxa"/>
          </w:tcPr>
          <w:p w14:paraId="5863138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食堂西</w:t>
            </w:r>
          </w:p>
        </w:tc>
        <w:tc>
          <w:tcPr>
            <w:tcW w:w="759" w:type="dxa"/>
          </w:tcPr>
          <w:p w14:paraId="3D36AD5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北一楼</w:t>
            </w:r>
          </w:p>
        </w:tc>
        <w:tc>
          <w:tcPr>
            <w:tcW w:w="771" w:type="dxa"/>
          </w:tcPr>
          <w:p w14:paraId="3FE2A26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北二楼</w:t>
            </w:r>
          </w:p>
        </w:tc>
        <w:tc>
          <w:tcPr>
            <w:tcW w:w="781" w:type="dxa"/>
            <w:gridSpan w:val="2"/>
          </w:tcPr>
          <w:p w14:paraId="557D5D9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南一楼</w:t>
            </w:r>
          </w:p>
        </w:tc>
        <w:tc>
          <w:tcPr>
            <w:tcW w:w="804" w:type="dxa"/>
          </w:tcPr>
          <w:p w14:paraId="602BA18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南二楼</w:t>
            </w:r>
          </w:p>
        </w:tc>
        <w:tc>
          <w:tcPr>
            <w:tcW w:w="773" w:type="dxa"/>
          </w:tcPr>
          <w:p w14:paraId="2B664E76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南三楼</w:t>
            </w:r>
          </w:p>
        </w:tc>
        <w:tc>
          <w:tcPr>
            <w:tcW w:w="795" w:type="dxa"/>
          </w:tcPr>
          <w:p w14:paraId="5D2904C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大门口</w:t>
            </w:r>
          </w:p>
        </w:tc>
        <w:tc>
          <w:tcPr>
            <w:tcW w:w="819" w:type="dxa"/>
          </w:tcPr>
          <w:p w14:paraId="5C11CA9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停车场</w:t>
            </w:r>
          </w:p>
        </w:tc>
      </w:tr>
      <w:tr w14:paraId="758A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" w:hRule="atLeast"/>
        </w:trPr>
        <w:tc>
          <w:tcPr>
            <w:tcW w:w="468" w:type="dxa"/>
            <w:vMerge w:val="continue"/>
            <w:vAlign w:val="center"/>
          </w:tcPr>
          <w:p w14:paraId="7FEB06F2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5548CE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3.9</w:t>
            </w:r>
          </w:p>
          <w:p w14:paraId="54139BEA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周一</w:t>
            </w:r>
          </w:p>
        </w:tc>
        <w:tc>
          <w:tcPr>
            <w:tcW w:w="709" w:type="dxa"/>
            <w:vAlign w:val="center"/>
          </w:tcPr>
          <w:p w14:paraId="3937470B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59" w:type="dxa"/>
            <w:vAlign w:val="center"/>
          </w:tcPr>
          <w:p w14:paraId="301EA70C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857" w:type="dxa"/>
            <w:vAlign w:val="center"/>
          </w:tcPr>
          <w:p w14:paraId="64B6407E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781" w:type="dxa"/>
            <w:vAlign w:val="center"/>
          </w:tcPr>
          <w:p w14:paraId="410D2115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834" w:type="dxa"/>
            <w:vAlign w:val="center"/>
          </w:tcPr>
          <w:p w14:paraId="700297A8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759" w:type="dxa"/>
            <w:vAlign w:val="center"/>
          </w:tcPr>
          <w:p w14:paraId="6848534C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771" w:type="dxa"/>
            <w:vAlign w:val="center"/>
          </w:tcPr>
          <w:p w14:paraId="777A6011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3D0EBEF2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781" w:type="dxa"/>
            <w:gridSpan w:val="2"/>
            <w:vAlign w:val="center"/>
          </w:tcPr>
          <w:p w14:paraId="3EB3BD8F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34C776CC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804" w:type="dxa"/>
            <w:vAlign w:val="center"/>
          </w:tcPr>
          <w:p w14:paraId="37729860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28EAD673">
            <w:pPr>
              <w:jc w:val="center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773" w:type="dxa"/>
            <w:vAlign w:val="center"/>
          </w:tcPr>
          <w:p w14:paraId="55334EF5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95" w:type="dxa"/>
            <w:vAlign w:val="center"/>
          </w:tcPr>
          <w:p w14:paraId="5C8C6C64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  <w:tc>
          <w:tcPr>
            <w:tcW w:w="819" w:type="dxa"/>
            <w:vAlign w:val="center"/>
          </w:tcPr>
          <w:p w14:paraId="0649250C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</w:tr>
      <w:tr w14:paraId="44C3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950C44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EACCD7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3.10</w:t>
            </w:r>
          </w:p>
          <w:p w14:paraId="7591BEBE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周二</w:t>
            </w:r>
          </w:p>
        </w:tc>
        <w:tc>
          <w:tcPr>
            <w:tcW w:w="709" w:type="dxa"/>
            <w:vAlign w:val="center"/>
          </w:tcPr>
          <w:p w14:paraId="15CDE04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59" w:type="dxa"/>
            <w:vAlign w:val="center"/>
          </w:tcPr>
          <w:p w14:paraId="158DDE1F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857" w:type="dxa"/>
            <w:vAlign w:val="center"/>
          </w:tcPr>
          <w:p w14:paraId="5C84BD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781" w:type="dxa"/>
            <w:vAlign w:val="center"/>
          </w:tcPr>
          <w:p w14:paraId="5C8FE52A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834" w:type="dxa"/>
            <w:vAlign w:val="center"/>
          </w:tcPr>
          <w:p w14:paraId="11AF03BE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F5046E5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4F9F924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A365965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51C2F777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37E1E2B8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D0817D9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583D4BAA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9281AF4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95" w:type="dxa"/>
            <w:vAlign w:val="center"/>
          </w:tcPr>
          <w:p w14:paraId="39FF47BF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  <w:tc>
          <w:tcPr>
            <w:tcW w:w="819" w:type="dxa"/>
            <w:vAlign w:val="center"/>
          </w:tcPr>
          <w:p w14:paraId="23AF6D8A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</w:tr>
      <w:tr w14:paraId="3F53D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10BBAA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1DECA19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3.11</w:t>
            </w:r>
          </w:p>
          <w:p w14:paraId="45817AE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周三</w:t>
            </w:r>
          </w:p>
        </w:tc>
        <w:tc>
          <w:tcPr>
            <w:tcW w:w="709" w:type="dxa"/>
            <w:vAlign w:val="center"/>
          </w:tcPr>
          <w:p w14:paraId="299F2D13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59" w:type="dxa"/>
            <w:vAlign w:val="center"/>
          </w:tcPr>
          <w:p w14:paraId="2D5BDD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857" w:type="dxa"/>
            <w:vAlign w:val="center"/>
          </w:tcPr>
          <w:p w14:paraId="19820E6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781" w:type="dxa"/>
            <w:vAlign w:val="center"/>
          </w:tcPr>
          <w:p w14:paraId="25509333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834" w:type="dxa"/>
            <w:vAlign w:val="center"/>
          </w:tcPr>
          <w:p w14:paraId="01A7C626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B2D1FE9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007E33B0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40243300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6DA1CD15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2CC12E4D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54EA3208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778218F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C55F02C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95" w:type="dxa"/>
            <w:vAlign w:val="center"/>
          </w:tcPr>
          <w:p w14:paraId="75825572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819" w:type="dxa"/>
            <w:vAlign w:val="center"/>
          </w:tcPr>
          <w:p w14:paraId="5408A1E2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</w:tr>
      <w:tr w14:paraId="1ECB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0424AC0E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4B9CB7E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3.12</w:t>
            </w:r>
          </w:p>
          <w:p w14:paraId="560B416C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周四</w:t>
            </w:r>
          </w:p>
        </w:tc>
        <w:tc>
          <w:tcPr>
            <w:tcW w:w="709" w:type="dxa"/>
            <w:vAlign w:val="center"/>
          </w:tcPr>
          <w:p w14:paraId="1194F7E6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59" w:type="dxa"/>
            <w:vAlign w:val="center"/>
          </w:tcPr>
          <w:p w14:paraId="4A62141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857" w:type="dxa"/>
            <w:vAlign w:val="center"/>
          </w:tcPr>
          <w:p w14:paraId="29E81004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781" w:type="dxa"/>
            <w:vAlign w:val="center"/>
          </w:tcPr>
          <w:p w14:paraId="0A3D6394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834" w:type="dxa"/>
            <w:vAlign w:val="center"/>
          </w:tcPr>
          <w:p w14:paraId="34694335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2BB34352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E36D4CD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50605AD7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5CFD85C9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06036F07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6585E16B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4C19C9F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F5AEC8D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95" w:type="dxa"/>
            <w:vAlign w:val="center"/>
          </w:tcPr>
          <w:p w14:paraId="3A1EAD67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819" w:type="dxa"/>
            <w:vAlign w:val="center"/>
          </w:tcPr>
          <w:p w14:paraId="3328A2F8">
            <w:pPr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查文兰</w:t>
            </w:r>
          </w:p>
        </w:tc>
      </w:tr>
      <w:tr w14:paraId="1198A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" w:hRule="atLeast"/>
        </w:trPr>
        <w:tc>
          <w:tcPr>
            <w:tcW w:w="468" w:type="dxa"/>
            <w:vMerge w:val="continue"/>
            <w:vAlign w:val="center"/>
          </w:tcPr>
          <w:p w14:paraId="2916C751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667" w:type="dxa"/>
            <w:vAlign w:val="top"/>
          </w:tcPr>
          <w:p w14:paraId="2D8585E6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3.13</w:t>
            </w:r>
          </w:p>
          <w:p w14:paraId="1B8001C9">
            <w:pPr>
              <w:jc w:val="center"/>
              <w:rPr>
                <w:rFonts w:hint="default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周五</w:t>
            </w:r>
          </w:p>
        </w:tc>
        <w:tc>
          <w:tcPr>
            <w:tcW w:w="709" w:type="dxa"/>
            <w:vAlign w:val="center"/>
          </w:tcPr>
          <w:p w14:paraId="19D0D874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59" w:type="dxa"/>
            <w:vAlign w:val="center"/>
          </w:tcPr>
          <w:p w14:paraId="4E7A733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857" w:type="dxa"/>
            <w:vAlign w:val="center"/>
          </w:tcPr>
          <w:p w14:paraId="3A0AC89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张龙</w:t>
            </w:r>
          </w:p>
        </w:tc>
        <w:tc>
          <w:tcPr>
            <w:tcW w:w="781" w:type="dxa"/>
            <w:vAlign w:val="center"/>
          </w:tcPr>
          <w:p w14:paraId="0D9175C0"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834" w:type="dxa"/>
            <w:vAlign w:val="center"/>
          </w:tcPr>
          <w:p w14:paraId="66E7CC33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EDE3C99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color w:val="auto"/>
                <w:sz w:val="15"/>
                <w:szCs w:val="15"/>
                <w:lang w:val="en-US" w:eastAsia="zh-CN"/>
              </w:rPr>
              <w:t>史心怡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B27496C">
            <w:pPr>
              <w:rPr>
                <w:rFonts w:hint="eastAsia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  <w:p w14:paraId="38A4C65F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吴银兰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14:paraId="317CCB9B">
            <w:pP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查文兰</w:t>
            </w:r>
          </w:p>
          <w:p w14:paraId="1887253F">
            <w:pPr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张金花</w:t>
            </w:r>
          </w:p>
        </w:tc>
        <w:tc>
          <w:tcPr>
            <w:tcW w:w="804" w:type="dxa"/>
            <w:shd w:val="clear" w:color="auto" w:fill="auto"/>
            <w:vAlign w:val="center"/>
          </w:tcPr>
          <w:p w14:paraId="726356AE">
            <w:pPr>
              <w:jc w:val="center"/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承佳梅</w:t>
            </w:r>
          </w:p>
          <w:p w14:paraId="285DB93F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周志兰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110D264">
            <w:pP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eastAsia="宋体"/>
                <w:color w:val="auto"/>
                <w:sz w:val="15"/>
                <w:szCs w:val="15"/>
                <w:lang w:val="en-US" w:eastAsia="zh-CN"/>
              </w:rPr>
              <w:t>潘秋红</w:t>
            </w:r>
          </w:p>
        </w:tc>
        <w:tc>
          <w:tcPr>
            <w:tcW w:w="795" w:type="dxa"/>
            <w:vAlign w:val="center"/>
          </w:tcPr>
          <w:p w14:paraId="2110827F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承佳梅</w:t>
            </w:r>
          </w:p>
        </w:tc>
        <w:tc>
          <w:tcPr>
            <w:tcW w:w="819" w:type="dxa"/>
            <w:vAlign w:val="center"/>
          </w:tcPr>
          <w:p w14:paraId="0D2694C3">
            <w:pPr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5"/>
                <w:szCs w:val="15"/>
                <w:lang w:val="en-US" w:eastAsia="zh-CN"/>
              </w:rPr>
              <w:t>范晓华</w:t>
            </w:r>
          </w:p>
        </w:tc>
      </w:tr>
      <w:tr w14:paraId="2B08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2" w:hRule="atLeast"/>
        </w:trPr>
        <w:tc>
          <w:tcPr>
            <w:tcW w:w="468" w:type="dxa"/>
            <w:vAlign w:val="center"/>
          </w:tcPr>
          <w:p w14:paraId="0F453391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信息概况</w:t>
            </w:r>
          </w:p>
        </w:tc>
        <w:tc>
          <w:tcPr>
            <w:tcW w:w="10109" w:type="dxa"/>
            <w:gridSpan w:val="14"/>
          </w:tcPr>
          <w:p w14:paraId="12FBC285">
            <w:pPr>
              <w:widowControl/>
              <w:numPr>
                <w:ilvl w:val="0"/>
                <w:numId w:val="1"/>
              </w:numPr>
              <w:spacing w:line="360" w:lineRule="exact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喜讯传递：</w:t>
            </w:r>
          </w:p>
          <w:p w14:paraId="43BA47BD">
            <w:pPr>
              <w:widowControl/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学校开展的非遗竹编活动被常州教育发布、在常州新闻综合台播放</w:t>
            </w:r>
          </w:p>
          <w:p w14:paraId="49604AD0">
            <w:pPr>
              <w:widowControl/>
              <w:numPr>
                <w:ilvl w:val="0"/>
                <w:numId w:val="1"/>
              </w:numPr>
              <w:spacing w:line="36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教研活动情况：</w:t>
            </w:r>
          </w:p>
          <w:p w14:paraId="4CCE91EF">
            <w:pPr>
              <w:widowControl/>
              <w:numPr>
                <w:ilvl w:val="0"/>
                <w:numId w:val="0"/>
              </w:numPr>
              <w:spacing w:line="360" w:lineRule="exact"/>
              <w:ind w:leftChars="0" w:firstLine="420" w:firstLineChars="20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语数英教研活动</w:t>
            </w:r>
          </w:p>
          <w:p w14:paraId="3A4CB6CD">
            <w:pPr>
              <w:widowControl/>
              <w:numPr>
                <w:ilvl w:val="0"/>
                <w:numId w:val="0"/>
              </w:numPr>
              <w:spacing w:line="36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质量分析教研活动</w:t>
            </w:r>
          </w:p>
          <w:p w14:paraId="473BD3AF">
            <w:pPr>
              <w:widowControl/>
              <w:numPr>
                <w:ilvl w:val="0"/>
                <w:numId w:val="0"/>
              </w:numPr>
              <w:spacing w:line="360" w:lineRule="exact"/>
              <w:ind w:firstLine="420" w:firstLineChars="200"/>
              <w:jc w:val="left"/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学生心理委员培训</w:t>
            </w:r>
          </w:p>
          <w:p w14:paraId="20E1EB2B">
            <w:pPr>
              <w:widowControl/>
              <w:numPr>
                <w:ilvl w:val="0"/>
                <w:numId w:val="0"/>
              </w:numPr>
              <w:spacing w:line="360" w:lineRule="exact"/>
              <w:ind w:firstLine="420" w:firstLineChars="200"/>
              <w:jc w:val="left"/>
              <w:rPr>
                <w:rFonts w:hint="default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val="en-US" w:eastAsia="zh-CN"/>
              </w:rPr>
              <w:t>尚美俱乐部活动</w:t>
            </w:r>
          </w:p>
        </w:tc>
      </w:tr>
      <w:tr w14:paraId="0CC07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" w:hRule="atLeast"/>
        </w:trPr>
        <w:tc>
          <w:tcPr>
            <w:tcW w:w="468" w:type="dxa"/>
            <w:vMerge w:val="restart"/>
            <w:vAlign w:val="center"/>
          </w:tcPr>
          <w:p w14:paraId="614254C8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 xml:space="preserve"> 一周工作反馈</w:t>
            </w:r>
          </w:p>
        </w:tc>
        <w:tc>
          <w:tcPr>
            <w:tcW w:w="2992" w:type="dxa"/>
            <w:gridSpan w:val="4"/>
          </w:tcPr>
          <w:p w14:paraId="64C7162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检查项目</w:t>
            </w:r>
          </w:p>
        </w:tc>
        <w:tc>
          <w:tcPr>
            <w:tcW w:w="3382" w:type="dxa"/>
            <w:gridSpan w:val="5"/>
          </w:tcPr>
          <w:p w14:paraId="2345E2A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亮点</w:t>
            </w:r>
          </w:p>
        </w:tc>
        <w:tc>
          <w:tcPr>
            <w:tcW w:w="3735" w:type="dxa"/>
            <w:gridSpan w:val="5"/>
          </w:tcPr>
          <w:p w14:paraId="64F00B9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不足</w:t>
            </w:r>
          </w:p>
        </w:tc>
      </w:tr>
      <w:tr w14:paraId="2382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2" w:hRule="atLeast"/>
        </w:trPr>
        <w:tc>
          <w:tcPr>
            <w:tcW w:w="468" w:type="dxa"/>
            <w:vMerge w:val="continue"/>
            <w:vAlign w:val="center"/>
          </w:tcPr>
          <w:p w14:paraId="65B82618">
            <w:pPr>
              <w:spacing w:line="360" w:lineRule="exact"/>
              <w:jc w:val="center"/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2992" w:type="dxa"/>
            <w:gridSpan w:val="4"/>
          </w:tcPr>
          <w:p w14:paraId="6965086C">
            <w:pPr>
              <w:spacing w:line="360" w:lineRule="exact"/>
              <w:jc w:val="center"/>
              <w:rPr>
                <w:rFonts w:hint="eastAsia"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2•</w:t>
            </w:r>
            <w:r>
              <w:rPr>
                <w:rFonts w:ascii="Verdana" w:hAnsi="Verdana" w:cs="宋体"/>
                <w:kern w:val="0"/>
                <w:sz w:val="21"/>
                <w:szCs w:val="21"/>
              </w:rPr>
              <w:t>15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专项行动落实情况</w:t>
            </w:r>
          </w:p>
        </w:tc>
        <w:tc>
          <w:tcPr>
            <w:tcW w:w="3382" w:type="dxa"/>
            <w:gridSpan w:val="5"/>
          </w:tcPr>
          <w:p w14:paraId="39AFF7B6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积极开展，上午大课间以跑操为主，下午开展体育活动。</w:t>
            </w:r>
          </w:p>
        </w:tc>
        <w:tc>
          <w:tcPr>
            <w:tcW w:w="3735" w:type="dxa"/>
            <w:gridSpan w:val="5"/>
          </w:tcPr>
          <w:p w14:paraId="68C19453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7FA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A5D7F2F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7F452E4E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学生</w:t>
            </w:r>
          </w:p>
          <w:p w14:paraId="3C1A55C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44833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晨读</w:t>
            </w:r>
          </w:p>
        </w:tc>
        <w:tc>
          <w:tcPr>
            <w:tcW w:w="3382" w:type="dxa"/>
            <w:gridSpan w:val="5"/>
          </w:tcPr>
          <w:p w14:paraId="004C2B0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大部分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班级学生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自主学习、读书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、打扫卫生。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老师能准时到班。</w:t>
            </w:r>
          </w:p>
        </w:tc>
        <w:tc>
          <w:tcPr>
            <w:tcW w:w="3735" w:type="dxa"/>
            <w:gridSpan w:val="5"/>
          </w:tcPr>
          <w:p w14:paraId="5F0FE887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早到校、无老师看看管的班级，学生更多的是在聊天、讲话，写作业。</w:t>
            </w:r>
          </w:p>
        </w:tc>
      </w:tr>
      <w:tr w14:paraId="5A6C8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2A3A87C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5949AF4F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1371D5E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大课间</w:t>
            </w:r>
          </w:p>
        </w:tc>
        <w:tc>
          <w:tcPr>
            <w:tcW w:w="3382" w:type="dxa"/>
            <w:gridSpan w:val="5"/>
            <w:vAlign w:val="top"/>
          </w:tcPr>
          <w:p w14:paraId="0EC2867C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低年级高效组织活动，部分学生身体不适，老师也会组织孩子出来晒晒太阳；学校里很多老师和孩子一起运动，在老师带领下，队伍更整齐，更有活力。</w:t>
            </w:r>
          </w:p>
        </w:tc>
        <w:tc>
          <w:tcPr>
            <w:tcW w:w="3735" w:type="dxa"/>
            <w:gridSpan w:val="5"/>
            <w:vAlign w:val="top"/>
          </w:tcPr>
          <w:p w14:paraId="68E75634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四五六年级上下午大课间基本都有学生留班的情况：四年级基本每班都有会部分学生留班写作业，五年级整班留下来情况较为频繁，六2、六3、六4、六6部分学生留班。</w:t>
            </w:r>
          </w:p>
        </w:tc>
      </w:tr>
      <w:tr w14:paraId="7087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4611AEA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D8BA286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1718DC9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课间活动</w:t>
            </w:r>
          </w:p>
        </w:tc>
        <w:tc>
          <w:tcPr>
            <w:tcW w:w="3382" w:type="dxa"/>
            <w:gridSpan w:val="5"/>
            <w:vAlign w:val="top"/>
          </w:tcPr>
          <w:p w14:paraId="1B40681B">
            <w:pPr>
              <w:spacing w:line="360" w:lineRule="exact"/>
              <w:jc w:val="left"/>
              <w:rPr>
                <w:rFonts w:hint="default" w:ascii="Verdana" w:hAnsi="Verdana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低年级同学活动积极，会在学校的特色区域玩耍（跳格子）</w:t>
            </w:r>
          </w:p>
        </w:tc>
        <w:tc>
          <w:tcPr>
            <w:tcW w:w="3735" w:type="dxa"/>
            <w:gridSpan w:val="5"/>
            <w:vAlign w:val="top"/>
          </w:tcPr>
          <w:p w14:paraId="426CFFBB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中高年级学生课间很少出来活动。中年级要教育学生不要趴在阳台上往下看，太过危险。</w:t>
            </w:r>
          </w:p>
        </w:tc>
      </w:tr>
      <w:tr w14:paraId="07D5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72A4C924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7A35917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A0E587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午餐管理</w:t>
            </w:r>
          </w:p>
        </w:tc>
        <w:tc>
          <w:tcPr>
            <w:tcW w:w="3382" w:type="dxa"/>
            <w:gridSpan w:val="5"/>
            <w:vAlign w:val="top"/>
          </w:tcPr>
          <w:p w14:paraId="00CBCFDC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有序用餐，收拾餐盒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/>
              </w:rPr>
              <w:t>尤其是低年级学生，部分学生在用完餐后，还会帮着阿姨一起整理学校的餐盘。</w:t>
            </w:r>
          </w:p>
        </w:tc>
        <w:tc>
          <w:tcPr>
            <w:tcW w:w="3735" w:type="dxa"/>
            <w:gridSpan w:val="5"/>
            <w:vAlign w:val="top"/>
          </w:tcPr>
          <w:p w14:paraId="710391EA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highlight w:val="none"/>
                <w:lang w:val="en-US" w:eastAsia="zh-CN" w:bidi="ar-SA"/>
              </w:rPr>
              <w:t>学生浪费的现象还是比较严重的，进食堂时奔跑、拥挤。</w:t>
            </w:r>
          </w:p>
        </w:tc>
      </w:tr>
      <w:tr w14:paraId="14C9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06A4228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38ABFE9C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6716C74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放学</w:t>
            </w:r>
          </w:p>
        </w:tc>
        <w:tc>
          <w:tcPr>
            <w:tcW w:w="3382" w:type="dxa"/>
            <w:gridSpan w:val="5"/>
            <w:vAlign w:val="top"/>
          </w:tcPr>
          <w:p w14:paraId="7937B55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各班能准时放学，并且学生和老师都有意识地走到指定位置再放学。</w:t>
            </w:r>
            <w:r>
              <w:rPr>
                <w:rFonts w:ascii="Verdana" w:hAnsi="Verdana" w:cs="宋体"/>
                <w:b w:val="0"/>
                <w:bCs w:val="0"/>
                <w:kern w:val="0"/>
                <w:sz w:val="21"/>
                <w:szCs w:val="21"/>
              </w:rPr>
              <w:t>阶梯教室候车稳定有序</w:t>
            </w:r>
            <w:r>
              <w:rPr>
                <w:rFonts w:hint="eastAsia" w:ascii="Verdana" w:hAnsi="Verdana" w:cs="宋体"/>
                <w:b w:val="0"/>
                <w:bCs w:val="0"/>
                <w:kern w:val="0"/>
                <w:sz w:val="21"/>
                <w:szCs w:val="21"/>
              </w:rPr>
              <w:t>。</w:t>
            </w:r>
          </w:p>
        </w:tc>
        <w:tc>
          <w:tcPr>
            <w:tcW w:w="3735" w:type="dxa"/>
            <w:gridSpan w:val="5"/>
            <w:vAlign w:val="top"/>
          </w:tcPr>
          <w:p w14:paraId="504F659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学生在门口等候时，吃零食、乱扔垃圾的情况比较严重。</w:t>
            </w:r>
          </w:p>
        </w:tc>
      </w:tr>
      <w:tr w14:paraId="3691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25D6E4F3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2C2BDF92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教学</w:t>
            </w:r>
          </w:p>
          <w:p w14:paraId="537F133D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管理</w:t>
            </w:r>
          </w:p>
        </w:tc>
        <w:tc>
          <w:tcPr>
            <w:tcW w:w="1616" w:type="dxa"/>
            <w:gridSpan w:val="2"/>
          </w:tcPr>
          <w:p w14:paraId="097E5FDA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课堂教学</w:t>
            </w:r>
          </w:p>
        </w:tc>
        <w:tc>
          <w:tcPr>
            <w:tcW w:w="3382" w:type="dxa"/>
            <w:gridSpan w:val="5"/>
            <w:vAlign w:val="top"/>
          </w:tcPr>
          <w:p w14:paraId="1ACD0200">
            <w:pPr>
              <w:rPr>
                <w:rFonts w:hint="default" w:ascii="Verdana" w:hAnsi="Verdana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各班认真开展课堂教学。</w:t>
            </w:r>
          </w:p>
        </w:tc>
        <w:tc>
          <w:tcPr>
            <w:tcW w:w="3735" w:type="dxa"/>
            <w:gridSpan w:val="5"/>
            <w:vAlign w:val="top"/>
          </w:tcPr>
          <w:p w14:paraId="3356FB65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A77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atLeast"/>
        </w:trPr>
        <w:tc>
          <w:tcPr>
            <w:tcW w:w="468" w:type="dxa"/>
            <w:vMerge w:val="continue"/>
            <w:vAlign w:val="center"/>
          </w:tcPr>
          <w:p w14:paraId="2B32BE37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2827260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2DE8888B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课后服务</w:t>
            </w:r>
          </w:p>
        </w:tc>
        <w:tc>
          <w:tcPr>
            <w:tcW w:w="3382" w:type="dxa"/>
            <w:gridSpan w:val="5"/>
            <w:vAlign w:val="top"/>
          </w:tcPr>
          <w:p w14:paraId="1635D63C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教师比较负责，学生自主学习，答疑解惑。</w:t>
            </w:r>
            <w:bookmarkStart w:id="0" w:name="_GoBack"/>
            <w:bookmarkEnd w:id="0"/>
          </w:p>
        </w:tc>
        <w:tc>
          <w:tcPr>
            <w:tcW w:w="3735" w:type="dxa"/>
            <w:gridSpan w:val="5"/>
            <w:vAlign w:val="top"/>
          </w:tcPr>
          <w:p w14:paraId="10459AB1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晚辅第一时间讲课的情况还是比较多</w:t>
            </w:r>
          </w:p>
        </w:tc>
      </w:tr>
      <w:tr w14:paraId="1E2C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1D426690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restart"/>
            <w:vAlign w:val="center"/>
          </w:tcPr>
          <w:p w14:paraId="06E36FE7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卫生</w:t>
            </w:r>
          </w:p>
          <w:p w14:paraId="5F0BA46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616" w:type="dxa"/>
            <w:gridSpan w:val="2"/>
          </w:tcPr>
          <w:p w14:paraId="7E75F728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教室</w:t>
            </w:r>
          </w:p>
        </w:tc>
        <w:tc>
          <w:tcPr>
            <w:tcW w:w="3382" w:type="dxa"/>
            <w:gridSpan w:val="5"/>
            <w:vAlign w:val="top"/>
          </w:tcPr>
          <w:p w14:paraId="1FBA00AF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整体情况良好。学生的教师布置更新后，更有积极氛围</w:t>
            </w:r>
          </w:p>
        </w:tc>
        <w:tc>
          <w:tcPr>
            <w:tcW w:w="3735" w:type="dxa"/>
            <w:gridSpan w:val="5"/>
            <w:vAlign w:val="top"/>
          </w:tcPr>
          <w:p w14:paraId="35A8D3E8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拖把晾晒完后要放在指定位置，不要放在走廊上</w:t>
            </w:r>
          </w:p>
        </w:tc>
      </w:tr>
      <w:tr w14:paraId="3D61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" w:hRule="atLeast"/>
        </w:trPr>
        <w:tc>
          <w:tcPr>
            <w:tcW w:w="468" w:type="dxa"/>
            <w:vMerge w:val="continue"/>
            <w:vAlign w:val="center"/>
          </w:tcPr>
          <w:p w14:paraId="3EEFA429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</w:p>
        </w:tc>
        <w:tc>
          <w:tcPr>
            <w:tcW w:w="1376" w:type="dxa"/>
            <w:gridSpan w:val="2"/>
            <w:vMerge w:val="continue"/>
          </w:tcPr>
          <w:p w14:paraId="4D317335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</w:p>
        </w:tc>
        <w:tc>
          <w:tcPr>
            <w:tcW w:w="1616" w:type="dxa"/>
            <w:gridSpan w:val="2"/>
          </w:tcPr>
          <w:p w14:paraId="70DC13C1">
            <w:pPr>
              <w:spacing w:line="360" w:lineRule="exact"/>
              <w:jc w:val="center"/>
              <w:rPr>
                <w:rFonts w:ascii="Verdana" w:hAnsi="Verdana" w:cs="宋体"/>
                <w:kern w:val="0"/>
                <w:sz w:val="21"/>
                <w:szCs w:val="21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</w:rPr>
              <w:t>包干区</w:t>
            </w:r>
          </w:p>
        </w:tc>
        <w:tc>
          <w:tcPr>
            <w:tcW w:w="3382" w:type="dxa"/>
            <w:gridSpan w:val="5"/>
            <w:vAlign w:val="top"/>
          </w:tcPr>
          <w:p w14:paraId="048FD58D">
            <w:pPr>
              <w:spacing w:line="360" w:lineRule="exact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大部分班级已经积极开展打扫</w:t>
            </w:r>
          </w:p>
        </w:tc>
        <w:tc>
          <w:tcPr>
            <w:tcW w:w="3735" w:type="dxa"/>
            <w:gridSpan w:val="5"/>
            <w:vAlign w:val="top"/>
          </w:tcPr>
          <w:p w14:paraId="0452CCFD">
            <w:pPr>
              <w:spacing w:line="240" w:lineRule="auto"/>
              <w:jc w:val="left"/>
              <w:rPr>
                <w:rFonts w:hint="default" w:ascii="Verdana" w:hAnsi="Verdana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cs="宋体"/>
                <w:kern w:val="0"/>
                <w:sz w:val="21"/>
                <w:szCs w:val="21"/>
                <w:lang w:val="en-US" w:eastAsia="zh-CN" w:bidi="ar-SA"/>
              </w:rPr>
              <w:t>部分包干区还不够理想</w:t>
            </w:r>
          </w:p>
        </w:tc>
      </w:tr>
      <w:tr w14:paraId="27BD5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2" w:hRule="atLeast"/>
        </w:trPr>
        <w:tc>
          <w:tcPr>
            <w:tcW w:w="468" w:type="dxa"/>
            <w:vAlign w:val="center"/>
          </w:tcPr>
          <w:p w14:paraId="5F93AD75"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</w:rPr>
              <w:t>意见和建议</w:t>
            </w:r>
          </w:p>
        </w:tc>
        <w:tc>
          <w:tcPr>
            <w:tcW w:w="10109" w:type="dxa"/>
            <w:gridSpan w:val="14"/>
            <w:vAlign w:val="center"/>
          </w:tcPr>
          <w:p w14:paraId="1C000818">
            <w:pPr>
              <w:pStyle w:val="11"/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rPr>
                <w:rFonts w:hint="default" w:ascii="Verdana" w:hAnsi="Verdana" w:eastAsia="宋体" w:cs="宋体"/>
                <w:b/>
                <w:kern w:val="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Verdana" w:hAnsi="Verdana" w:eastAsia="宋体" w:cs="宋体"/>
                <w:b/>
                <w:kern w:val="0"/>
                <w:sz w:val="24"/>
                <w:szCs w:val="21"/>
                <w:lang w:val="en-US" w:eastAsia="zh-CN" w:bidi="ar-SA"/>
              </w:rPr>
              <w:t>课后服务结束后做好班级卫生工作，排好桌椅，关好门窗。</w:t>
            </w:r>
          </w:p>
          <w:p w14:paraId="0665ECD1">
            <w:pPr>
              <w:numPr>
                <w:ilvl w:val="0"/>
                <w:numId w:val="2"/>
              </w:numPr>
              <w:spacing w:line="360" w:lineRule="exact"/>
              <w:ind w:left="105" w:leftChars="0" w:firstLine="0" w:firstLineChars="0"/>
              <w:jc w:val="left"/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有序开展大课间活动，保证孩子的充足的活动时间。</w:t>
            </w:r>
          </w:p>
          <w:p w14:paraId="1AD31628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Verdana" w:hAnsi="Verdana" w:cs="宋体"/>
                <w:b/>
                <w:kern w:val="0"/>
                <w:szCs w:val="21"/>
                <w:lang w:val="en-US" w:eastAsia="zh-CN"/>
              </w:rPr>
              <w:t>3.包干区打扫，老师一定要带学生去指定位置，了解本班包干区情况，有效指导。</w:t>
            </w:r>
          </w:p>
          <w:p w14:paraId="33E59E65">
            <w:pPr>
              <w:numPr>
                <w:ilvl w:val="0"/>
                <w:numId w:val="0"/>
              </w:numPr>
              <w:spacing w:line="360" w:lineRule="exact"/>
              <w:jc w:val="left"/>
              <w:rPr>
                <w:rFonts w:hint="default" w:ascii="Verdana" w:hAnsi="Verdana" w:cs="宋体"/>
                <w:b/>
                <w:kern w:val="0"/>
                <w:szCs w:val="21"/>
                <w:lang w:val="en-US" w:eastAsia="zh-CN"/>
              </w:rPr>
            </w:pPr>
          </w:p>
        </w:tc>
      </w:tr>
    </w:tbl>
    <w:p w14:paraId="538DDB93">
      <w:pPr>
        <w:spacing w:line="360" w:lineRule="auto"/>
        <w:rPr>
          <w:rFonts w:asciiTheme="minorEastAsia" w:hAnsiTheme="minorEastAsia" w:eastAsiaTheme="minorEastAsia"/>
          <w:u w:val="single"/>
        </w:rPr>
      </w:pPr>
    </w:p>
    <w:p w14:paraId="3B7EA78B">
      <w:pPr>
        <w:spacing w:line="360" w:lineRule="auto"/>
        <w:ind w:firstLine="720" w:firstLineChars="300"/>
        <w:rPr>
          <w:rFonts w:hint="default" w:asciiTheme="minorEastAsia" w:hAnsiTheme="minorEastAsia" w:eastAsiaTheme="minorEastAsia"/>
          <w:u w:val="none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Bookman Old Style">
    <w:altName w:val="苹方-简"/>
    <w:panose1 w:val="02050604050505020204"/>
    <w:charset w:val="00"/>
    <w:family w:val="roman"/>
    <w:pitch w:val="default"/>
    <w:sig w:usb0="00000000" w:usb1="00000000" w:usb2="00000000" w:usb3="00000000" w:csb0="2000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5723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15F9F2E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ED3E4">
    <w:pPr>
      <w:pStyle w:val="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8CBDD2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6CC72"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BEF708"/>
    <w:multiLevelType w:val="singleLevel"/>
    <w:tmpl w:val="27BEF7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9DECCC"/>
    <w:multiLevelType w:val="singleLevel"/>
    <w:tmpl w:val="429DECCC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F7EB5"/>
    <w:rsid w:val="01A52785"/>
    <w:rsid w:val="03B409DD"/>
    <w:rsid w:val="05B13426"/>
    <w:rsid w:val="06F7130D"/>
    <w:rsid w:val="08D01286"/>
    <w:rsid w:val="0A1977EC"/>
    <w:rsid w:val="0D7D64EB"/>
    <w:rsid w:val="0D9A0C44"/>
    <w:rsid w:val="0E884F40"/>
    <w:rsid w:val="12A7513B"/>
    <w:rsid w:val="1C8B1030"/>
    <w:rsid w:val="205E6E9F"/>
    <w:rsid w:val="26D11723"/>
    <w:rsid w:val="2B125E66"/>
    <w:rsid w:val="2CFC12F5"/>
    <w:rsid w:val="2F620EBE"/>
    <w:rsid w:val="31CA228E"/>
    <w:rsid w:val="3240150B"/>
    <w:rsid w:val="33FB78CC"/>
    <w:rsid w:val="36BA69CE"/>
    <w:rsid w:val="3C5E0F0B"/>
    <w:rsid w:val="3FF66664"/>
    <w:rsid w:val="407C5E04"/>
    <w:rsid w:val="4362252E"/>
    <w:rsid w:val="4EF63225"/>
    <w:rsid w:val="5A256FDE"/>
    <w:rsid w:val="5A3E6DF7"/>
    <w:rsid w:val="5B790F04"/>
    <w:rsid w:val="5FC02957"/>
    <w:rsid w:val="63C51097"/>
    <w:rsid w:val="675F2734"/>
    <w:rsid w:val="7B8C2698"/>
    <w:rsid w:val="7E1FD0DC"/>
    <w:rsid w:val="7F6E0B4E"/>
    <w:rsid w:val="DF7FC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列出段落1"/>
    <w:basedOn w:val="1"/>
    <w:qFormat/>
    <w:uiPriority w:val="0"/>
    <w:pPr>
      <w:ind w:firstLine="420" w:firstLineChars="200"/>
    </w:pPr>
    <w:rPr>
      <w:rFonts w:ascii="Calibri" w:hAnsi="Calibri"/>
      <w:sz w:val="21"/>
      <w:szCs w:val="22"/>
    </w:rPr>
  </w:style>
  <w:style w:type="paragraph" w:customStyle="1" w:styleId="10">
    <w:name w:val="Char Char Char Char"/>
    <w:basedOn w:val="1"/>
    <w:qFormat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1003</Words>
  <Characters>1018</Characters>
  <Lines>3</Lines>
  <Paragraphs>1</Paragraphs>
  <TotalTime>7</TotalTime>
  <ScaleCrop>false</ScaleCrop>
  <LinksUpToDate>false</LinksUpToDate>
  <CharactersWithSpaces>1030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2024-09-13T08:55:00Z</dcterms:created>
  <dc:creator>zgq</dc:creator>
  <cp:lastModifiedBy>肉多多wsy</cp:lastModifiedBy>
  <dcterms:modified xsi:type="dcterms:W3CDTF">2026-03-15T15:06:46Z</dcterms:modified>
  <dc:title>表五（汇总表）：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5D2FA5792BA76AAA4D58B66992FD92B0_43</vt:lpwstr>
  </property>
  <property fmtid="{D5CDD505-2E9C-101B-9397-08002B2CF9AE}" pid="4" name="KSOTemplateDocerSaveRecord">
    <vt:lpwstr>eyJoZGlkIjoiYmZjODJiMTI5ODhjZTBlNGUzM2Q3NDM0M2E4MWU4NzUiLCJ1c2VySWQiOiI3Njc4NTk2MjEifQ==</vt:lpwstr>
  </property>
</Properties>
</file>