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0771D0">
      <w:pPr>
        <w:pStyle w:val="4"/>
        <w:spacing w:before="0" w:beforeAutospacing="0" w:after="0" w:afterAutospacing="0" w:line="620" w:lineRule="exact"/>
        <w:ind w:left="480" w:hanging="480" w:hangingChars="150"/>
        <w:rPr>
          <w:rFonts w:hint="eastAsia" w:eastAsia="黑体"/>
          <w:color w:val="000000"/>
          <w:sz w:val="32"/>
          <w:szCs w:val="32"/>
          <w:highlight w:val="none"/>
          <w:lang w:val="en-US" w:eastAsia="zh-CN"/>
        </w:rPr>
      </w:pPr>
      <w:r>
        <w:rPr>
          <w:rFonts w:eastAsia="黑体"/>
          <w:color w:val="000000"/>
          <w:sz w:val="32"/>
          <w:szCs w:val="32"/>
          <w:highlight w:val="none"/>
        </w:rPr>
        <w:t>附件</w:t>
      </w:r>
      <w:r>
        <w:rPr>
          <w:rFonts w:hint="eastAsia" w:eastAsia="黑体"/>
          <w:color w:val="000000"/>
          <w:sz w:val="32"/>
          <w:szCs w:val="32"/>
          <w:highlight w:val="none"/>
          <w:lang w:val="en-US" w:eastAsia="zh-CN"/>
        </w:rPr>
        <w:t>3</w:t>
      </w:r>
    </w:p>
    <w:p w14:paraId="428559EC">
      <w:pPr>
        <w:spacing w:after="156"/>
        <w:ind w:firstLine="560"/>
        <w:rPr>
          <w:rFonts w:eastAsia="仿宋_GB2312"/>
          <w:sz w:val="28"/>
          <w:highlight w:val="none"/>
        </w:rPr>
      </w:pPr>
    </w:p>
    <w:p w14:paraId="6EE5ABDF">
      <w:pPr>
        <w:jc w:val="center"/>
        <w:rPr>
          <w:rFonts w:hint="eastAsia" w:eastAsia="方正小标宋简体"/>
          <w:sz w:val="48"/>
          <w:szCs w:val="48"/>
          <w:highlight w:val="none"/>
          <w:lang w:val="en-US" w:eastAsia="zh-CN"/>
        </w:rPr>
      </w:pPr>
      <w:r>
        <w:rPr>
          <w:rFonts w:hint="eastAsia" w:eastAsia="方正小标宋简体"/>
          <w:sz w:val="48"/>
          <w:szCs w:val="48"/>
          <w:highlight w:val="none"/>
          <w:lang w:val="en-US" w:eastAsia="zh-CN"/>
        </w:rPr>
        <w:t>常州开放大学</w:t>
      </w:r>
    </w:p>
    <w:p w14:paraId="6DFC33EB">
      <w:pPr>
        <w:jc w:val="center"/>
        <w:rPr>
          <w:rFonts w:hint="eastAsia" w:eastAsia="方正小标宋简体"/>
          <w:sz w:val="48"/>
          <w:szCs w:val="48"/>
          <w:highlight w:val="none"/>
          <w:lang w:val="en-US" w:eastAsia="zh-CN"/>
        </w:rPr>
      </w:pPr>
      <w:r>
        <w:rPr>
          <w:rFonts w:eastAsia="方正小标宋简体"/>
          <w:sz w:val="48"/>
          <w:szCs w:val="48"/>
          <w:highlight w:val="none"/>
        </w:rPr>
        <w:t>产教融合型课程立项建设申报书</w:t>
      </w:r>
      <w:r>
        <w:rPr>
          <w:rFonts w:hint="eastAsia" w:eastAsia="方正小标宋简体"/>
          <w:sz w:val="48"/>
          <w:szCs w:val="48"/>
          <w:highlight w:val="none"/>
          <w:lang w:val="en-US" w:eastAsia="zh-CN"/>
        </w:rPr>
        <w:t xml:space="preserve"> </w:t>
      </w:r>
    </w:p>
    <w:p w14:paraId="12F0DB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480" w:lineRule="auto"/>
        <w:ind w:firstLine="964"/>
        <w:jc w:val="center"/>
        <w:textAlignment w:val="auto"/>
        <w:outlineLvl w:val="0"/>
        <w:rPr>
          <w:rFonts w:eastAsia="仿宋_GB2312"/>
          <w:b/>
          <w:bCs/>
          <w:sz w:val="48"/>
          <w:highlight w:val="none"/>
        </w:rPr>
      </w:pPr>
    </w:p>
    <w:p w14:paraId="59225DF7">
      <w:pPr>
        <w:spacing w:after="156" w:line="480" w:lineRule="auto"/>
        <w:ind w:firstLine="964"/>
        <w:jc w:val="center"/>
        <w:outlineLvl w:val="0"/>
        <w:rPr>
          <w:rFonts w:eastAsia="仿宋_GB2312"/>
          <w:b/>
          <w:bCs/>
          <w:sz w:val="48"/>
          <w:highlight w:val="none"/>
        </w:rPr>
      </w:pPr>
    </w:p>
    <w:p w14:paraId="561B0DA5">
      <w:pPr>
        <w:spacing w:after="156" w:line="480" w:lineRule="auto"/>
        <w:ind w:firstLine="964"/>
        <w:jc w:val="center"/>
        <w:outlineLvl w:val="0"/>
        <w:rPr>
          <w:rFonts w:eastAsia="仿宋_GB2312"/>
          <w:b/>
          <w:bCs/>
          <w:sz w:val="48"/>
          <w:highlight w:val="none"/>
        </w:rPr>
      </w:pPr>
    </w:p>
    <w:tbl>
      <w:tblPr>
        <w:tblStyle w:val="9"/>
        <w:tblpPr w:leftFromText="180" w:rightFromText="180" w:vertAnchor="text" w:horzAnchor="margin" w:tblpXSpec="center" w:tblpY="66"/>
        <w:tblW w:w="70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4536"/>
      </w:tblGrid>
      <w:tr w14:paraId="065B7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C8B8F">
            <w:pPr>
              <w:adjustRightInd w:val="0"/>
              <w:snapToGrid w:val="0"/>
              <w:spacing w:line="560" w:lineRule="exact"/>
              <w:jc w:val="distribute"/>
              <w:rPr>
                <w:rFonts w:eastAsia="楷体_GB2312"/>
                <w:b/>
                <w:bCs/>
                <w:sz w:val="30"/>
                <w:szCs w:val="30"/>
                <w:highlight w:val="none"/>
              </w:rPr>
            </w:pPr>
            <w:r>
              <w:rPr>
                <w:rFonts w:eastAsia="楷体_GB2312"/>
                <w:b/>
                <w:bCs/>
                <w:sz w:val="30"/>
                <w:szCs w:val="30"/>
                <w:highlight w:val="none"/>
              </w:rPr>
              <w:t>学</w:t>
            </w:r>
            <w:r>
              <w:rPr>
                <w:rFonts w:hint="eastAsia" w:eastAsia="楷体_GB2312"/>
                <w:b/>
                <w:bCs/>
                <w:sz w:val="30"/>
                <w:szCs w:val="30"/>
                <w:highlight w:val="none"/>
              </w:rPr>
              <w:t>院</w:t>
            </w:r>
            <w:r>
              <w:rPr>
                <w:rFonts w:eastAsia="楷体_GB2312"/>
                <w:b/>
                <w:bCs/>
                <w:sz w:val="30"/>
                <w:szCs w:val="30"/>
                <w:highlight w:val="none"/>
              </w:rPr>
              <w:t>名称：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3C823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  <w:highlight w:val="none"/>
              </w:rPr>
            </w:pPr>
            <w:r>
              <w:rPr>
                <w:rFonts w:hint="eastAsia" w:eastAsia="仿宋_GB2312"/>
                <w:bCs/>
                <w:sz w:val="30"/>
                <w:szCs w:val="30"/>
                <w:highlight w:val="none"/>
                <w:lang w:val="en-US" w:eastAsia="zh-CN"/>
              </w:rPr>
              <w:t xml:space="preserve">    </w:t>
            </w:r>
            <w:r>
              <w:rPr>
                <w:rFonts w:eastAsia="仿宋_GB2312"/>
                <w:bCs/>
                <w:sz w:val="30"/>
                <w:szCs w:val="30"/>
                <w:highlight w:val="none"/>
              </w:rPr>
              <w:t>（盖章）</w:t>
            </w:r>
          </w:p>
        </w:tc>
      </w:tr>
      <w:tr w14:paraId="2EB6A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1C5EB">
            <w:pPr>
              <w:adjustRightInd w:val="0"/>
              <w:snapToGrid w:val="0"/>
              <w:spacing w:line="560" w:lineRule="exact"/>
              <w:jc w:val="distribute"/>
              <w:rPr>
                <w:rFonts w:eastAsia="楷体_GB2312"/>
                <w:b/>
                <w:bCs/>
                <w:sz w:val="30"/>
                <w:szCs w:val="30"/>
                <w:highlight w:val="none"/>
              </w:rPr>
            </w:pPr>
            <w:r>
              <w:rPr>
                <w:rFonts w:eastAsia="楷体_GB2312"/>
                <w:b/>
                <w:bCs/>
                <w:sz w:val="30"/>
                <w:szCs w:val="30"/>
                <w:highlight w:val="none"/>
              </w:rPr>
              <w:t>课程名称：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7A6E1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  <w:highlight w:val="none"/>
              </w:rPr>
            </w:pPr>
          </w:p>
        </w:tc>
      </w:tr>
      <w:tr w14:paraId="4FD80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51201">
            <w:pPr>
              <w:adjustRightInd w:val="0"/>
              <w:snapToGrid w:val="0"/>
              <w:spacing w:line="560" w:lineRule="exact"/>
              <w:jc w:val="distribute"/>
              <w:rPr>
                <w:rFonts w:ascii="Times New Roman" w:hAnsi="Times New Roman" w:eastAsia="楷体_GB2312" w:cs="Times New Roman"/>
                <w:b/>
                <w:bCs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eastAsia="楷体_GB2312"/>
                <w:b/>
                <w:bCs/>
                <w:sz w:val="30"/>
                <w:szCs w:val="30"/>
                <w:highlight w:val="none"/>
              </w:rPr>
              <w:t>面向专业</w:t>
            </w:r>
            <w:r>
              <w:rPr>
                <w:rFonts w:hint="eastAsia" w:eastAsia="楷体_GB2312"/>
                <w:b/>
                <w:bCs/>
                <w:sz w:val="30"/>
                <w:szCs w:val="30"/>
                <w:highlight w:val="none"/>
              </w:rPr>
              <w:t>及</w:t>
            </w:r>
            <w:r>
              <w:rPr>
                <w:rFonts w:eastAsia="楷体_GB2312"/>
                <w:b/>
                <w:bCs/>
                <w:sz w:val="30"/>
                <w:szCs w:val="30"/>
                <w:highlight w:val="none"/>
              </w:rPr>
              <w:t>代码：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B4AC7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</w:p>
        </w:tc>
      </w:tr>
      <w:tr w14:paraId="40F55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7F258">
            <w:pPr>
              <w:adjustRightInd w:val="0"/>
              <w:snapToGrid w:val="0"/>
              <w:spacing w:line="560" w:lineRule="exact"/>
              <w:jc w:val="distribute"/>
              <w:rPr>
                <w:rFonts w:eastAsia="楷体_GB2312"/>
                <w:b/>
                <w:bCs/>
                <w:sz w:val="30"/>
                <w:szCs w:val="30"/>
                <w:highlight w:val="none"/>
              </w:rPr>
            </w:pPr>
            <w:r>
              <w:rPr>
                <w:rFonts w:eastAsia="楷体_GB2312"/>
                <w:b/>
                <w:bCs/>
                <w:sz w:val="30"/>
                <w:szCs w:val="30"/>
                <w:highlight w:val="none"/>
              </w:rPr>
              <w:t>课程负责人：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3AE16">
            <w:pPr>
              <w:adjustRightInd w:val="0"/>
              <w:snapToGrid w:val="0"/>
              <w:spacing w:line="560" w:lineRule="exact"/>
              <w:rPr>
                <w:bCs/>
                <w:sz w:val="30"/>
                <w:szCs w:val="30"/>
                <w:highlight w:val="none"/>
              </w:rPr>
            </w:pPr>
          </w:p>
        </w:tc>
      </w:tr>
      <w:tr w14:paraId="7515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4751F">
            <w:pPr>
              <w:adjustRightInd w:val="0"/>
              <w:snapToGrid w:val="0"/>
              <w:spacing w:line="560" w:lineRule="exact"/>
              <w:jc w:val="distribute"/>
              <w:rPr>
                <w:rFonts w:eastAsia="楷体_GB2312"/>
                <w:b/>
                <w:bCs/>
                <w:sz w:val="30"/>
                <w:szCs w:val="30"/>
                <w:highlight w:val="none"/>
              </w:rPr>
            </w:pPr>
            <w:r>
              <w:rPr>
                <w:rFonts w:eastAsia="楷体_GB2312"/>
                <w:b/>
                <w:bCs/>
                <w:sz w:val="30"/>
                <w:szCs w:val="30"/>
                <w:highlight w:val="none"/>
              </w:rPr>
              <w:t>课程负责人电话：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B54B0">
            <w:pPr>
              <w:adjustRightInd w:val="0"/>
              <w:snapToGrid w:val="0"/>
              <w:spacing w:line="560" w:lineRule="exact"/>
              <w:rPr>
                <w:bCs/>
                <w:sz w:val="30"/>
                <w:szCs w:val="30"/>
                <w:highlight w:val="none"/>
              </w:rPr>
            </w:pPr>
          </w:p>
        </w:tc>
      </w:tr>
      <w:tr w14:paraId="4B835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62007">
            <w:pPr>
              <w:adjustRightInd w:val="0"/>
              <w:snapToGrid w:val="0"/>
              <w:spacing w:line="560" w:lineRule="exact"/>
              <w:jc w:val="distribute"/>
              <w:rPr>
                <w:rFonts w:eastAsia="楷体_GB2312"/>
                <w:b/>
                <w:bCs/>
                <w:sz w:val="30"/>
                <w:szCs w:val="30"/>
                <w:highlight w:val="none"/>
              </w:rPr>
            </w:pPr>
            <w:r>
              <w:rPr>
                <w:rFonts w:eastAsia="楷体_GB2312"/>
                <w:b/>
                <w:bCs/>
                <w:sz w:val="30"/>
                <w:szCs w:val="30"/>
                <w:highlight w:val="none"/>
              </w:rPr>
              <w:t>申报日期：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E2CE9">
            <w:pPr>
              <w:adjustRightInd w:val="0"/>
              <w:snapToGrid w:val="0"/>
              <w:spacing w:line="560" w:lineRule="exact"/>
              <w:rPr>
                <w:rFonts w:eastAsia="仿宋_GB2312"/>
                <w:bCs/>
                <w:sz w:val="32"/>
                <w:szCs w:val="32"/>
                <w:highlight w:val="none"/>
              </w:rPr>
            </w:pPr>
          </w:p>
        </w:tc>
      </w:tr>
    </w:tbl>
    <w:p w14:paraId="38280373">
      <w:pPr>
        <w:spacing w:after="156" w:line="480" w:lineRule="auto"/>
        <w:ind w:firstLine="964"/>
        <w:jc w:val="center"/>
        <w:outlineLvl w:val="0"/>
        <w:rPr>
          <w:rFonts w:eastAsia="仿宋_GB2312"/>
          <w:b/>
          <w:bCs/>
          <w:sz w:val="48"/>
          <w:highlight w:val="none"/>
        </w:rPr>
      </w:pPr>
    </w:p>
    <w:p w14:paraId="67F06380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  <w:highlight w:val="none"/>
        </w:rPr>
      </w:pPr>
    </w:p>
    <w:p w14:paraId="78ACCF9F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  <w:highlight w:val="none"/>
        </w:rPr>
      </w:pPr>
    </w:p>
    <w:p w14:paraId="10006E0B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  <w:highlight w:val="none"/>
        </w:rPr>
      </w:pPr>
    </w:p>
    <w:p w14:paraId="3CBDDBA4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  <w:highlight w:val="none"/>
        </w:rPr>
      </w:pPr>
    </w:p>
    <w:p w14:paraId="017C1556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  <w:highlight w:val="none"/>
        </w:rPr>
      </w:pPr>
    </w:p>
    <w:p w14:paraId="7B2ED9D4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  <w:highlight w:val="none"/>
        </w:rPr>
      </w:pPr>
    </w:p>
    <w:p w14:paraId="0E27D1E1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  <w:highlight w:val="none"/>
        </w:rPr>
      </w:pPr>
    </w:p>
    <w:p w14:paraId="2C7AF86D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  <w:highlight w:val="none"/>
        </w:rPr>
      </w:pPr>
    </w:p>
    <w:p w14:paraId="7B4C2049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  <w:highlight w:val="none"/>
        </w:rPr>
      </w:pPr>
    </w:p>
    <w:p w14:paraId="471C8A52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  <w:highlight w:val="none"/>
        </w:rPr>
      </w:pPr>
    </w:p>
    <w:p w14:paraId="5DFC4A25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  <w:highlight w:val="none"/>
        </w:rPr>
      </w:pPr>
    </w:p>
    <w:p w14:paraId="04FCB125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  <w:highlight w:val="none"/>
        </w:rPr>
      </w:pPr>
    </w:p>
    <w:p w14:paraId="400C65E0">
      <w:pPr>
        <w:snapToGrid w:val="0"/>
        <w:spacing w:after="156" w:line="240" w:lineRule="atLeast"/>
        <w:jc w:val="center"/>
        <w:rPr>
          <w:rFonts w:eastAsia="仿宋_GB2312"/>
          <w:b/>
          <w:bCs/>
          <w:sz w:val="36"/>
          <w:highlight w:val="none"/>
        </w:rPr>
      </w:pPr>
      <w:r>
        <w:rPr>
          <w:rFonts w:hint="eastAsia" w:eastAsia="仿宋_GB2312"/>
          <w:b/>
          <w:bCs/>
          <w:sz w:val="36"/>
          <w:highlight w:val="none"/>
        </w:rPr>
        <w:t>202</w:t>
      </w:r>
      <w:r>
        <w:rPr>
          <w:rFonts w:hint="eastAsia" w:eastAsia="仿宋_GB2312"/>
          <w:b/>
          <w:bCs/>
          <w:sz w:val="36"/>
          <w:highlight w:val="none"/>
          <w:lang w:val="en-US" w:eastAsia="zh-CN"/>
        </w:rPr>
        <w:t>6</w:t>
      </w:r>
      <w:r>
        <w:rPr>
          <w:rFonts w:hint="eastAsia" w:eastAsia="仿宋_GB2312"/>
          <w:b/>
          <w:bCs/>
          <w:sz w:val="36"/>
          <w:highlight w:val="none"/>
        </w:rPr>
        <w:t>年</w:t>
      </w:r>
      <w:r>
        <w:rPr>
          <w:rFonts w:hint="eastAsia" w:eastAsia="仿宋_GB2312"/>
          <w:b/>
          <w:bCs/>
          <w:sz w:val="36"/>
          <w:highlight w:val="none"/>
          <w:lang w:val="en-US" w:eastAsia="zh-CN"/>
        </w:rPr>
        <w:t>3</w:t>
      </w:r>
      <w:r>
        <w:rPr>
          <w:rFonts w:hint="eastAsia" w:eastAsia="仿宋_GB2312"/>
          <w:b/>
          <w:bCs/>
          <w:sz w:val="36"/>
          <w:highlight w:val="none"/>
        </w:rPr>
        <w:t>月</w:t>
      </w:r>
    </w:p>
    <w:p w14:paraId="04B75E58">
      <w:pPr>
        <w:snapToGrid w:val="0"/>
        <w:spacing w:after="156" w:line="240" w:lineRule="atLeast"/>
        <w:ind w:firstLine="640"/>
        <w:jc w:val="center"/>
        <w:rPr>
          <w:rFonts w:eastAsia="仿宋_GB2312"/>
          <w:b/>
          <w:bCs/>
          <w:sz w:val="36"/>
          <w:highlight w:val="none"/>
        </w:rPr>
      </w:pPr>
    </w:p>
    <w:p w14:paraId="6A76FC07">
      <w:pPr>
        <w:spacing w:line="560" w:lineRule="exact"/>
        <w:jc w:val="center"/>
        <w:rPr>
          <w:rFonts w:eastAsia="方正小标宋简体"/>
          <w:color w:val="000000"/>
          <w:sz w:val="44"/>
          <w:highlight w:val="none"/>
        </w:rPr>
      </w:pPr>
      <w:r>
        <w:rPr>
          <w:rFonts w:eastAsia="方正小标宋简体"/>
          <w:color w:val="000000"/>
          <w:sz w:val="44"/>
          <w:highlight w:val="none"/>
        </w:rPr>
        <w:t>填 写 说 明</w:t>
      </w:r>
    </w:p>
    <w:p w14:paraId="3687AC3B">
      <w:pPr>
        <w:spacing w:line="560" w:lineRule="exact"/>
        <w:jc w:val="center"/>
        <w:rPr>
          <w:rFonts w:eastAsia="方正小标宋简体"/>
          <w:color w:val="000000"/>
          <w:sz w:val="44"/>
          <w:highlight w:val="none"/>
        </w:rPr>
      </w:pPr>
    </w:p>
    <w:p w14:paraId="0BBC5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0"/>
          <w:highlight w:val="none"/>
          <w:lang w:eastAsia="zh-CN"/>
        </w:rPr>
      </w:pPr>
      <w:r>
        <w:rPr>
          <w:rFonts w:hint="eastAsia" w:ascii="仿宋_GB2312" w:eastAsia="仿宋_GB2312"/>
          <w:sz w:val="32"/>
          <w:szCs w:val="30"/>
          <w:highlight w:val="none"/>
        </w:rPr>
        <w:t>一、面向专业是指本课程作为主干课程或重要课程，面向某一个或多</w:t>
      </w:r>
      <w:r>
        <w:rPr>
          <w:rFonts w:hint="eastAsia" w:ascii="仿宋_GB2312" w:eastAsia="仿宋_GB2312"/>
          <w:sz w:val="32"/>
          <w:szCs w:val="30"/>
          <w:highlight w:val="none"/>
          <w:lang w:val="en-US" w:eastAsia="zh-CN"/>
        </w:rPr>
        <w:t>个五年制职业教育</w:t>
      </w:r>
      <w:r>
        <w:rPr>
          <w:rFonts w:hint="eastAsia" w:ascii="仿宋_GB2312" w:eastAsia="仿宋_GB2312"/>
          <w:sz w:val="32"/>
          <w:szCs w:val="30"/>
          <w:highlight w:val="none"/>
        </w:rPr>
        <w:t>专业</w:t>
      </w:r>
      <w:r>
        <w:rPr>
          <w:rFonts w:hint="eastAsia" w:ascii="仿宋_GB2312" w:eastAsia="仿宋_GB2312"/>
          <w:sz w:val="32"/>
          <w:szCs w:val="30"/>
          <w:highlight w:val="none"/>
          <w:lang w:eastAsia="zh-CN"/>
        </w:rPr>
        <w:t>。</w:t>
      </w:r>
    </w:p>
    <w:p w14:paraId="175F47D4"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0"/>
          <w:highlight w:val="none"/>
        </w:rPr>
      </w:pPr>
      <w:r>
        <w:rPr>
          <w:rFonts w:hint="eastAsia" w:ascii="仿宋_GB2312" w:eastAsia="仿宋_GB2312"/>
          <w:sz w:val="32"/>
          <w:szCs w:val="30"/>
          <w:highlight w:val="none"/>
        </w:rPr>
        <w:t>二、相关成果截止时间为202</w:t>
      </w:r>
      <w:r>
        <w:rPr>
          <w:rFonts w:hint="eastAsia" w:ascii="仿宋_GB2312" w:eastAsia="仿宋_GB2312"/>
          <w:sz w:val="32"/>
          <w:szCs w:val="30"/>
          <w:highlight w:val="non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0"/>
          <w:highlight w:val="none"/>
        </w:rPr>
        <w:t>年</w:t>
      </w:r>
      <w:r>
        <w:rPr>
          <w:rFonts w:hint="eastAsia" w:ascii="仿宋_GB2312" w:eastAsia="仿宋_GB2312"/>
          <w:sz w:val="32"/>
          <w:szCs w:val="30"/>
          <w:highlight w:val="none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0"/>
          <w:highlight w:val="none"/>
        </w:rPr>
        <w:t>月</w:t>
      </w:r>
      <w:r>
        <w:rPr>
          <w:rFonts w:hint="eastAsia" w:ascii="仿宋_GB2312" w:eastAsia="仿宋_GB2312"/>
          <w:sz w:val="32"/>
          <w:szCs w:val="30"/>
          <w:highlight w:val="none"/>
          <w:lang w:val="en-US" w:eastAsia="zh-CN"/>
        </w:rPr>
        <w:t>31</w:t>
      </w:r>
      <w:r>
        <w:rPr>
          <w:rFonts w:hint="eastAsia" w:ascii="仿宋_GB2312" w:eastAsia="仿宋_GB2312"/>
          <w:sz w:val="32"/>
          <w:szCs w:val="30"/>
          <w:highlight w:val="none"/>
        </w:rPr>
        <w:t>日。</w:t>
      </w:r>
    </w:p>
    <w:p w14:paraId="418B8B86"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0"/>
          <w:highlight w:val="none"/>
        </w:rPr>
      </w:pPr>
      <w:r>
        <w:rPr>
          <w:rFonts w:hint="eastAsia" w:ascii="仿宋_GB2312" w:eastAsia="仿宋_GB2312"/>
          <w:sz w:val="32"/>
          <w:szCs w:val="30"/>
          <w:highlight w:val="none"/>
          <w:lang w:val="en-US" w:eastAsia="zh-CN"/>
        </w:rPr>
        <w:t>三</w:t>
      </w:r>
      <w:r>
        <w:rPr>
          <w:rFonts w:hint="eastAsia" w:ascii="仿宋_GB2312" w:eastAsia="仿宋_GB2312"/>
          <w:sz w:val="32"/>
          <w:szCs w:val="30"/>
          <w:highlight w:val="none"/>
        </w:rPr>
        <w:t>、课程负责人如为校企双负责人，可自行增加第二课程负责人表格栏。</w:t>
      </w:r>
      <w:bookmarkStart w:id="6" w:name="_GoBack"/>
      <w:bookmarkEnd w:id="6"/>
    </w:p>
    <w:p w14:paraId="54716014"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0"/>
          <w:highlight w:val="none"/>
        </w:rPr>
      </w:pPr>
      <w:r>
        <w:rPr>
          <w:rFonts w:hint="eastAsia" w:ascii="仿宋_GB2312" w:eastAsia="仿宋_GB2312"/>
          <w:sz w:val="32"/>
          <w:szCs w:val="30"/>
          <w:highlight w:val="none"/>
          <w:lang w:val="en-US" w:eastAsia="zh-CN"/>
        </w:rPr>
        <w:t>四</w:t>
      </w:r>
      <w:r>
        <w:rPr>
          <w:rFonts w:hint="eastAsia" w:ascii="仿宋_GB2312" w:eastAsia="仿宋_GB2312"/>
          <w:sz w:val="32"/>
          <w:szCs w:val="30"/>
          <w:highlight w:val="none"/>
        </w:rPr>
        <w:t>、本表填写内容必须属实，应实事求是、真实可靠，文字表达严谨规范、简明扼要。所在学院应严格审核，对所填内容的真实性负责。</w:t>
      </w:r>
    </w:p>
    <w:p w14:paraId="37C63237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0"/>
          <w:highlight w:val="none"/>
        </w:rPr>
      </w:pPr>
      <w:r>
        <w:rPr>
          <w:rFonts w:hint="eastAsia" w:ascii="仿宋_GB2312" w:eastAsia="仿宋_GB2312"/>
          <w:sz w:val="32"/>
          <w:szCs w:val="30"/>
          <w:highlight w:val="none"/>
          <w:lang w:val="en-US" w:eastAsia="zh-CN"/>
        </w:rPr>
        <w:t>五</w:t>
      </w:r>
      <w:r>
        <w:rPr>
          <w:rFonts w:hint="eastAsia" w:ascii="仿宋_GB2312" w:eastAsia="仿宋_GB2312"/>
          <w:sz w:val="32"/>
          <w:szCs w:val="30"/>
          <w:highlight w:val="none"/>
        </w:rPr>
        <w:t>、表中各项内容用“小四”号仿宋字体填写，</w:t>
      </w:r>
      <w:r>
        <w:rPr>
          <w:rFonts w:hint="eastAsia" w:ascii="仿宋_GB2312" w:eastAsia="仿宋_GB2312"/>
          <w:sz w:val="32"/>
          <w:szCs w:val="30"/>
          <w:highlight w:val="none"/>
          <w:lang w:val="en-US" w:eastAsia="zh-CN"/>
        </w:rPr>
        <w:t>1.25</w:t>
      </w:r>
      <w:r>
        <w:rPr>
          <w:rFonts w:hint="eastAsia" w:ascii="仿宋_GB2312" w:eastAsia="仿宋_GB2312"/>
          <w:sz w:val="32"/>
          <w:szCs w:val="30"/>
          <w:highlight w:val="none"/>
        </w:rPr>
        <w:t>倍行距；签名处应使用黑色钢笔或签字笔；表格栏高不足处可自行增加，排版应整洁清晰、页码连贯。</w:t>
      </w:r>
    </w:p>
    <w:p w14:paraId="138200E4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0"/>
          <w:highlight w:val="none"/>
        </w:rPr>
        <w:sectPr>
          <w:pgSz w:w="11906" w:h="16838"/>
          <w:pgMar w:top="1440" w:right="1531" w:bottom="1440" w:left="1531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sz w:val="32"/>
          <w:szCs w:val="30"/>
          <w:highlight w:val="none"/>
          <w:lang w:val="en-US" w:eastAsia="zh-CN"/>
        </w:rPr>
        <w:t>六</w:t>
      </w:r>
      <w:r>
        <w:rPr>
          <w:rFonts w:hint="eastAsia" w:ascii="仿宋_GB2312" w:eastAsia="仿宋_GB2312"/>
          <w:sz w:val="32"/>
          <w:szCs w:val="30"/>
          <w:highlight w:val="none"/>
        </w:rPr>
        <w:t>、申报书与所有附件材料用A4纸双面打印并装订成一册，总页码不得超过</w:t>
      </w:r>
      <w:r>
        <w:rPr>
          <w:rFonts w:hint="eastAsia" w:ascii="仿宋_GB2312" w:eastAsia="仿宋_GB2312"/>
          <w:sz w:val="32"/>
          <w:szCs w:val="30"/>
          <w:highlight w:val="none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0"/>
          <w:highlight w:val="none"/>
        </w:rPr>
        <w:t>0页，其中申报书不得超过30页。</w:t>
      </w:r>
    </w:p>
    <w:p w14:paraId="0F6FB704">
      <w:pPr>
        <w:rPr>
          <w:rFonts w:eastAsia="仿宋"/>
          <w:b/>
          <w:bCs/>
          <w:sz w:val="28"/>
          <w:szCs w:val="28"/>
          <w:highlight w:val="none"/>
        </w:rPr>
      </w:pPr>
      <w:r>
        <w:rPr>
          <w:rFonts w:eastAsia="黑体"/>
          <w:sz w:val="28"/>
          <w:szCs w:val="28"/>
          <w:highlight w:val="none"/>
        </w:rPr>
        <w:t>一、课程基本信息</w:t>
      </w:r>
    </w:p>
    <w:tbl>
      <w:tblPr>
        <w:tblStyle w:val="9"/>
        <w:tblW w:w="922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218"/>
        <w:gridCol w:w="1195"/>
        <w:gridCol w:w="1359"/>
        <w:gridCol w:w="1054"/>
        <w:gridCol w:w="404"/>
        <w:gridCol w:w="468"/>
        <w:gridCol w:w="1542"/>
      </w:tblGrid>
      <w:tr w14:paraId="5CB0D7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985" w:type="dxa"/>
            <w:tcBorders>
              <w:tl2br w:val="nil"/>
              <w:tr2bl w:val="nil"/>
            </w:tcBorders>
            <w:vAlign w:val="center"/>
          </w:tcPr>
          <w:p w14:paraId="749AF6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eastAsia="仿宋_GB2312"/>
                <w:b/>
                <w:sz w:val="24"/>
                <w:szCs w:val="22"/>
                <w:highlight w:val="none"/>
              </w:rPr>
            </w:pPr>
            <w:r>
              <w:rPr>
                <w:rFonts w:eastAsia="仿宋_GB2312"/>
                <w:b/>
                <w:sz w:val="24"/>
                <w:szCs w:val="22"/>
                <w:highlight w:val="none"/>
              </w:rPr>
              <w:t>课程名称</w:t>
            </w:r>
          </w:p>
        </w:tc>
        <w:tc>
          <w:tcPr>
            <w:tcW w:w="7240" w:type="dxa"/>
            <w:gridSpan w:val="7"/>
            <w:tcBorders>
              <w:tl2br w:val="nil"/>
              <w:tr2bl w:val="nil"/>
            </w:tcBorders>
            <w:vAlign w:val="center"/>
          </w:tcPr>
          <w:p w14:paraId="686FBD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eastAsia="仿宋_GB2312"/>
                <w:sz w:val="24"/>
                <w:szCs w:val="22"/>
                <w:highlight w:val="none"/>
              </w:rPr>
            </w:pPr>
          </w:p>
        </w:tc>
      </w:tr>
      <w:tr w14:paraId="494B72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985" w:type="dxa"/>
            <w:tcBorders>
              <w:tl2br w:val="nil"/>
              <w:tr2bl w:val="nil"/>
            </w:tcBorders>
            <w:vAlign w:val="center"/>
          </w:tcPr>
          <w:p w14:paraId="7B29D1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eastAsia="仿宋_GB2312"/>
                <w:b/>
                <w:sz w:val="24"/>
                <w:szCs w:val="22"/>
                <w:highlight w:val="none"/>
              </w:rPr>
            </w:pPr>
            <w:r>
              <w:rPr>
                <w:rFonts w:eastAsia="仿宋_GB2312"/>
                <w:b/>
                <w:sz w:val="24"/>
                <w:szCs w:val="22"/>
                <w:highlight w:val="none"/>
              </w:rPr>
              <w:t>课程类型</w:t>
            </w:r>
          </w:p>
        </w:tc>
        <w:tc>
          <w:tcPr>
            <w:tcW w:w="7240" w:type="dxa"/>
            <w:gridSpan w:val="7"/>
            <w:tcBorders>
              <w:tl2br w:val="nil"/>
              <w:tr2bl w:val="nil"/>
            </w:tcBorders>
            <w:vAlign w:val="center"/>
          </w:tcPr>
          <w:p w14:paraId="7BC76D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eastAsia="仿宋_GB2312"/>
                <w:sz w:val="24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kern w:val="0"/>
                <w:sz w:val="24"/>
                <w:highlight w:val="none"/>
              </w:rPr>
              <w:t>○</w:t>
            </w:r>
            <w:r>
              <w:rPr>
                <w:rFonts w:hint="eastAsia" w:ascii="仿宋_GB2312" w:eastAsia="仿宋_GB2312"/>
                <w:kern w:val="0"/>
                <w:sz w:val="24"/>
                <w:highlight w:val="none"/>
                <w:lang w:val="en-US" w:eastAsia="zh-CN"/>
              </w:rPr>
              <w:t>公共基础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 xml:space="preserve">课程 </w:t>
            </w:r>
            <w:r>
              <w:rPr>
                <w:rFonts w:eastAsia="仿宋_GB2312"/>
                <w:kern w:val="0"/>
                <w:sz w:val="24"/>
                <w:highlight w:val="none"/>
              </w:rPr>
              <w:t xml:space="preserve"> </w:t>
            </w:r>
            <w:r>
              <w:rPr>
                <w:rFonts w:hint="eastAsia" w:ascii="仿宋_GB2312" w:eastAsia="仿宋_GB2312"/>
                <w:kern w:val="0"/>
                <w:sz w:val="24"/>
                <w:highlight w:val="none"/>
              </w:rPr>
              <w:t>○</w:t>
            </w:r>
            <w:r>
              <w:rPr>
                <w:rFonts w:eastAsia="仿宋_GB2312"/>
                <w:kern w:val="0"/>
                <w:sz w:val="24"/>
                <w:highlight w:val="none"/>
              </w:rPr>
              <w:t>专业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val="en-US" w:eastAsia="zh-CN"/>
              </w:rPr>
              <w:t>群平台</w:t>
            </w:r>
            <w:r>
              <w:rPr>
                <w:rFonts w:eastAsia="仿宋_GB2312"/>
                <w:kern w:val="0"/>
                <w:sz w:val="24"/>
                <w:highlight w:val="none"/>
              </w:rPr>
              <w:t>课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程</w:t>
            </w:r>
            <w:r>
              <w:rPr>
                <w:rFonts w:eastAsia="仿宋_GB2312"/>
                <w:szCs w:val="21"/>
                <w:highlight w:val="none"/>
              </w:rPr>
              <w:t xml:space="preserve">   </w:t>
            </w:r>
            <w:r>
              <w:rPr>
                <w:rFonts w:hint="eastAsia" w:ascii="仿宋_GB2312" w:eastAsia="仿宋_GB2312"/>
                <w:kern w:val="0"/>
                <w:sz w:val="24"/>
                <w:highlight w:val="none"/>
              </w:rPr>
              <w:t>○</w:t>
            </w:r>
            <w:r>
              <w:rPr>
                <w:rFonts w:eastAsia="仿宋_GB2312"/>
                <w:kern w:val="0"/>
                <w:sz w:val="24"/>
                <w:highlight w:val="none"/>
              </w:rPr>
              <w:t>专业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val="en-US" w:eastAsia="zh-CN"/>
              </w:rPr>
              <w:t>技能</w:t>
            </w:r>
            <w:r>
              <w:rPr>
                <w:rFonts w:eastAsia="仿宋_GB2312"/>
                <w:kern w:val="0"/>
                <w:sz w:val="24"/>
                <w:highlight w:val="none"/>
              </w:rPr>
              <w:t>课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程</w:t>
            </w:r>
            <w:r>
              <w:rPr>
                <w:rFonts w:eastAsia="仿宋_GB2312"/>
                <w:szCs w:val="21"/>
                <w:highlight w:val="none"/>
              </w:rPr>
              <w:t xml:space="preserve">   </w:t>
            </w:r>
            <w:r>
              <w:rPr>
                <w:rFonts w:hint="eastAsia" w:ascii="仿宋_GB2312" w:eastAsia="仿宋_GB2312"/>
                <w:kern w:val="0"/>
                <w:sz w:val="24"/>
                <w:highlight w:val="none"/>
              </w:rPr>
              <w:t>○</w:t>
            </w:r>
            <w:r>
              <w:rPr>
                <w:rFonts w:eastAsia="仿宋_GB2312"/>
                <w:kern w:val="0"/>
                <w:sz w:val="24"/>
                <w:highlight w:val="none"/>
              </w:rPr>
              <w:t>其他</w:t>
            </w:r>
          </w:p>
        </w:tc>
      </w:tr>
      <w:tr w14:paraId="1D0685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exact"/>
          <w:jc w:val="center"/>
        </w:trPr>
        <w:tc>
          <w:tcPr>
            <w:tcW w:w="1985" w:type="dxa"/>
            <w:tcBorders>
              <w:tl2br w:val="nil"/>
              <w:tr2bl w:val="nil"/>
            </w:tcBorders>
            <w:vAlign w:val="center"/>
          </w:tcPr>
          <w:p w14:paraId="7715BC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eastAsia="仿宋_GB2312"/>
                <w:b/>
                <w:sz w:val="24"/>
                <w:szCs w:val="22"/>
                <w:highlight w:val="none"/>
              </w:rPr>
            </w:pPr>
            <w:r>
              <w:rPr>
                <w:rFonts w:eastAsia="仿宋_GB2312"/>
                <w:b/>
                <w:sz w:val="24"/>
                <w:szCs w:val="22"/>
                <w:highlight w:val="none"/>
              </w:rPr>
              <w:t>课程性质</w:t>
            </w:r>
          </w:p>
        </w:tc>
        <w:tc>
          <w:tcPr>
            <w:tcW w:w="3772" w:type="dxa"/>
            <w:gridSpan w:val="3"/>
            <w:tcBorders>
              <w:tl2br w:val="nil"/>
              <w:tr2bl w:val="nil"/>
            </w:tcBorders>
            <w:vAlign w:val="center"/>
          </w:tcPr>
          <w:p w14:paraId="4BF533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eastAsia="仿宋_GB2312"/>
                <w:kern w:val="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kern w:val="0"/>
                <w:sz w:val="24"/>
                <w:highlight w:val="none"/>
              </w:rPr>
              <w:t>○</w:t>
            </w:r>
            <w:r>
              <w:rPr>
                <w:rFonts w:eastAsia="仿宋_GB2312"/>
                <w:kern w:val="0"/>
                <w:sz w:val="24"/>
                <w:highlight w:val="none"/>
              </w:rPr>
              <w:t>必修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课程</w:t>
            </w:r>
            <w:r>
              <w:rPr>
                <w:rFonts w:eastAsia="仿宋_GB2312"/>
                <w:kern w:val="0"/>
                <w:sz w:val="24"/>
                <w:highlight w:val="none"/>
              </w:rPr>
              <w:t xml:space="preserve">  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kern w:val="0"/>
                <w:sz w:val="24"/>
                <w:highlight w:val="none"/>
              </w:rPr>
              <w:t>○</w:t>
            </w:r>
            <w:r>
              <w:rPr>
                <w:rFonts w:eastAsia="仿宋_GB2312"/>
                <w:kern w:val="0"/>
                <w:sz w:val="24"/>
                <w:highlight w:val="none"/>
              </w:rPr>
              <w:t>选修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课程</w:t>
            </w:r>
          </w:p>
          <w:p w14:paraId="689CA4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eastAsia="仿宋_GB2312"/>
                <w:sz w:val="24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kern w:val="0"/>
                <w:sz w:val="24"/>
                <w:highlight w:val="none"/>
              </w:rPr>
              <w:t>○</w:t>
            </w:r>
            <w:r>
              <w:rPr>
                <w:rFonts w:hint="eastAsia" w:ascii="仿宋_GB2312" w:eastAsia="仿宋_GB2312"/>
                <w:kern w:val="0"/>
                <w:sz w:val="24"/>
                <w:highlight w:val="none"/>
                <w:lang w:val="en-US" w:eastAsia="zh-CN"/>
              </w:rPr>
              <w:t>限选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课程</w:t>
            </w:r>
          </w:p>
        </w:tc>
        <w:tc>
          <w:tcPr>
            <w:tcW w:w="1458" w:type="dxa"/>
            <w:gridSpan w:val="2"/>
            <w:tcBorders>
              <w:tl2br w:val="nil"/>
              <w:tr2bl w:val="nil"/>
            </w:tcBorders>
            <w:vAlign w:val="center"/>
          </w:tcPr>
          <w:p w14:paraId="726DEB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eastAsia="仿宋_GB2312"/>
                <w:sz w:val="24"/>
                <w:szCs w:val="22"/>
                <w:highlight w:val="none"/>
              </w:rPr>
            </w:pPr>
            <w:r>
              <w:rPr>
                <w:rFonts w:eastAsia="仿宋_GB2312"/>
                <w:sz w:val="24"/>
                <w:szCs w:val="22"/>
                <w:highlight w:val="none"/>
              </w:rPr>
              <w:t>开课年级</w:t>
            </w:r>
          </w:p>
        </w:tc>
        <w:tc>
          <w:tcPr>
            <w:tcW w:w="2010" w:type="dxa"/>
            <w:gridSpan w:val="2"/>
            <w:tcBorders>
              <w:tl2br w:val="nil"/>
              <w:tr2bl w:val="nil"/>
            </w:tcBorders>
            <w:vAlign w:val="center"/>
          </w:tcPr>
          <w:p w14:paraId="3FCC2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eastAsia="仿宋_GB2312"/>
                <w:sz w:val="24"/>
                <w:szCs w:val="22"/>
                <w:highlight w:val="none"/>
              </w:rPr>
            </w:pPr>
          </w:p>
        </w:tc>
      </w:tr>
      <w:tr w14:paraId="5B7930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985" w:type="dxa"/>
            <w:tcBorders>
              <w:tl2br w:val="nil"/>
              <w:tr2bl w:val="nil"/>
            </w:tcBorders>
            <w:vAlign w:val="center"/>
          </w:tcPr>
          <w:p w14:paraId="7C7834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eastAsia="仿宋_GB2312"/>
                <w:b/>
                <w:sz w:val="24"/>
                <w:szCs w:val="22"/>
                <w:highlight w:val="none"/>
              </w:rPr>
            </w:pPr>
            <w:r>
              <w:rPr>
                <w:rFonts w:hint="eastAsia" w:eastAsia="仿宋_GB2312"/>
                <w:b/>
                <w:sz w:val="24"/>
                <w:szCs w:val="22"/>
                <w:highlight w:val="none"/>
              </w:rPr>
              <w:t>面向专业及代码</w:t>
            </w:r>
          </w:p>
        </w:tc>
        <w:tc>
          <w:tcPr>
            <w:tcW w:w="7240" w:type="dxa"/>
            <w:gridSpan w:val="7"/>
            <w:tcBorders>
              <w:tl2br w:val="nil"/>
              <w:tr2bl w:val="nil"/>
            </w:tcBorders>
            <w:vAlign w:val="center"/>
          </w:tcPr>
          <w:p w14:paraId="1EEA3FEE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</w:p>
        </w:tc>
      </w:tr>
      <w:tr w14:paraId="5C9608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985" w:type="dxa"/>
            <w:tcBorders>
              <w:tl2br w:val="nil"/>
              <w:tr2bl w:val="nil"/>
            </w:tcBorders>
            <w:vAlign w:val="center"/>
          </w:tcPr>
          <w:p w14:paraId="1F064932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b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eastAsia="仿宋_GB2312"/>
                <w:b/>
                <w:sz w:val="24"/>
                <w:szCs w:val="22"/>
                <w:highlight w:val="none"/>
              </w:rPr>
              <w:t>学分</w:t>
            </w: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47B3429F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4480" w:type="dxa"/>
            <w:gridSpan w:val="5"/>
            <w:tcBorders>
              <w:tl2br w:val="nil"/>
              <w:tr2bl w:val="nil"/>
            </w:tcBorders>
            <w:vAlign w:val="center"/>
          </w:tcPr>
          <w:p w14:paraId="748206BD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eastAsia="仿宋_GB2312"/>
                <w:sz w:val="24"/>
                <w:szCs w:val="22"/>
                <w:highlight w:val="none"/>
              </w:rPr>
              <w:t>课程内容中行业（企业）内容占比（%）</w:t>
            </w:r>
          </w:p>
        </w:tc>
        <w:tc>
          <w:tcPr>
            <w:tcW w:w="1542" w:type="dxa"/>
            <w:tcBorders>
              <w:tl2br w:val="nil"/>
              <w:tr2bl w:val="nil"/>
            </w:tcBorders>
            <w:vAlign w:val="center"/>
          </w:tcPr>
          <w:p w14:paraId="544EFACD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</w:p>
        </w:tc>
      </w:tr>
      <w:tr w14:paraId="2D0BBB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985" w:type="dxa"/>
            <w:vMerge w:val="restart"/>
            <w:tcBorders>
              <w:tl2br w:val="nil"/>
              <w:tr2bl w:val="nil"/>
            </w:tcBorders>
            <w:vAlign w:val="center"/>
          </w:tcPr>
          <w:p w14:paraId="23490706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b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eastAsia="仿宋_GB2312"/>
                <w:b/>
                <w:sz w:val="24"/>
                <w:szCs w:val="22"/>
                <w:highlight w:val="none"/>
              </w:rPr>
              <w:t>总</w:t>
            </w:r>
            <w:r>
              <w:rPr>
                <w:rFonts w:eastAsia="仿宋_GB2312"/>
                <w:b/>
                <w:sz w:val="24"/>
                <w:szCs w:val="22"/>
                <w:highlight w:val="none"/>
              </w:rPr>
              <w:t>学时</w:t>
            </w:r>
          </w:p>
        </w:tc>
        <w:tc>
          <w:tcPr>
            <w:tcW w:w="1218" w:type="dxa"/>
            <w:vMerge w:val="restart"/>
            <w:tcBorders>
              <w:tl2br w:val="nil"/>
              <w:tr2bl w:val="nil"/>
            </w:tcBorders>
            <w:vAlign w:val="center"/>
          </w:tcPr>
          <w:p w14:paraId="51AA49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4480" w:type="dxa"/>
            <w:gridSpan w:val="5"/>
            <w:tcBorders>
              <w:tl2br w:val="nil"/>
              <w:tr2bl w:val="nil"/>
            </w:tcBorders>
            <w:vAlign w:val="center"/>
          </w:tcPr>
          <w:p w14:paraId="2F7C2D56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2"/>
                <w:highlight w:val="none"/>
              </w:rPr>
              <w:t>实践课时占比（%）</w:t>
            </w:r>
          </w:p>
        </w:tc>
        <w:tc>
          <w:tcPr>
            <w:tcW w:w="1542" w:type="dxa"/>
            <w:tcBorders>
              <w:tl2br w:val="nil"/>
              <w:tr2bl w:val="nil"/>
            </w:tcBorders>
            <w:vAlign w:val="center"/>
          </w:tcPr>
          <w:p w14:paraId="6FBC2EA7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</w:p>
        </w:tc>
      </w:tr>
      <w:tr w14:paraId="679A80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985" w:type="dxa"/>
            <w:vMerge w:val="continue"/>
            <w:tcBorders>
              <w:tl2br w:val="nil"/>
              <w:tr2bl w:val="nil"/>
            </w:tcBorders>
            <w:vAlign w:val="center"/>
          </w:tcPr>
          <w:p w14:paraId="087F94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eastAsia="仿宋_GB2312"/>
                <w:b/>
                <w:sz w:val="24"/>
                <w:szCs w:val="22"/>
                <w:highlight w:val="none"/>
              </w:rPr>
            </w:pPr>
          </w:p>
        </w:tc>
        <w:tc>
          <w:tcPr>
            <w:tcW w:w="1218" w:type="dxa"/>
            <w:vMerge w:val="continue"/>
            <w:tcBorders>
              <w:tl2br w:val="nil"/>
              <w:tr2bl w:val="nil"/>
            </w:tcBorders>
            <w:vAlign w:val="center"/>
          </w:tcPr>
          <w:p w14:paraId="559115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4480" w:type="dxa"/>
            <w:gridSpan w:val="5"/>
            <w:tcBorders>
              <w:tl2br w:val="nil"/>
              <w:tr2bl w:val="nil"/>
            </w:tcBorders>
            <w:vAlign w:val="center"/>
          </w:tcPr>
          <w:p w14:paraId="202D9D1B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eastAsia="仿宋_GB2312"/>
                <w:sz w:val="24"/>
                <w:szCs w:val="22"/>
                <w:highlight w:val="none"/>
              </w:rPr>
              <w:t>线上学时</w:t>
            </w:r>
            <w:r>
              <w:rPr>
                <w:rFonts w:hint="eastAsia" w:eastAsia="仿宋_GB2312"/>
                <w:sz w:val="24"/>
                <w:szCs w:val="22"/>
                <w:highlight w:val="none"/>
              </w:rPr>
              <w:t>占比（%）</w:t>
            </w:r>
          </w:p>
        </w:tc>
        <w:tc>
          <w:tcPr>
            <w:tcW w:w="1542" w:type="dxa"/>
            <w:tcBorders>
              <w:tl2br w:val="nil"/>
              <w:tr2bl w:val="nil"/>
            </w:tcBorders>
            <w:vAlign w:val="center"/>
          </w:tcPr>
          <w:p w14:paraId="2C5E92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eastAsia="仿宋_GB2312"/>
                <w:kern w:val="0"/>
                <w:sz w:val="24"/>
                <w:highlight w:val="none"/>
              </w:rPr>
            </w:pPr>
          </w:p>
        </w:tc>
      </w:tr>
      <w:tr w14:paraId="592AB1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985" w:type="dxa"/>
            <w:tcBorders>
              <w:tl2br w:val="nil"/>
              <w:tr2bl w:val="nil"/>
            </w:tcBorders>
            <w:vAlign w:val="center"/>
          </w:tcPr>
          <w:p w14:paraId="7CA4FC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eastAsia="仿宋_GB2312"/>
                <w:b/>
                <w:sz w:val="24"/>
                <w:szCs w:val="22"/>
                <w:highlight w:val="none"/>
              </w:rPr>
            </w:pPr>
            <w:r>
              <w:rPr>
                <w:rFonts w:eastAsia="仿宋_GB2312"/>
                <w:b/>
                <w:kern w:val="0"/>
                <w:sz w:val="24"/>
                <w:highlight w:val="none"/>
              </w:rPr>
              <w:t>主要教材</w:t>
            </w:r>
          </w:p>
        </w:tc>
        <w:tc>
          <w:tcPr>
            <w:tcW w:w="7240" w:type="dxa"/>
            <w:gridSpan w:val="7"/>
            <w:tcBorders>
              <w:tl2br w:val="nil"/>
              <w:tr2bl w:val="nil"/>
            </w:tcBorders>
            <w:vAlign w:val="center"/>
          </w:tcPr>
          <w:p w14:paraId="682AAE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eastAsia="仿宋_GB2312"/>
                <w:kern w:val="0"/>
                <w:sz w:val="24"/>
                <w:highlight w:val="none"/>
              </w:rPr>
              <w:t>书名、书号、作者、出版社、出版时间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eastAsia="zh-CN"/>
              </w:rPr>
              <w:t>）</w:t>
            </w:r>
          </w:p>
        </w:tc>
      </w:tr>
      <w:tr w14:paraId="7C9B85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  <w:jc w:val="center"/>
        </w:trPr>
        <w:tc>
          <w:tcPr>
            <w:tcW w:w="1985" w:type="dxa"/>
            <w:tcBorders>
              <w:tl2br w:val="nil"/>
              <w:tr2bl w:val="nil"/>
            </w:tcBorders>
            <w:vAlign w:val="center"/>
          </w:tcPr>
          <w:p w14:paraId="3FBE27E8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2"/>
                <w:highlight w:val="none"/>
              </w:rPr>
            </w:pPr>
            <w:bookmarkStart w:id="0" w:name="_Hlk98968797"/>
            <w:r>
              <w:rPr>
                <w:rFonts w:eastAsia="仿宋_GB2312"/>
                <w:b/>
                <w:sz w:val="24"/>
                <w:szCs w:val="22"/>
                <w:highlight w:val="none"/>
              </w:rPr>
              <w:t>近两年每学</w:t>
            </w:r>
          </w:p>
          <w:p w14:paraId="765A329E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eastAsia="仿宋_GB2312"/>
                <w:b/>
                <w:sz w:val="24"/>
                <w:szCs w:val="22"/>
                <w:highlight w:val="none"/>
              </w:rPr>
              <w:t>年授课人数</w:t>
            </w:r>
          </w:p>
        </w:tc>
        <w:tc>
          <w:tcPr>
            <w:tcW w:w="2413" w:type="dxa"/>
            <w:gridSpan w:val="2"/>
            <w:tcBorders>
              <w:tl2br w:val="nil"/>
              <w:tr2bl w:val="nil"/>
            </w:tcBorders>
            <w:vAlign w:val="center"/>
          </w:tcPr>
          <w:p w14:paraId="3B7C7EFA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2413" w:type="dxa"/>
            <w:gridSpan w:val="2"/>
            <w:tcBorders>
              <w:tl2br w:val="nil"/>
              <w:tr2bl w:val="nil"/>
            </w:tcBorders>
            <w:vAlign w:val="center"/>
          </w:tcPr>
          <w:p w14:paraId="1816C5AA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eastAsia="仿宋_GB2312"/>
                <w:sz w:val="24"/>
                <w:szCs w:val="22"/>
                <w:highlight w:val="none"/>
              </w:rPr>
              <w:t>已开设</w:t>
            </w:r>
            <w:r>
              <w:rPr>
                <w:rFonts w:hint="eastAsia" w:eastAsia="仿宋_GB2312"/>
                <w:sz w:val="24"/>
                <w:szCs w:val="22"/>
                <w:highlight w:val="none"/>
              </w:rPr>
              <w:t>轮次</w:t>
            </w:r>
            <w:r>
              <w:rPr>
                <w:rFonts w:eastAsia="仿宋_GB2312"/>
                <w:sz w:val="24"/>
                <w:szCs w:val="22"/>
                <w:highlight w:val="none"/>
              </w:rPr>
              <w:t>数</w:t>
            </w:r>
          </w:p>
        </w:tc>
        <w:tc>
          <w:tcPr>
            <w:tcW w:w="2414" w:type="dxa"/>
            <w:gridSpan w:val="3"/>
            <w:tcBorders>
              <w:tl2br w:val="nil"/>
              <w:tr2bl w:val="nil"/>
            </w:tcBorders>
            <w:vAlign w:val="center"/>
          </w:tcPr>
          <w:p w14:paraId="7CD9F649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</w:p>
        </w:tc>
      </w:tr>
      <w:tr w14:paraId="382F13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85" w:type="dxa"/>
            <w:tcBorders>
              <w:tl2br w:val="nil"/>
              <w:tr2bl w:val="nil"/>
            </w:tcBorders>
            <w:vAlign w:val="center"/>
          </w:tcPr>
          <w:p w14:paraId="40AA47E1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eastAsia="仿宋_GB2312"/>
                <w:b/>
                <w:sz w:val="24"/>
                <w:szCs w:val="22"/>
                <w:highlight w:val="none"/>
              </w:rPr>
              <w:t>获得荣誉</w:t>
            </w:r>
          </w:p>
        </w:tc>
        <w:tc>
          <w:tcPr>
            <w:tcW w:w="7240" w:type="dxa"/>
            <w:gridSpan w:val="7"/>
            <w:tcBorders>
              <w:tl2br w:val="nil"/>
              <w:tr2bl w:val="nil"/>
            </w:tcBorders>
            <w:vAlign w:val="center"/>
          </w:tcPr>
          <w:p w14:paraId="162C12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eastAsia="仿宋_GB2312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eastAsia="仿宋_GB2312"/>
                <w:sz w:val="24"/>
                <w:szCs w:val="22"/>
                <w:highlight w:val="none"/>
              </w:rPr>
              <w:t>（仅限课程获得的荣誉）</w:t>
            </w:r>
          </w:p>
        </w:tc>
      </w:tr>
      <w:tr w14:paraId="143D32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0" w:hRule="atLeast"/>
          <w:jc w:val="center"/>
        </w:trPr>
        <w:tc>
          <w:tcPr>
            <w:tcW w:w="1985" w:type="dxa"/>
            <w:tcBorders>
              <w:tl2br w:val="nil"/>
              <w:tr2bl w:val="nil"/>
            </w:tcBorders>
            <w:vAlign w:val="center"/>
          </w:tcPr>
          <w:p w14:paraId="006454E9">
            <w:pPr>
              <w:spacing w:line="400" w:lineRule="exact"/>
              <w:jc w:val="center"/>
              <w:rPr>
                <w:rFonts w:eastAsia="仿宋_GB2312"/>
                <w:b/>
                <w:kern w:val="0"/>
                <w:sz w:val="24"/>
                <w:highlight w:val="none"/>
              </w:rPr>
            </w:pPr>
            <w:r>
              <w:rPr>
                <w:rFonts w:eastAsia="仿宋_GB2312"/>
                <w:b/>
                <w:sz w:val="24"/>
                <w:szCs w:val="22"/>
                <w:highlight w:val="none"/>
              </w:rPr>
              <w:t>课程简</w:t>
            </w:r>
            <w:r>
              <w:rPr>
                <w:rFonts w:hint="eastAsia" w:eastAsia="仿宋_GB2312"/>
                <w:b/>
                <w:sz w:val="24"/>
                <w:szCs w:val="22"/>
                <w:highlight w:val="none"/>
              </w:rPr>
              <w:t>介</w:t>
            </w:r>
          </w:p>
        </w:tc>
        <w:tc>
          <w:tcPr>
            <w:tcW w:w="7240" w:type="dxa"/>
            <w:gridSpan w:val="7"/>
            <w:tcBorders>
              <w:tl2br w:val="nil"/>
              <w:tr2bl w:val="nil"/>
            </w:tcBorders>
            <w:vAlign w:val="top"/>
          </w:tcPr>
          <w:p w14:paraId="5830C8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40" w:lineRule="exact"/>
              <w:jc w:val="both"/>
              <w:textAlignment w:val="auto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sz w:val="24"/>
                <w:szCs w:val="22"/>
                <w:highlight w:val="none"/>
              </w:rPr>
              <w:t>（概述课程基本情况</w:t>
            </w:r>
            <w:r>
              <w:rPr>
                <w:rFonts w:hint="eastAsia" w:eastAsia="仿宋_GB2312"/>
                <w:sz w:val="24"/>
                <w:szCs w:val="22"/>
                <w:highlight w:val="none"/>
              </w:rPr>
              <w:t>，包括课程建设基础、产教融合、开课情况等</w:t>
            </w:r>
            <w:r>
              <w:rPr>
                <w:rFonts w:eastAsia="仿宋_GB2312"/>
                <w:sz w:val="24"/>
                <w:szCs w:val="22"/>
                <w:highlight w:val="none"/>
              </w:rPr>
              <w:t>）</w:t>
            </w:r>
          </w:p>
        </w:tc>
      </w:tr>
      <w:bookmarkEnd w:id="0"/>
    </w:tbl>
    <w:p w14:paraId="624BF503">
      <w:pPr>
        <w:rPr>
          <w:rFonts w:eastAsia="黑体"/>
          <w:sz w:val="28"/>
          <w:szCs w:val="28"/>
          <w:highlight w:val="none"/>
        </w:rPr>
      </w:pPr>
      <w:r>
        <w:rPr>
          <w:rFonts w:eastAsia="仿宋_GB2312"/>
          <w:b/>
          <w:bCs/>
          <w:sz w:val="28"/>
          <w:szCs w:val="28"/>
          <w:highlight w:val="none"/>
        </w:rPr>
        <w:br w:type="page"/>
      </w:r>
      <w:r>
        <w:rPr>
          <w:rFonts w:eastAsia="黑体"/>
          <w:sz w:val="28"/>
          <w:szCs w:val="28"/>
          <w:highlight w:val="none"/>
        </w:rPr>
        <w:t>二、课程</w:t>
      </w:r>
      <w:r>
        <w:rPr>
          <w:rFonts w:hint="eastAsia" w:eastAsia="黑体"/>
          <w:sz w:val="28"/>
          <w:szCs w:val="28"/>
          <w:highlight w:val="none"/>
        </w:rPr>
        <w:t>负责人及课程</w:t>
      </w:r>
      <w:r>
        <w:rPr>
          <w:rFonts w:eastAsia="黑体"/>
          <w:sz w:val="28"/>
          <w:szCs w:val="28"/>
          <w:highlight w:val="none"/>
        </w:rPr>
        <w:t>团队情况</w:t>
      </w:r>
    </w:p>
    <w:tbl>
      <w:tblPr>
        <w:tblStyle w:val="10"/>
        <w:tblW w:w="951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2477"/>
        <w:gridCol w:w="432"/>
        <w:gridCol w:w="563"/>
        <w:gridCol w:w="1034"/>
        <w:gridCol w:w="954"/>
        <w:gridCol w:w="367"/>
        <w:gridCol w:w="480"/>
        <w:gridCol w:w="1277"/>
        <w:gridCol w:w="1221"/>
      </w:tblGrid>
      <w:tr w14:paraId="0BD80A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9510" w:type="dxa"/>
            <w:gridSpan w:val="10"/>
            <w:vAlign w:val="center"/>
          </w:tcPr>
          <w:p w14:paraId="1C88A029">
            <w:pPr>
              <w:jc w:val="center"/>
              <w:rPr>
                <w:rFonts w:hint="eastAsia" w:eastAsia="仿宋_GB2312"/>
                <w:b/>
                <w:sz w:val="24"/>
                <w:szCs w:val="22"/>
                <w:highlight w:val="none"/>
              </w:rPr>
            </w:pPr>
            <w:r>
              <w:rPr>
                <w:rFonts w:hint="eastAsia" w:eastAsia="仿宋_GB2312"/>
                <w:b/>
                <w:sz w:val="24"/>
                <w:szCs w:val="22"/>
                <w:highlight w:val="none"/>
              </w:rPr>
              <w:t>课程负责人</w:t>
            </w:r>
          </w:p>
          <w:p w14:paraId="57EDAA56">
            <w:pPr>
              <w:jc w:val="center"/>
              <w:rPr>
                <w:rFonts w:hint="eastAsia" w:eastAsia="仿宋_GB2312"/>
                <w:b/>
                <w:sz w:val="24"/>
                <w:szCs w:val="22"/>
                <w:highlight w:val="none"/>
              </w:rPr>
            </w:pPr>
            <w:bookmarkStart w:id="1" w:name="_Hlk99980844"/>
            <w:r>
              <w:rPr>
                <w:rFonts w:hint="eastAsia" w:eastAsia="仿宋_GB2312"/>
                <w:sz w:val="24"/>
                <w:szCs w:val="22"/>
                <w:highlight w:val="none"/>
              </w:rPr>
              <w:t>（如为校企双负责人，可自行增加第二课程负责人）</w:t>
            </w:r>
            <w:bookmarkEnd w:id="1"/>
          </w:p>
        </w:tc>
      </w:tr>
      <w:tr w14:paraId="07CB00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05" w:type="dxa"/>
            <w:vAlign w:val="center"/>
          </w:tcPr>
          <w:p w14:paraId="0E6E1B74">
            <w:pPr>
              <w:widowControl/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bookmarkStart w:id="2" w:name="_Hlk99129428"/>
            <w:r>
              <w:rPr>
                <w:rFonts w:eastAsia="仿宋_GB2312"/>
                <w:kern w:val="0"/>
                <w:sz w:val="24"/>
                <w:highlight w:val="none"/>
              </w:rPr>
              <w:t>姓名</w:t>
            </w:r>
          </w:p>
        </w:tc>
        <w:tc>
          <w:tcPr>
            <w:tcW w:w="2909" w:type="dxa"/>
            <w:gridSpan w:val="2"/>
            <w:vAlign w:val="center"/>
          </w:tcPr>
          <w:p w14:paraId="4BC33D7A">
            <w:pPr>
              <w:widowControl/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2918" w:type="dxa"/>
            <w:gridSpan w:val="4"/>
            <w:tcBorders>
              <w:right w:val="single" w:color="auto" w:sz="4" w:space="0"/>
            </w:tcBorders>
            <w:vAlign w:val="center"/>
          </w:tcPr>
          <w:p w14:paraId="33D3D41D">
            <w:pPr>
              <w:widowControl/>
              <w:jc w:val="center"/>
              <w:rPr>
                <w:rFonts w:hint="eastAsia" w:eastAsia="仿宋_GB2312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eastAsia="仿宋_GB2312"/>
                <w:kern w:val="0"/>
                <w:sz w:val="24"/>
                <w:highlight w:val="none"/>
              </w:rPr>
              <w:t>是否为“双师型”教师</w:t>
            </w:r>
          </w:p>
        </w:tc>
        <w:tc>
          <w:tcPr>
            <w:tcW w:w="2978" w:type="dxa"/>
            <w:gridSpan w:val="3"/>
            <w:tcBorders>
              <w:left w:val="single" w:color="auto" w:sz="4" w:space="0"/>
            </w:tcBorders>
            <w:vAlign w:val="center"/>
          </w:tcPr>
          <w:p w14:paraId="496DA318">
            <w:pPr>
              <w:widowControl/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</w:tr>
      <w:tr w14:paraId="6309D8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05" w:type="dxa"/>
            <w:vAlign w:val="center"/>
          </w:tcPr>
          <w:p w14:paraId="76190925">
            <w:pPr>
              <w:widowControl/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kern w:val="0"/>
                <w:sz w:val="24"/>
                <w:highlight w:val="none"/>
              </w:rPr>
              <w:t>单位</w:t>
            </w:r>
          </w:p>
        </w:tc>
        <w:tc>
          <w:tcPr>
            <w:tcW w:w="2909" w:type="dxa"/>
            <w:gridSpan w:val="2"/>
            <w:vAlign w:val="center"/>
          </w:tcPr>
          <w:p w14:paraId="32A3E627">
            <w:pPr>
              <w:widowControl/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2918" w:type="dxa"/>
            <w:gridSpan w:val="4"/>
            <w:tcBorders>
              <w:right w:val="single" w:color="auto" w:sz="4" w:space="0"/>
            </w:tcBorders>
            <w:vAlign w:val="center"/>
          </w:tcPr>
          <w:p w14:paraId="1F9E5125">
            <w:pPr>
              <w:widowControl/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kern w:val="0"/>
                <w:sz w:val="24"/>
                <w:highlight w:val="none"/>
              </w:rPr>
              <w:t>职务</w:t>
            </w:r>
          </w:p>
        </w:tc>
        <w:tc>
          <w:tcPr>
            <w:tcW w:w="2978" w:type="dxa"/>
            <w:gridSpan w:val="3"/>
            <w:tcBorders>
              <w:left w:val="single" w:color="auto" w:sz="4" w:space="0"/>
            </w:tcBorders>
            <w:vAlign w:val="center"/>
          </w:tcPr>
          <w:p w14:paraId="26EEF3E0">
            <w:pPr>
              <w:widowControl/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</w:tr>
      <w:bookmarkEnd w:id="2"/>
      <w:tr w14:paraId="207D78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05" w:type="dxa"/>
            <w:vAlign w:val="center"/>
          </w:tcPr>
          <w:p w14:paraId="1463D7A8">
            <w:pPr>
              <w:widowControl/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kern w:val="0"/>
                <w:sz w:val="24"/>
                <w:highlight w:val="none"/>
              </w:rPr>
              <w:t>职称</w:t>
            </w:r>
          </w:p>
        </w:tc>
        <w:tc>
          <w:tcPr>
            <w:tcW w:w="2909" w:type="dxa"/>
            <w:gridSpan w:val="2"/>
            <w:vAlign w:val="center"/>
          </w:tcPr>
          <w:p w14:paraId="0A6A896A">
            <w:pPr>
              <w:widowControl/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2918" w:type="dxa"/>
            <w:gridSpan w:val="4"/>
            <w:tcBorders>
              <w:right w:val="single" w:color="auto" w:sz="4" w:space="0"/>
            </w:tcBorders>
            <w:vAlign w:val="center"/>
          </w:tcPr>
          <w:p w14:paraId="54CC73AD">
            <w:pPr>
              <w:widowControl/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kern w:val="0"/>
                <w:sz w:val="24"/>
                <w:highlight w:val="none"/>
              </w:rPr>
              <w:t>学历</w:t>
            </w:r>
          </w:p>
        </w:tc>
        <w:tc>
          <w:tcPr>
            <w:tcW w:w="2978" w:type="dxa"/>
            <w:gridSpan w:val="3"/>
            <w:tcBorders>
              <w:left w:val="single" w:color="auto" w:sz="4" w:space="0"/>
            </w:tcBorders>
            <w:vAlign w:val="center"/>
          </w:tcPr>
          <w:p w14:paraId="5959A49B">
            <w:pPr>
              <w:widowControl/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</w:tr>
      <w:tr w14:paraId="37228A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05" w:type="dxa"/>
            <w:vAlign w:val="center"/>
          </w:tcPr>
          <w:p w14:paraId="08E8B692">
            <w:pPr>
              <w:widowControl/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kern w:val="0"/>
                <w:sz w:val="24"/>
                <w:highlight w:val="none"/>
              </w:rPr>
              <w:t>学位</w:t>
            </w:r>
          </w:p>
        </w:tc>
        <w:tc>
          <w:tcPr>
            <w:tcW w:w="2909" w:type="dxa"/>
            <w:gridSpan w:val="2"/>
            <w:vAlign w:val="center"/>
          </w:tcPr>
          <w:p w14:paraId="24D31B8D">
            <w:pPr>
              <w:widowControl/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2918" w:type="dxa"/>
            <w:gridSpan w:val="4"/>
            <w:tcBorders>
              <w:right w:val="single" w:color="auto" w:sz="4" w:space="0"/>
            </w:tcBorders>
            <w:vAlign w:val="center"/>
          </w:tcPr>
          <w:p w14:paraId="35338D85">
            <w:pPr>
              <w:widowControl/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kern w:val="0"/>
                <w:sz w:val="24"/>
                <w:highlight w:val="none"/>
              </w:rPr>
              <w:t>专业特长</w:t>
            </w:r>
          </w:p>
        </w:tc>
        <w:tc>
          <w:tcPr>
            <w:tcW w:w="2978" w:type="dxa"/>
            <w:gridSpan w:val="3"/>
            <w:tcBorders>
              <w:left w:val="single" w:color="auto" w:sz="4" w:space="0"/>
            </w:tcBorders>
            <w:vAlign w:val="center"/>
          </w:tcPr>
          <w:p w14:paraId="3D3338F5">
            <w:pPr>
              <w:widowControl/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</w:tr>
      <w:tr w14:paraId="15A6AF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  <w:jc w:val="center"/>
        </w:trPr>
        <w:tc>
          <w:tcPr>
            <w:tcW w:w="705" w:type="dxa"/>
            <w:vAlign w:val="center"/>
          </w:tcPr>
          <w:p w14:paraId="2A8E3E92">
            <w:pPr>
              <w:widowControl/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kern w:val="0"/>
                <w:sz w:val="24"/>
                <w:highlight w:val="none"/>
              </w:rPr>
              <w:t>工作年限</w:t>
            </w:r>
          </w:p>
        </w:tc>
        <w:tc>
          <w:tcPr>
            <w:tcW w:w="2909" w:type="dxa"/>
            <w:gridSpan w:val="2"/>
            <w:vAlign w:val="center"/>
          </w:tcPr>
          <w:p w14:paraId="612F26CE">
            <w:pPr>
              <w:widowControl/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2918" w:type="dxa"/>
            <w:gridSpan w:val="4"/>
            <w:tcBorders>
              <w:right w:val="single" w:color="auto" w:sz="4" w:space="0"/>
            </w:tcBorders>
            <w:vAlign w:val="center"/>
          </w:tcPr>
          <w:p w14:paraId="2F210DAA">
            <w:pPr>
              <w:widowControl/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kern w:val="0"/>
                <w:sz w:val="24"/>
                <w:highlight w:val="none"/>
              </w:rPr>
              <w:t>手机号码</w:t>
            </w:r>
          </w:p>
        </w:tc>
        <w:tc>
          <w:tcPr>
            <w:tcW w:w="2978" w:type="dxa"/>
            <w:gridSpan w:val="3"/>
            <w:tcBorders>
              <w:left w:val="single" w:color="auto" w:sz="4" w:space="0"/>
            </w:tcBorders>
            <w:vAlign w:val="center"/>
          </w:tcPr>
          <w:p w14:paraId="5FE8A640">
            <w:pPr>
              <w:widowControl/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</w:tr>
      <w:tr w14:paraId="5AE749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510" w:type="dxa"/>
            <w:gridSpan w:val="10"/>
            <w:vAlign w:val="center"/>
          </w:tcPr>
          <w:p w14:paraId="3B9B147E">
            <w:pPr>
              <w:widowControl/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b/>
                <w:sz w:val="24"/>
                <w:szCs w:val="22"/>
                <w:highlight w:val="none"/>
              </w:rPr>
              <w:t>课程负责人简介</w:t>
            </w:r>
          </w:p>
        </w:tc>
      </w:tr>
      <w:tr w14:paraId="14E8B4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5" w:hRule="atLeast"/>
          <w:jc w:val="center"/>
        </w:trPr>
        <w:tc>
          <w:tcPr>
            <w:tcW w:w="9510" w:type="dxa"/>
            <w:gridSpan w:val="10"/>
            <w:vAlign w:val="center"/>
          </w:tcPr>
          <w:p w14:paraId="6CC81DE0">
            <w:pPr>
              <w:jc w:val="left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（承担该门课程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建设任务、校企合作经历、</w:t>
            </w:r>
            <w:r>
              <w:rPr>
                <w:rFonts w:eastAsia="仿宋_GB2312"/>
                <w:kern w:val="0"/>
                <w:sz w:val="24"/>
                <w:highlight w:val="none"/>
              </w:rPr>
              <w:t>教学研究、获得奖励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等</w:t>
            </w:r>
            <w:r>
              <w:rPr>
                <w:rFonts w:eastAsia="仿宋_GB2312"/>
                <w:kern w:val="0"/>
                <w:sz w:val="24"/>
                <w:highlight w:val="none"/>
              </w:rPr>
              <w:t>方面的情况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eastAsia="仿宋_GB2312"/>
                <w:kern w:val="0"/>
                <w:sz w:val="24"/>
                <w:highlight w:val="none"/>
              </w:rPr>
              <w:t>）</w:t>
            </w:r>
          </w:p>
          <w:p w14:paraId="14EB37C0">
            <w:pPr>
              <w:jc w:val="left"/>
              <w:rPr>
                <w:rFonts w:eastAsia="黑体"/>
                <w:bCs/>
                <w:kern w:val="0"/>
                <w:sz w:val="24"/>
                <w:highlight w:val="none"/>
              </w:rPr>
            </w:pPr>
          </w:p>
          <w:p w14:paraId="05B162B6">
            <w:pPr>
              <w:jc w:val="left"/>
              <w:rPr>
                <w:rFonts w:eastAsia="黑体"/>
                <w:bCs/>
                <w:kern w:val="0"/>
                <w:sz w:val="24"/>
                <w:highlight w:val="none"/>
              </w:rPr>
            </w:pPr>
          </w:p>
          <w:p w14:paraId="5116487C">
            <w:pPr>
              <w:jc w:val="left"/>
              <w:rPr>
                <w:rFonts w:eastAsia="黑体"/>
                <w:bCs/>
                <w:kern w:val="0"/>
                <w:sz w:val="24"/>
                <w:highlight w:val="none"/>
              </w:rPr>
            </w:pPr>
          </w:p>
        </w:tc>
      </w:tr>
      <w:tr w14:paraId="33B4D6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10" w:type="dxa"/>
            <w:gridSpan w:val="10"/>
            <w:vAlign w:val="center"/>
          </w:tcPr>
          <w:p w14:paraId="2C6E1B9C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b/>
                <w:sz w:val="24"/>
                <w:szCs w:val="22"/>
                <w:highlight w:val="none"/>
              </w:rPr>
              <w:t>课程团队</w:t>
            </w:r>
            <w:r>
              <w:rPr>
                <w:rFonts w:hint="eastAsia" w:eastAsia="仿宋_GB2312"/>
                <w:b/>
                <w:sz w:val="24"/>
                <w:szCs w:val="22"/>
                <w:highlight w:val="none"/>
              </w:rPr>
              <w:t>核心</w:t>
            </w:r>
            <w:r>
              <w:rPr>
                <w:rFonts w:eastAsia="仿宋_GB2312"/>
                <w:b/>
                <w:sz w:val="24"/>
                <w:szCs w:val="22"/>
                <w:highlight w:val="none"/>
              </w:rPr>
              <w:t>成员</w:t>
            </w:r>
            <w:r>
              <w:rPr>
                <w:rFonts w:hint="eastAsia" w:eastAsia="仿宋_GB2312"/>
                <w:sz w:val="24"/>
                <w:szCs w:val="22"/>
                <w:highlight w:val="none"/>
              </w:rPr>
              <w:t>（</w:t>
            </w:r>
            <w:r>
              <w:rPr>
                <w:rFonts w:hint="eastAsia" w:eastAsia="仿宋_GB2312"/>
                <w:sz w:val="24"/>
                <w:szCs w:val="22"/>
                <w:highlight w:val="none"/>
                <w:lang w:val="en-US" w:eastAsia="zh-CN"/>
              </w:rPr>
              <w:t>含企业教师，</w:t>
            </w:r>
            <w:r>
              <w:rPr>
                <w:rFonts w:hint="eastAsia" w:eastAsia="仿宋_GB2312"/>
                <w:sz w:val="24"/>
                <w:szCs w:val="22"/>
                <w:highlight w:val="none"/>
              </w:rPr>
              <w:t>限</w:t>
            </w:r>
            <w:r>
              <w:rPr>
                <w:rFonts w:eastAsia="仿宋_GB2312"/>
                <w:sz w:val="24"/>
                <w:szCs w:val="22"/>
                <w:highlight w:val="none"/>
              </w:rPr>
              <w:t>3</w:t>
            </w:r>
            <w:r>
              <w:rPr>
                <w:rFonts w:hint="eastAsia" w:eastAsia="仿宋_GB2312"/>
                <w:sz w:val="24"/>
                <w:szCs w:val="22"/>
                <w:highlight w:val="none"/>
              </w:rPr>
              <w:t>人）</w:t>
            </w:r>
          </w:p>
        </w:tc>
      </w:tr>
      <w:tr w14:paraId="72D6A0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5" w:type="dxa"/>
            <w:vAlign w:val="center"/>
          </w:tcPr>
          <w:p w14:paraId="686AE8E9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姓名</w:t>
            </w:r>
          </w:p>
        </w:tc>
        <w:tc>
          <w:tcPr>
            <w:tcW w:w="2477" w:type="dxa"/>
            <w:vAlign w:val="center"/>
          </w:tcPr>
          <w:p w14:paraId="50D35509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单位</w:t>
            </w:r>
          </w:p>
        </w:tc>
        <w:tc>
          <w:tcPr>
            <w:tcW w:w="995" w:type="dxa"/>
            <w:gridSpan w:val="2"/>
            <w:tcBorders>
              <w:right w:val="single" w:color="auto" w:sz="4" w:space="0"/>
            </w:tcBorders>
            <w:vAlign w:val="center"/>
          </w:tcPr>
          <w:p w14:paraId="05AA1400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kern w:val="0"/>
                <w:sz w:val="24"/>
                <w:highlight w:val="none"/>
              </w:rPr>
              <w:t>职务</w:t>
            </w:r>
          </w:p>
        </w:tc>
        <w:tc>
          <w:tcPr>
            <w:tcW w:w="1034" w:type="dxa"/>
            <w:tcBorders>
              <w:left w:val="single" w:color="auto" w:sz="4" w:space="0"/>
            </w:tcBorders>
            <w:vAlign w:val="center"/>
          </w:tcPr>
          <w:p w14:paraId="4E302853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职称</w:t>
            </w:r>
          </w:p>
        </w:tc>
        <w:tc>
          <w:tcPr>
            <w:tcW w:w="954" w:type="dxa"/>
            <w:tcBorders>
              <w:right w:val="single" w:color="auto" w:sz="4" w:space="0"/>
            </w:tcBorders>
            <w:vAlign w:val="center"/>
          </w:tcPr>
          <w:p w14:paraId="036122A4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kern w:val="0"/>
                <w:sz w:val="24"/>
                <w:highlight w:val="none"/>
              </w:rPr>
              <w:t>学历</w:t>
            </w:r>
            <w:r>
              <w:rPr>
                <w:rFonts w:eastAsia="仿宋_GB2312"/>
                <w:kern w:val="0"/>
                <w:sz w:val="24"/>
                <w:highlight w:val="none"/>
              </w:rPr>
              <w:t xml:space="preserve"> </w:t>
            </w:r>
          </w:p>
        </w:tc>
        <w:tc>
          <w:tcPr>
            <w:tcW w:w="847" w:type="dxa"/>
            <w:gridSpan w:val="2"/>
            <w:tcBorders>
              <w:right w:val="single" w:color="auto" w:sz="4" w:space="0"/>
            </w:tcBorders>
            <w:vAlign w:val="center"/>
          </w:tcPr>
          <w:p w14:paraId="72A1E9A8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kern w:val="0"/>
                <w:sz w:val="24"/>
                <w:highlight w:val="none"/>
              </w:rPr>
              <w:t>学位</w:t>
            </w:r>
          </w:p>
        </w:tc>
        <w:tc>
          <w:tcPr>
            <w:tcW w:w="1277" w:type="dxa"/>
            <w:tcBorders>
              <w:left w:val="single" w:color="auto" w:sz="4" w:space="0"/>
            </w:tcBorders>
            <w:vAlign w:val="center"/>
          </w:tcPr>
          <w:p w14:paraId="26223BD9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kern w:val="0"/>
                <w:sz w:val="24"/>
                <w:highlight w:val="none"/>
              </w:rPr>
              <w:t>专业特长</w:t>
            </w:r>
          </w:p>
        </w:tc>
        <w:tc>
          <w:tcPr>
            <w:tcW w:w="1221" w:type="dxa"/>
            <w:vAlign w:val="center"/>
          </w:tcPr>
          <w:p w14:paraId="181444AF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承担任务</w:t>
            </w:r>
          </w:p>
        </w:tc>
      </w:tr>
      <w:tr w14:paraId="7E1A2D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5" w:type="dxa"/>
            <w:vAlign w:val="center"/>
          </w:tcPr>
          <w:p w14:paraId="3B9BCB68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2477" w:type="dxa"/>
            <w:vAlign w:val="center"/>
          </w:tcPr>
          <w:p w14:paraId="348C1214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995" w:type="dxa"/>
            <w:gridSpan w:val="2"/>
            <w:tcBorders>
              <w:right w:val="single" w:color="auto" w:sz="4" w:space="0"/>
            </w:tcBorders>
            <w:vAlign w:val="center"/>
          </w:tcPr>
          <w:p w14:paraId="764B451B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1034" w:type="dxa"/>
            <w:tcBorders>
              <w:left w:val="single" w:color="auto" w:sz="4" w:space="0"/>
            </w:tcBorders>
            <w:vAlign w:val="center"/>
          </w:tcPr>
          <w:p w14:paraId="06831715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954" w:type="dxa"/>
            <w:tcBorders>
              <w:right w:val="single" w:color="auto" w:sz="4" w:space="0"/>
            </w:tcBorders>
            <w:vAlign w:val="center"/>
          </w:tcPr>
          <w:p w14:paraId="32F5A601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847" w:type="dxa"/>
            <w:gridSpan w:val="2"/>
            <w:tcBorders>
              <w:right w:val="single" w:color="auto" w:sz="4" w:space="0"/>
            </w:tcBorders>
            <w:vAlign w:val="center"/>
          </w:tcPr>
          <w:p w14:paraId="327E71DE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1277" w:type="dxa"/>
            <w:tcBorders>
              <w:left w:val="single" w:color="auto" w:sz="4" w:space="0"/>
            </w:tcBorders>
            <w:vAlign w:val="center"/>
          </w:tcPr>
          <w:p w14:paraId="3ACC8B8C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1221" w:type="dxa"/>
            <w:vAlign w:val="center"/>
          </w:tcPr>
          <w:p w14:paraId="2E70D75D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</w:tr>
      <w:tr w14:paraId="4C5F5F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5" w:type="dxa"/>
            <w:vAlign w:val="center"/>
          </w:tcPr>
          <w:p w14:paraId="28C66472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2477" w:type="dxa"/>
            <w:vAlign w:val="center"/>
          </w:tcPr>
          <w:p w14:paraId="5FEBFADB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995" w:type="dxa"/>
            <w:gridSpan w:val="2"/>
            <w:tcBorders>
              <w:right w:val="single" w:color="auto" w:sz="4" w:space="0"/>
            </w:tcBorders>
            <w:vAlign w:val="center"/>
          </w:tcPr>
          <w:p w14:paraId="6C49AE29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1034" w:type="dxa"/>
            <w:tcBorders>
              <w:left w:val="single" w:color="auto" w:sz="4" w:space="0"/>
            </w:tcBorders>
            <w:vAlign w:val="center"/>
          </w:tcPr>
          <w:p w14:paraId="3AA00BE9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954" w:type="dxa"/>
            <w:tcBorders>
              <w:right w:val="single" w:color="auto" w:sz="4" w:space="0"/>
            </w:tcBorders>
            <w:vAlign w:val="center"/>
          </w:tcPr>
          <w:p w14:paraId="3D8B1C60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847" w:type="dxa"/>
            <w:gridSpan w:val="2"/>
            <w:tcBorders>
              <w:right w:val="single" w:color="auto" w:sz="4" w:space="0"/>
            </w:tcBorders>
            <w:vAlign w:val="center"/>
          </w:tcPr>
          <w:p w14:paraId="1C6E1555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1277" w:type="dxa"/>
            <w:tcBorders>
              <w:left w:val="single" w:color="auto" w:sz="4" w:space="0"/>
            </w:tcBorders>
            <w:vAlign w:val="center"/>
          </w:tcPr>
          <w:p w14:paraId="5DAA8B5C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1221" w:type="dxa"/>
            <w:vAlign w:val="center"/>
          </w:tcPr>
          <w:p w14:paraId="18A6738C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</w:tr>
      <w:tr w14:paraId="09BAC3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5" w:type="dxa"/>
            <w:vAlign w:val="center"/>
          </w:tcPr>
          <w:p w14:paraId="3297505A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2477" w:type="dxa"/>
            <w:vAlign w:val="center"/>
          </w:tcPr>
          <w:p w14:paraId="56A8B33A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995" w:type="dxa"/>
            <w:gridSpan w:val="2"/>
            <w:tcBorders>
              <w:right w:val="single" w:color="auto" w:sz="4" w:space="0"/>
            </w:tcBorders>
            <w:vAlign w:val="center"/>
          </w:tcPr>
          <w:p w14:paraId="3AD7369D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1034" w:type="dxa"/>
            <w:tcBorders>
              <w:left w:val="single" w:color="auto" w:sz="4" w:space="0"/>
            </w:tcBorders>
            <w:vAlign w:val="center"/>
          </w:tcPr>
          <w:p w14:paraId="304B8542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954" w:type="dxa"/>
            <w:tcBorders>
              <w:right w:val="single" w:color="auto" w:sz="4" w:space="0"/>
            </w:tcBorders>
            <w:vAlign w:val="center"/>
          </w:tcPr>
          <w:p w14:paraId="38F9BA39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847" w:type="dxa"/>
            <w:gridSpan w:val="2"/>
            <w:tcBorders>
              <w:right w:val="single" w:color="auto" w:sz="4" w:space="0"/>
            </w:tcBorders>
            <w:vAlign w:val="center"/>
          </w:tcPr>
          <w:p w14:paraId="7EA2DE33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1277" w:type="dxa"/>
            <w:tcBorders>
              <w:left w:val="single" w:color="auto" w:sz="4" w:space="0"/>
            </w:tcBorders>
            <w:vAlign w:val="center"/>
          </w:tcPr>
          <w:p w14:paraId="40EE2271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1221" w:type="dxa"/>
            <w:vAlign w:val="center"/>
          </w:tcPr>
          <w:p w14:paraId="51D3B0D9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</w:tr>
      <w:tr w14:paraId="42926C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10" w:type="dxa"/>
            <w:gridSpan w:val="10"/>
            <w:vAlign w:val="center"/>
          </w:tcPr>
          <w:p w14:paraId="14C9FC65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b/>
                <w:sz w:val="24"/>
                <w:szCs w:val="22"/>
                <w:highlight w:val="none"/>
              </w:rPr>
              <w:t>课程团队其他成员</w:t>
            </w:r>
            <w:r>
              <w:rPr>
                <w:rFonts w:eastAsia="仿宋_GB2312"/>
                <w:sz w:val="24"/>
                <w:szCs w:val="22"/>
                <w:highlight w:val="none"/>
              </w:rPr>
              <w:t>（含</w:t>
            </w:r>
            <w:r>
              <w:rPr>
                <w:rFonts w:hint="eastAsia" w:eastAsia="仿宋_GB2312"/>
                <w:sz w:val="24"/>
                <w:szCs w:val="22"/>
                <w:highlight w:val="none"/>
                <w:lang w:val="en-US" w:eastAsia="zh-CN"/>
              </w:rPr>
              <w:t>企业教师，</w:t>
            </w:r>
            <w:r>
              <w:rPr>
                <w:rFonts w:hint="eastAsia" w:eastAsia="仿宋_GB2312"/>
                <w:sz w:val="24"/>
                <w:szCs w:val="22"/>
                <w:highlight w:val="none"/>
              </w:rPr>
              <w:t>助理</w:t>
            </w:r>
            <w:r>
              <w:rPr>
                <w:rFonts w:eastAsia="仿宋_GB2312"/>
                <w:sz w:val="24"/>
                <w:szCs w:val="22"/>
                <w:highlight w:val="none"/>
              </w:rPr>
              <w:t>教师、技术、支持服务等</w:t>
            </w:r>
            <w:r>
              <w:rPr>
                <w:rFonts w:hint="eastAsia" w:eastAsia="仿宋_GB2312"/>
                <w:sz w:val="24"/>
                <w:szCs w:val="22"/>
                <w:highlight w:val="none"/>
              </w:rPr>
              <w:t>，限5人</w:t>
            </w:r>
            <w:r>
              <w:rPr>
                <w:rFonts w:eastAsia="仿宋_GB2312"/>
                <w:sz w:val="24"/>
                <w:szCs w:val="22"/>
                <w:highlight w:val="none"/>
              </w:rPr>
              <w:t>）</w:t>
            </w:r>
          </w:p>
        </w:tc>
      </w:tr>
      <w:tr w14:paraId="4D5F72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5" w:type="dxa"/>
            <w:vAlign w:val="center"/>
          </w:tcPr>
          <w:p w14:paraId="358016F8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姓名</w:t>
            </w:r>
          </w:p>
        </w:tc>
        <w:tc>
          <w:tcPr>
            <w:tcW w:w="2477" w:type="dxa"/>
            <w:vAlign w:val="center"/>
          </w:tcPr>
          <w:p w14:paraId="4AC21DFD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单位</w:t>
            </w:r>
          </w:p>
        </w:tc>
        <w:tc>
          <w:tcPr>
            <w:tcW w:w="995" w:type="dxa"/>
            <w:gridSpan w:val="2"/>
            <w:tcBorders>
              <w:right w:val="single" w:color="auto" w:sz="4" w:space="0"/>
            </w:tcBorders>
            <w:vAlign w:val="center"/>
          </w:tcPr>
          <w:p w14:paraId="5D019CD0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kern w:val="0"/>
                <w:sz w:val="24"/>
                <w:highlight w:val="none"/>
              </w:rPr>
              <w:t>职务</w:t>
            </w:r>
          </w:p>
        </w:tc>
        <w:tc>
          <w:tcPr>
            <w:tcW w:w="1034" w:type="dxa"/>
            <w:tcBorders>
              <w:left w:val="single" w:color="auto" w:sz="4" w:space="0"/>
            </w:tcBorders>
            <w:vAlign w:val="center"/>
          </w:tcPr>
          <w:p w14:paraId="74ABD0DA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职称</w:t>
            </w:r>
          </w:p>
        </w:tc>
        <w:tc>
          <w:tcPr>
            <w:tcW w:w="954" w:type="dxa"/>
            <w:tcBorders>
              <w:right w:val="single" w:color="auto" w:sz="4" w:space="0"/>
            </w:tcBorders>
            <w:vAlign w:val="center"/>
          </w:tcPr>
          <w:p w14:paraId="69B8A7C5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kern w:val="0"/>
                <w:sz w:val="24"/>
                <w:highlight w:val="none"/>
              </w:rPr>
              <w:t>学历</w:t>
            </w:r>
          </w:p>
        </w:tc>
        <w:tc>
          <w:tcPr>
            <w:tcW w:w="847" w:type="dxa"/>
            <w:gridSpan w:val="2"/>
            <w:tcBorders>
              <w:right w:val="single" w:color="auto" w:sz="4" w:space="0"/>
            </w:tcBorders>
            <w:vAlign w:val="center"/>
          </w:tcPr>
          <w:p w14:paraId="198B0109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kern w:val="0"/>
                <w:sz w:val="24"/>
                <w:highlight w:val="none"/>
              </w:rPr>
              <w:t>学位</w:t>
            </w:r>
          </w:p>
        </w:tc>
        <w:tc>
          <w:tcPr>
            <w:tcW w:w="1277" w:type="dxa"/>
            <w:tcBorders>
              <w:left w:val="single" w:color="auto" w:sz="4" w:space="0"/>
            </w:tcBorders>
            <w:vAlign w:val="center"/>
          </w:tcPr>
          <w:p w14:paraId="4DA328D6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kern w:val="0"/>
                <w:sz w:val="24"/>
                <w:highlight w:val="none"/>
              </w:rPr>
              <w:t>专业特长</w:t>
            </w:r>
          </w:p>
        </w:tc>
        <w:tc>
          <w:tcPr>
            <w:tcW w:w="1221" w:type="dxa"/>
            <w:vAlign w:val="center"/>
          </w:tcPr>
          <w:p w14:paraId="5B4BD09A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承担任务</w:t>
            </w:r>
          </w:p>
        </w:tc>
      </w:tr>
      <w:tr w14:paraId="2D12D9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5" w:type="dxa"/>
            <w:vAlign w:val="center"/>
          </w:tcPr>
          <w:p w14:paraId="46831772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2477" w:type="dxa"/>
            <w:vAlign w:val="center"/>
          </w:tcPr>
          <w:p w14:paraId="071AC761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995" w:type="dxa"/>
            <w:gridSpan w:val="2"/>
            <w:tcBorders>
              <w:right w:val="single" w:color="auto" w:sz="4" w:space="0"/>
            </w:tcBorders>
            <w:vAlign w:val="center"/>
          </w:tcPr>
          <w:p w14:paraId="237E5EA9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1034" w:type="dxa"/>
            <w:tcBorders>
              <w:left w:val="single" w:color="auto" w:sz="4" w:space="0"/>
            </w:tcBorders>
            <w:vAlign w:val="center"/>
          </w:tcPr>
          <w:p w14:paraId="0D84003A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954" w:type="dxa"/>
            <w:tcBorders>
              <w:right w:val="single" w:color="auto" w:sz="4" w:space="0"/>
            </w:tcBorders>
            <w:vAlign w:val="center"/>
          </w:tcPr>
          <w:p w14:paraId="4315902B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847" w:type="dxa"/>
            <w:gridSpan w:val="2"/>
            <w:tcBorders>
              <w:right w:val="single" w:color="auto" w:sz="4" w:space="0"/>
            </w:tcBorders>
            <w:vAlign w:val="center"/>
          </w:tcPr>
          <w:p w14:paraId="59DE2563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1277" w:type="dxa"/>
            <w:tcBorders>
              <w:left w:val="single" w:color="auto" w:sz="4" w:space="0"/>
            </w:tcBorders>
            <w:vAlign w:val="center"/>
          </w:tcPr>
          <w:p w14:paraId="6EEBE6CC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1221" w:type="dxa"/>
            <w:vAlign w:val="center"/>
          </w:tcPr>
          <w:p w14:paraId="0777AE28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</w:tr>
      <w:tr w14:paraId="1BF131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5" w:type="dxa"/>
            <w:vAlign w:val="center"/>
          </w:tcPr>
          <w:p w14:paraId="0195E705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2477" w:type="dxa"/>
            <w:vAlign w:val="center"/>
          </w:tcPr>
          <w:p w14:paraId="416D6FAF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995" w:type="dxa"/>
            <w:gridSpan w:val="2"/>
            <w:tcBorders>
              <w:right w:val="single" w:color="auto" w:sz="4" w:space="0"/>
            </w:tcBorders>
            <w:vAlign w:val="center"/>
          </w:tcPr>
          <w:p w14:paraId="14F785BA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1034" w:type="dxa"/>
            <w:tcBorders>
              <w:left w:val="single" w:color="auto" w:sz="4" w:space="0"/>
            </w:tcBorders>
            <w:vAlign w:val="center"/>
          </w:tcPr>
          <w:p w14:paraId="385FDE76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954" w:type="dxa"/>
            <w:tcBorders>
              <w:right w:val="single" w:color="auto" w:sz="4" w:space="0"/>
            </w:tcBorders>
            <w:vAlign w:val="center"/>
          </w:tcPr>
          <w:p w14:paraId="4A492ED2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847" w:type="dxa"/>
            <w:gridSpan w:val="2"/>
            <w:tcBorders>
              <w:right w:val="single" w:color="auto" w:sz="4" w:space="0"/>
            </w:tcBorders>
            <w:vAlign w:val="center"/>
          </w:tcPr>
          <w:p w14:paraId="190D41A6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1277" w:type="dxa"/>
            <w:tcBorders>
              <w:left w:val="single" w:color="auto" w:sz="4" w:space="0"/>
            </w:tcBorders>
            <w:vAlign w:val="center"/>
          </w:tcPr>
          <w:p w14:paraId="04EB63DB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1221" w:type="dxa"/>
            <w:vAlign w:val="center"/>
          </w:tcPr>
          <w:p w14:paraId="3F1938DF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</w:tr>
      <w:tr w14:paraId="3D3C9F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5" w:type="dxa"/>
            <w:vAlign w:val="center"/>
          </w:tcPr>
          <w:p w14:paraId="21BF5FAC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2477" w:type="dxa"/>
            <w:vAlign w:val="center"/>
          </w:tcPr>
          <w:p w14:paraId="5B5DBF34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995" w:type="dxa"/>
            <w:gridSpan w:val="2"/>
            <w:tcBorders>
              <w:right w:val="single" w:color="auto" w:sz="4" w:space="0"/>
            </w:tcBorders>
            <w:vAlign w:val="center"/>
          </w:tcPr>
          <w:p w14:paraId="19B091A9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1034" w:type="dxa"/>
            <w:tcBorders>
              <w:left w:val="single" w:color="auto" w:sz="4" w:space="0"/>
            </w:tcBorders>
            <w:vAlign w:val="center"/>
          </w:tcPr>
          <w:p w14:paraId="5C64FFA3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954" w:type="dxa"/>
            <w:tcBorders>
              <w:right w:val="single" w:color="auto" w:sz="4" w:space="0"/>
            </w:tcBorders>
            <w:vAlign w:val="center"/>
          </w:tcPr>
          <w:p w14:paraId="7A20B116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847" w:type="dxa"/>
            <w:gridSpan w:val="2"/>
            <w:tcBorders>
              <w:right w:val="single" w:color="auto" w:sz="4" w:space="0"/>
            </w:tcBorders>
            <w:vAlign w:val="center"/>
          </w:tcPr>
          <w:p w14:paraId="54498631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1277" w:type="dxa"/>
            <w:tcBorders>
              <w:left w:val="single" w:color="auto" w:sz="4" w:space="0"/>
            </w:tcBorders>
            <w:vAlign w:val="center"/>
          </w:tcPr>
          <w:p w14:paraId="052F521F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1221" w:type="dxa"/>
            <w:vAlign w:val="center"/>
          </w:tcPr>
          <w:p w14:paraId="35BA513F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</w:tr>
      <w:tr w14:paraId="3FAB93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5" w:type="dxa"/>
            <w:vAlign w:val="center"/>
          </w:tcPr>
          <w:p w14:paraId="42AC697F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2477" w:type="dxa"/>
            <w:vAlign w:val="center"/>
          </w:tcPr>
          <w:p w14:paraId="29B29B49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995" w:type="dxa"/>
            <w:gridSpan w:val="2"/>
            <w:tcBorders>
              <w:right w:val="single" w:color="auto" w:sz="4" w:space="0"/>
            </w:tcBorders>
            <w:vAlign w:val="center"/>
          </w:tcPr>
          <w:p w14:paraId="0FFF8CA9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1034" w:type="dxa"/>
            <w:tcBorders>
              <w:left w:val="single" w:color="auto" w:sz="4" w:space="0"/>
            </w:tcBorders>
            <w:vAlign w:val="center"/>
          </w:tcPr>
          <w:p w14:paraId="76E3865E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954" w:type="dxa"/>
            <w:tcBorders>
              <w:right w:val="single" w:color="auto" w:sz="4" w:space="0"/>
            </w:tcBorders>
            <w:vAlign w:val="center"/>
          </w:tcPr>
          <w:p w14:paraId="2793CF6B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847" w:type="dxa"/>
            <w:gridSpan w:val="2"/>
            <w:tcBorders>
              <w:right w:val="single" w:color="auto" w:sz="4" w:space="0"/>
            </w:tcBorders>
            <w:vAlign w:val="center"/>
          </w:tcPr>
          <w:p w14:paraId="5675D291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1277" w:type="dxa"/>
            <w:tcBorders>
              <w:left w:val="single" w:color="auto" w:sz="4" w:space="0"/>
            </w:tcBorders>
            <w:vAlign w:val="center"/>
          </w:tcPr>
          <w:p w14:paraId="23807661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1221" w:type="dxa"/>
            <w:vAlign w:val="center"/>
          </w:tcPr>
          <w:p w14:paraId="67724D48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</w:tr>
      <w:tr w14:paraId="33BB00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5" w:type="dxa"/>
            <w:vAlign w:val="center"/>
          </w:tcPr>
          <w:p w14:paraId="171716CE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2477" w:type="dxa"/>
            <w:vAlign w:val="center"/>
          </w:tcPr>
          <w:p w14:paraId="37DCB217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995" w:type="dxa"/>
            <w:gridSpan w:val="2"/>
            <w:tcBorders>
              <w:right w:val="single" w:color="auto" w:sz="4" w:space="0"/>
            </w:tcBorders>
            <w:vAlign w:val="center"/>
          </w:tcPr>
          <w:p w14:paraId="625400C9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1034" w:type="dxa"/>
            <w:tcBorders>
              <w:left w:val="single" w:color="auto" w:sz="4" w:space="0"/>
            </w:tcBorders>
            <w:vAlign w:val="center"/>
          </w:tcPr>
          <w:p w14:paraId="1C55A306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954" w:type="dxa"/>
            <w:tcBorders>
              <w:right w:val="single" w:color="auto" w:sz="4" w:space="0"/>
            </w:tcBorders>
            <w:vAlign w:val="center"/>
          </w:tcPr>
          <w:p w14:paraId="62489B15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847" w:type="dxa"/>
            <w:gridSpan w:val="2"/>
            <w:tcBorders>
              <w:right w:val="single" w:color="auto" w:sz="4" w:space="0"/>
            </w:tcBorders>
            <w:vAlign w:val="center"/>
          </w:tcPr>
          <w:p w14:paraId="52A8BB6D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1277" w:type="dxa"/>
            <w:tcBorders>
              <w:left w:val="single" w:color="auto" w:sz="4" w:space="0"/>
            </w:tcBorders>
            <w:vAlign w:val="center"/>
          </w:tcPr>
          <w:p w14:paraId="59507858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1221" w:type="dxa"/>
            <w:vAlign w:val="center"/>
          </w:tcPr>
          <w:p w14:paraId="6DA8524B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</w:tr>
    </w:tbl>
    <w:p w14:paraId="1DA972D5">
      <w:pPr>
        <w:adjustRightInd w:val="0"/>
        <w:snapToGrid w:val="0"/>
        <w:spacing w:before="156" w:beforeLines="50" w:after="156" w:line="240" w:lineRule="atLeast"/>
        <w:ind w:right="-693" w:rightChars="-330"/>
        <w:rPr>
          <w:rFonts w:eastAsia="黑体"/>
          <w:sz w:val="28"/>
          <w:szCs w:val="28"/>
          <w:highlight w:val="none"/>
        </w:rPr>
      </w:pPr>
      <w:r>
        <w:rPr>
          <w:rFonts w:eastAsia="仿宋_GB2312"/>
          <w:sz w:val="28"/>
          <w:highlight w:val="none"/>
        </w:rPr>
        <w:br w:type="page"/>
      </w:r>
      <w:r>
        <w:rPr>
          <w:rFonts w:eastAsia="黑体"/>
          <w:sz w:val="28"/>
          <w:szCs w:val="28"/>
          <w:highlight w:val="none"/>
        </w:rPr>
        <w:t>三、课程</w:t>
      </w:r>
      <w:r>
        <w:rPr>
          <w:rFonts w:hint="eastAsia" w:eastAsia="黑体"/>
          <w:sz w:val="28"/>
          <w:szCs w:val="28"/>
          <w:highlight w:val="none"/>
        </w:rPr>
        <w:t>定位与目标</w:t>
      </w:r>
    </w:p>
    <w:tbl>
      <w:tblPr>
        <w:tblStyle w:val="9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0E3B69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7" w:type="dxa"/>
            <w:vAlign w:val="center"/>
          </w:tcPr>
          <w:p w14:paraId="5B0488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eastAsia="仿宋_GB2312"/>
                <w:sz w:val="24"/>
                <w:szCs w:val="22"/>
                <w:highlight w:val="none"/>
              </w:rPr>
            </w:pPr>
            <w:bookmarkStart w:id="3" w:name="_Hlk99714300"/>
            <w:r>
              <w:rPr>
                <w:rFonts w:eastAsia="仿宋_GB2312"/>
                <w:sz w:val="24"/>
                <w:szCs w:val="22"/>
                <w:highlight w:val="none"/>
              </w:rPr>
              <w:t>（</w:t>
            </w:r>
            <w:r>
              <w:rPr>
                <w:rFonts w:eastAsia="仿宋_GB2312"/>
                <w:sz w:val="24"/>
                <w:highlight w:val="none"/>
              </w:rPr>
              <w:t>结合</w:t>
            </w:r>
            <w:r>
              <w:rPr>
                <w:rFonts w:hint="eastAsia" w:eastAsia="仿宋_GB2312"/>
                <w:sz w:val="24"/>
                <w:highlight w:val="none"/>
              </w:rPr>
              <w:t>学</w:t>
            </w:r>
            <w:r>
              <w:rPr>
                <w:rFonts w:eastAsia="仿宋_GB2312"/>
                <w:sz w:val="24"/>
                <w:highlight w:val="none"/>
              </w:rPr>
              <w:t>校办学定位、专业人才培养</w:t>
            </w:r>
            <w:r>
              <w:rPr>
                <w:rFonts w:hint="eastAsia" w:eastAsia="仿宋_GB2312"/>
                <w:sz w:val="24"/>
                <w:highlight w:val="none"/>
              </w:rPr>
              <w:t>规格</w:t>
            </w:r>
            <w:r>
              <w:rPr>
                <w:rFonts w:eastAsia="仿宋_GB2312"/>
                <w:sz w:val="24"/>
                <w:highlight w:val="none"/>
              </w:rPr>
              <w:t>要求，参照各类专业认证</w:t>
            </w:r>
            <w:r>
              <w:rPr>
                <w:rFonts w:hint="eastAsia" w:eastAsia="仿宋_GB2312"/>
                <w:sz w:val="24"/>
                <w:highlight w:val="none"/>
              </w:rPr>
              <w:t>或评估</w:t>
            </w:r>
            <w:r>
              <w:rPr>
                <w:rFonts w:eastAsia="仿宋_GB2312"/>
                <w:sz w:val="24"/>
                <w:highlight w:val="none"/>
              </w:rPr>
              <w:t>指标体系</w:t>
            </w:r>
            <w:r>
              <w:rPr>
                <w:rFonts w:hint="eastAsia" w:eastAsia="仿宋_GB2312"/>
                <w:sz w:val="24"/>
                <w:highlight w:val="none"/>
              </w:rPr>
              <w:t>，描述</w:t>
            </w:r>
            <w:r>
              <w:rPr>
                <w:rFonts w:eastAsia="仿宋_GB2312"/>
                <w:sz w:val="24"/>
                <w:highlight w:val="none"/>
              </w:rPr>
              <w:t>课程学习成果如何支撑毕业要求及培养目标，阐述课程建设目标</w:t>
            </w:r>
            <w:r>
              <w:rPr>
                <w:rFonts w:hint="eastAsia" w:eastAsia="仿宋_GB2312"/>
                <w:sz w:val="24"/>
                <w:highlight w:val="none"/>
              </w:rPr>
              <w:t>及课程如何适应经济社会发展、产业升级和技术进步的需要</w:t>
            </w:r>
            <w:r>
              <w:rPr>
                <w:rFonts w:eastAsia="仿宋_GB2312"/>
                <w:sz w:val="24"/>
                <w:highlight w:val="none"/>
              </w:rPr>
              <w:t>，具体描述学习本课程后应该达到的知识、能力和</w:t>
            </w:r>
            <w:r>
              <w:rPr>
                <w:rFonts w:hint="eastAsia" w:eastAsia="仿宋_GB2312"/>
                <w:sz w:val="24"/>
                <w:highlight w:val="none"/>
              </w:rPr>
              <w:t>素养</w:t>
            </w:r>
            <w:r>
              <w:rPr>
                <w:rFonts w:eastAsia="仿宋_GB2312"/>
                <w:sz w:val="24"/>
                <w:highlight w:val="none"/>
              </w:rPr>
              <w:t>。</w:t>
            </w:r>
            <w:r>
              <w:rPr>
                <w:rFonts w:eastAsia="仿宋_GB2312"/>
                <w:sz w:val="24"/>
                <w:szCs w:val="22"/>
                <w:highlight w:val="none"/>
              </w:rPr>
              <w:t>）</w:t>
            </w:r>
          </w:p>
          <w:p w14:paraId="6823E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/>
              <w:textAlignment w:val="auto"/>
              <w:rPr>
                <w:rFonts w:eastAsia="仿宋_GB2312"/>
                <w:sz w:val="24"/>
                <w:szCs w:val="22"/>
                <w:highlight w:val="none"/>
              </w:rPr>
            </w:pPr>
          </w:p>
          <w:p w14:paraId="27DBB786">
            <w:pPr>
              <w:spacing w:after="156"/>
              <w:ind w:firstLine="480"/>
              <w:rPr>
                <w:rFonts w:eastAsia="仿宋_GB2312"/>
                <w:sz w:val="24"/>
                <w:szCs w:val="22"/>
                <w:highlight w:val="none"/>
              </w:rPr>
            </w:pPr>
          </w:p>
          <w:p w14:paraId="172E5B2A">
            <w:pPr>
              <w:spacing w:after="156"/>
              <w:ind w:firstLine="480"/>
              <w:rPr>
                <w:rFonts w:eastAsia="仿宋_GB2312"/>
                <w:sz w:val="24"/>
                <w:szCs w:val="22"/>
                <w:highlight w:val="none"/>
              </w:rPr>
            </w:pPr>
          </w:p>
        </w:tc>
      </w:tr>
      <w:bookmarkEnd w:id="3"/>
    </w:tbl>
    <w:p w14:paraId="249802E2">
      <w:pPr>
        <w:adjustRightInd w:val="0"/>
        <w:snapToGrid w:val="0"/>
        <w:spacing w:before="156" w:beforeLines="50" w:after="156" w:line="240" w:lineRule="atLeast"/>
        <w:ind w:right="-693" w:rightChars="-330"/>
        <w:rPr>
          <w:rFonts w:eastAsia="黑体"/>
          <w:sz w:val="28"/>
          <w:szCs w:val="28"/>
          <w:highlight w:val="none"/>
        </w:rPr>
      </w:pPr>
      <w:r>
        <w:rPr>
          <w:rFonts w:hint="eastAsia" w:eastAsia="黑体"/>
          <w:sz w:val="28"/>
          <w:szCs w:val="28"/>
          <w:highlight w:val="none"/>
        </w:rPr>
        <w:t>四</w:t>
      </w:r>
      <w:r>
        <w:rPr>
          <w:rFonts w:eastAsia="黑体"/>
          <w:sz w:val="28"/>
          <w:szCs w:val="28"/>
          <w:highlight w:val="none"/>
        </w:rPr>
        <w:t>、课程</w:t>
      </w:r>
      <w:r>
        <w:rPr>
          <w:rFonts w:hint="eastAsia" w:eastAsia="黑体"/>
          <w:sz w:val="28"/>
          <w:szCs w:val="28"/>
          <w:highlight w:val="none"/>
        </w:rPr>
        <w:t>内容建设情况</w:t>
      </w:r>
    </w:p>
    <w:tbl>
      <w:tblPr>
        <w:tblStyle w:val="9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0DE4A0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7" w:type="dxa"/>
            <w:vAlign w:val="center"/>
          </w:tcPr>
          <w:p w14:paraId="47957F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eastAsia="仿宋_GB2312"/>
                <w:sz w:val="24"/>
                <w:szCs w:val="22"/>
                <w:highlight w:val="none"/>
              </w:rPr>
            </w:pPr>
            <w:bookmarkStart w:id="4" w:name="_Hlk99714680"/>
            <w:r>
              <w:rPr>
                <w:rFonts w:eastAsia="仿宋_GB2312"/>
                <w:sz w:val="24"/>
                <w:szCs w:val="22"/>
                <w:highlight w:val="none"/>
              </w:rPr>
              <w:t>（</w:t>
            </w:r>
            <w:r>
              <w:rPr>
                <w:rFonts w:hint="eastAsia" w:eastAsia="仿宋_GB2312"/>
                <w:sz w:val="24"/>
                <w:szCs w:val="22"/>
                <w:highlight w:val="none"/>
              </w:rPr>
              <w:t>从课程</w:t>
            </w:r>
            <w:r>
              <w:rPr>
                <w:rFonts w:hint="eastAsia" w:eastAsia="仿宋_GB2312"/>
                <w:sz w:val="24"/>
                <w:highlight w:val="none"/>
              </w:rPr>
              <w:t>思政、专业教育</w:t>
            </w:r>
            <w:r>
              <w:rPr>
                <w:rFonts w:hint="eastAsia" w:eastAsia="仿宋_GB2312"/>
                <w:sz w:val="24"/>
                <w:highlight w:val="none"/>
                <w:lang w:eastAsia="zh-CN"/>
              </w:rPr>
              <w:t>、</w:t>
            </w: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人工智能</w:t>
            </w:r>
            <w:r>
              <w:rPr>
                <w:rFonts w:hint="eastAsia" w:eastAsia="仿宋_GB2312"/>
                <w:sz w:val="24"/>
                <w:highlight w:val="none"/>
              </w:rPr>
              <w:t>等角度阐述课程建设内容，重点阐述如何通过产教深度融</w:t>
            </w:r>
            <w:r>
              <w:rPr>
                <w:rFonts w:hint="eastAsia" w:eastAsia="仿宋_GB2312"/>
                <w:sz w:val="24"/>
                <w:szCs w:val="22"/>
                <w:highlight w:val="none"/>
              </w:rPr>
              <w:t>合动态更新课程内容，保持课程内容的先进性。实践课时的占比及实践教学的开展方式。）</w:t>
            </w:r>
          </w:p>
          <w:p w14:paraId="3BA2F432">
            <w:pPr>
              <w:spacing w:after="156"/>
              <w:ind w:firstLine="480"/>
              <w:rPr>
                <w:rFonts w:eastAsia="仿宋_GB2312"/>
                <w:sz w:val="24"/>
                <w:szCs w:val="22"/>
                <w:highlight w:val="none"/>
              </w:rPr>
            </w:pPr>
          </w:p>
          <w:p w14:paraId="316C0F40">
            <w:pPr>
              <w:spacing w:after="156"/>
              <w:ind w:firstLine="480"/>
              <w:rPr>
                <w:rFonts w:eastAsia="仿宋_GB2312"/>
                <w:sz w:val="24"/>
                <w:szCs w:val="22"/>
                <w:highlight w:val="none"/>
              </w:rPr>
            </w:pPr>
          </w:p>
          <w:p w14:paraId="21F902EE">
            <w:pPr>
              <w:spacing w:after="156"/>
              <w:ind w:firstLine="480"/>
              <w:rPr>
                <w:rFonts w:eastAsia="仿宋_GB2312"/>
                <w:sz w:val="24"/>
                <w:szCs w:val="22"/>
                <w:highlight w:val="none"/>
              </w:rPr>
            </w:pPr>
          </w:p>
        </w:tc>
      </w:tr>
      <w:bookmarkEnd w:id="4"/>
    </w:tbl>
    <w:p w14:paraId="07B0FFC7">
      <w:pPr>
        <w:adjustRightInd w:val="0"/>
        <w:snapToGrid w:val="0"/>
        <w:spacing w:before="156" w:beforeLines="50" w:after="156" w:line="240" w:lineRule="atLeast"/>
        <w:ind w:right="-693" w:rightChars="-330"/>
        <w:rPr>
          <w:rFonts w:eastAsia="黑体"/>
          <w:sz w:val="28"/>
          <w:szCs w:val="28"/>
          <w:highlight w:val="none"/>
        </w:rPr>
      </w:pPr>
      <w:r>
        <w:rPr>
          <w:rFonts w:hint="eastAsia" w:eastAsia="黑体"/>
          <w:sz w:val="28"/>
          <w:szCs w:val="28"/>
          <w:highlight w:val="none"/>
        </w:rPr>
        <w:t>五</w:t>
      </w:r>
      <w:r>
        <w:rPr>
          <w:rFonts w:eastAsia="黑体"/>
          <w:sz w:val="28"/>
          <w:szCs w:val="28"/>
          <w:highlight w:val="none"/>
        </w:rPr>
        <w:t>、课程</w:t>
      </w:r>
      <w:r>
        <w:rPr>
          <w:rFonts w:hint="eastAsia" w:eastAsia="黑体"/>
          <w:sz w:val="28"/>
          <w:szCs w:val="28"/>
          <w:highlight w:val="none"/>
        </w:rPr>
        <w:t>资源建设情况</w:t>
      </w:r>
    </w:p>
    <w:tbl>
      <w:tblPr>
        <w:tblStyle w:val="9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2648FF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7" w:type="dxa"/>
            <w:vAlign w:val="center"/>
          </w:tcPr>
          <w:p w14:paraId="3D8C2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eastAsia="仿宋_GB2312"/>
                <w:sz w:val="24"/>
                <w:szCs w:val="22"/>
                <w:highlight w:val="none"/>
              </w:rPr>
            </w:pPr>
            <w:r>
              <w:rPr>
                <w:rFonts w:eastAsia="仿宋_GB2312"/>
                <w:sz w:val="24"/>
                <w:szCs w:val="22"/>
                <w:highlight w:val="none"/>
              </w:rPr>
              <w:t>（</w:t>
            </w:r>
            <w:r>
              <w:rPr>
                <w:rFonts w:hint="eastAsia" w:eastAsia="仿宋_GB2312"/>
                <w:sz w:val="24"/>
                <w:szCs w:val="22"/>
                <w:highlight w:val="none"/>
              </w:rPr>
              <w:t>课程资源融合基础理论研究和行业企业实践应用特长，具体包括课程</w:t>
            </w:r>
            <w:r>
              <w:rPr>
                <w:rFonts w:hint="eastAsia" w:eastAsia="仿宋_GB2312"/>
                <w:sz w:val="24"/>
                <w:szCs w:val="22"/>
                <w:highlight w:val="none"/>
                <w:lang w:val="en-US" w:eastAsia="zh-CN"/>
              </w:rPr>
              <w:t>标准</w:t>
            </w:r>
            <w:r>
              <w:rPr>
                <w:rFonts w:hint="eastAsia" w:eastAsia="仿宋_GB2312"/>
                <w:sz w:val="24"/>
                <w:szCs w:val="22"/>
                <w:highlight w:val="none"/>
              </w:rPr>
              <w:t>、教材、典型案例库、虚拟仿真实验教学项目等，重点阐述数字化资源建设及面向社会开放情况等</w:t>
            </w:r>
            <w:r>
              <w:rPr>
                <w:rFonts w:hint="eastAsia" w:eastAsia="仿宋_GB2312"/>
                <w:sz w:val="24"/>
                <w:szCs w:val="22"/>
                <w:highlight w:val="none"/>
                <w:lang w:eastAsia="zh-CN"/>
              </w:rPr>
              <w:t>。</w:t>
            </w:r>
            <w:r>
              <w:rPr>
                <w:rFonts w:hint="eastAsia" w:eastAsia="仿宋_GB2312"/>
                <w:sz w:val="24"/>
                <w:szCs w:val="22"/>
                <w:highlight w:val="none"/>
              </w:rPr>
              <w:t>）</w:t>
            </w:r>
          </w:p>
          <w:p w14:paraId="7A1648F2">
            <w:pPr>
              <w:spacing w:after="156"/>
              <w:ind w:firstLine="480"/>
              <w:rPr>
                <w:rFonts w:eastAsia="仿宋_GB2312"/>
                <w:sz w:val="24"/>
                <w:szCs w:val="22"/>
                <w:highlight w:val="none"/>
              </w:rPr>
            </w:pPr>
          </w:p>
          <w:p w14:paraId="0872E9D0">
            <w:pPr>
              <w:spacing w:after="156"/>
              <w:ind w:firstLine="480"/>
              <w:rPr>
                <w:rFonts w:eastAsia="仿宋_GB2312"/>
                <w:sz w:val="24"/>
                <w:szCs w:val="22"/>
                <w:highlight w:val="none"/>
              </w:rPr>
            </w:pPr>
          </w:p>
          <w:p w14:paraId="76B6F3EC">
            <w:pPr>
              <w:spacing w:after="156"/>
              <w:ind w:firstLine="480"/>
              <w:rPr>
                <w:rFonts w:eastAsia="仿宋_GB2312"/>
                <w:sz w:val="24"/>
                <w:szCs w:val="22"/>
                <w:highlight w:val="none"/>
              </w:rPr>
            </w:pPr>
          </w:p>
        </w:tc>
      </w:tr>
    </w:tbl>
    <w:p w14:paraId="223C3816">
      <w:pPr>
        <w:adjustRightInd w:val="0"/>
        <w:snapToGrid w:val="0"/>
        <w:spacing w:before="156" w:beforeLines="50" w:after="156" w:line="240" w:lineRule="atLeast"/>
        <w:ind w:right="-693" w:rightChars="-330"/>
        <w:rPr>
          <w:rFonts w:eastAsia="仿宋_GB2312"/>
          <w:b/>
          <w:bCs/>
          <w:sz w:val="28"/>
          <w:szCs w:val="28"/>
          <w:highlight w:val="none"/>
        </w:rPr>
      </w:pPr>
      <w:r>
        <w:rPr>
          <w:rFonts w:hint="eastAsia" w:eastAsia="黑体"/>
          <w:sz w:val="28"/>
          <w:szCs w:val="28"/>
          <w:highlight w:val="none"/>
        </w:rPr>
        <w:t>六</w:t>
      </w:r>
      <w:r>
        <w:rPr>
          <w:rFonts w:eastAsia="黑体"/>
          <w:sz w:val="28"/>
          <w:szCs w:val="28"/>
          <w:highlight w:val="none"/>
        </w:rPr>
        <w:t>、课程</w:t>
      </w:r>
      <w:r>
        <w:rPr>
          <w:rFonts w:hint="eastAsia" w:eastAsia="黑体"/>
          <w:sz w:val="28"/>
          <w:szCs w:val="28"/>
          <w:highlight w:val="none"/>
        </w:rPr>
        <w:t>教学改革情况</w:t>
      </w:r>
    </w:p>
    <w:tbl>
      <w:tblPr>
        <w:tblStyle w:val="9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4F4F58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5" w:hRule="atLeast"/>
          <w:jc w:val="center"/>
        </w:trPr>
        <w:tc>
          <w:tcPr>
            <w:tcW w:w="8897" w:type="dxa"/>
            <w:vAlign w:val="center"/>
          </w:tcPr>
          <w:p w14:paraId="018B17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eastAsia="仿宋_GB2312"/>
                <w:sz w:val="24"/>
                <w:szCs w:val="22"/>
                <w:highlight w:val="none"/>
              </w:rPr>
            </w:pPr>
            <w:r>
              <w:rPr>
                <w:rFonts w:eastAsia="仿宋_GB2312"/>
                <w:sz w:val="24"/>
                <w:szCs w:val="22"/>
                <w:highlight w:val="none"/>
              </w:rPr>
              <w:t>（</w:t>
            </w:r>
            <w:r>
              <w:rPr>
                <w:rFonts w:hint="eastAsia" w:eastAsia="仿宋_GB2312"/>
                <w:sz w:val="24"/>
                <w:szCs w:val="22"/>
                <w:highlight w:val="none"/>
              </w:rPr>
              <w:t>阐述课程教学实施安排，基于产教融合如何开展课程教学改革，促进真实场景下的真学真做，培养学生实践动手能力，提升课程学习效果</w:t>
            </w:r>
            <w:r>
              <w:rPr>
                <w:rFonts w:eastAsia="仿宋_GB2312"/>
                <w:sz w:val="24"/>
                <w:highlight w:val="none"/>
              </w:rPr>
              <w:t>。</w:t>
            </w:r>
            <w:r>
              <w:rPr>
                <w:rFonts w:eastAsia="仿宋_GB2312"/>
                <w:sz w:val="24"/>
                <w:szCs w:val="22"/>
                <w:highlight w:val="none"/>
              </w:rPr>
              <w:t>）</w:t>
            </w:r>
          </w:p>
          <w:p w14:paraId="04C96CD0">
            <w:pPr>
              <w:spacing w:after="156"/>
              <w:ind w:firstLine="480"/>
              <w:rPr>
                <w:rFonts w:eastAsia="仿宋_GB2312"/>
                <w:sz w:val="24"/>
                <w:szCs w:val="22"/>
                <w:highlight w:val="none"/>
              </w:rPr>
            </w:pPr>
          </w:p>
          <w:p w14:paraId="51C18F0E">
            <w:pPr>
              <w:spacing w:after="156"/>
              <w:ind w:firstLine="480"/>
              <w:rPr>
                <w:rFonts w:eastAsia="仿宋_GB2312"/>
                <w:sz w:val="24"/>
                <w:szCs w:val="22"/>
                <w:highlight w:val="none"/>
              </w:rPr>
            </w:pPr>
          </w:p>
          <w:p w14:paraId="66128335">
            <w:pPr>
              <w:spacing w:after="156"/>
              <w:ind w:firstLine="480"/>
              <w:rPr>
                <w:rFonts w:eastAsia="仿宋_GB2312"/>
                <w:sz w:val="24"/>
                <w:szCs w:val="22"/>
                <w:highlight w:val="none"/>
              </w:rPr>
            </w:pPr>
          </w:p>
          <w:p w14:paraId="457D7F07">
            <w:pPr>
              <w:spacing w:after="156"/>
              <w:ind w:firstLine="480"/>
              <w:rPr>
                <w:rFonts w:eastAsia="仿宋_GB2312"/>
                <w:sz w:val="24"/>
                <w:szCs w:val="22"/>
                <w:highlight w:val="none"/>
              </w:rPr>
            </w:pPr>
          </w:p>
        </w:tc>
      </w:tr>
    </w:tbl>
    <w:p w14:paraId="2AB2BF80">
      <w:pPr>
        <w:adjustRightInd w:val="0"/>
        <w:snapToGrid w:val="0"/>
        <w:spacing w:before="156" w:beforeLines="50" w:after="156" w:line="240" w:lineRule="atLeast"/>
        <w:ind w:right="-693" w:rightChars="-330"/>
        <w:rPr>
          <w:rFonts w:eastAsia="黑体"/>
          <w:sz w:val="28"/>
          <w:szCs w:val="28"/>
          <w:highlight w:val="none"/>
        </w:rPr>
      </w:pPr>
      <w:r>
        <w:rPr>
          <w:rFonts w:hint="eastAsia" w:eastAsia="黑体"/>
          <w:sz w:val="28"/>
          <w:szCs w:val="28"/>
          <w:highlight w:val="none"/>
        </w:rPr>
        <w:t>七、课程考核评价改革情况</w:t>
      </w:r>
    </w:p>
    <w:tbl>
      <w:tblPr>
        <w:tblStyle w:val="9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1F5148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7" w:type="dxa"/>
            <w:vAlign w:val="center"/>
          </w:tcPr>
          <w:p w14:paraId="51392A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left"/>
              <w:textAlignment w:val="auto"/>
              <w:rPr>
                <w:rFonts w:eastAsia="仿宋_GB2312"/>
                <w:sz w:val="24"/>
                <w:szCs w:val="22"/>
                <w:highlight w:val="none"/>
              </w:rPr>
            </w:pPr>
            <w:bookmarkStart w:id="5" w:name="_Hlk99714116"/>
            <w:r>
              <w:rPr>
                <w:rFonts w:eastAsia="仿宋_GB2312"/>
                <w:sz w:val="24"/>
                <w:highlight w:val="none"/>
              </w:rPr>
              <w:t>（</w:t>
            </w:r>
            <w:r>
              <w:rPr>
                <w:rFonts w:hint="eastAsia" w:eastAsia="仿宋_GB2312"/>
                <w:sz w:val="24"/>
                <w:highlight w:val="none"/>
              </w:rPr>
              <w:t>阐述如何</w:t>
            </w:r>
            <w:r>
              <w:rPr>
                <w:rFonts w:eastAsia="仿宋_GB2312"/>
                <w:sz w:val="24"/>
                <w:szCs w:val="22"/>
                <w:highlight w:val="none"/>
              </w:rPr>
              <w:t>强化突出以能力和素质评价为导向的</w:t>
            </w:r>
            <w:r>
              <w:rPr>
                <w:rFonts w:hint="eastAsia" w:eastAsia="仿宋_GB2312"/>
                <w:sz w:val="24"/>
                <w:szCs w:val="22"/>
                <w:highlight w:val="none"/>
              </w:rPr>
              <w:t>形成性评价改革举措与成效，需重点阐述课程考核方案</w:t>
            </w:r>
            <w:r>
              <w:rPr>
                <w:rFonts w:eastAsia="仿宋_GB2312"/>
                <w:sz w:val="24"/>
                <w:szCs w:val="22"/>
                <w:highlight w:val="none"/>
              </w:rPr>
              <w:t>。）</w:t>
            </w:r>
          </w:p>
          <w:p w14:paraId="36038A4E">
            <w:pPr>
              <w:spacing w:after="156"/>
              <w:ind w:firstLine="480"/>
              <w:rPr>
                <w:rFonts w:eastAsia="仿宋_GB2312"/>
                <w:sz w:val="24"/>
                <w:szCs w:val="22"/>
                <w:highlight w:val="none"/>
              </w:rPr>
            </w:pPr>
          </w:p>
          <w:p w14:paraId="2D5F35B7">
            <w:pPr>
              <w:spacing w:after="156"/>
              <w:ind w:firstLine="480"/>
              <w:rPr>
                <w:rFonts w:eastAsia="仿宋_GB2312"/>
                <w:sz w:val="24"/>
                <w:szCs w:val="22"/>
                <w:highlight w:val="none"/>
              </w:rPr>
            </w:pPr>
          </w:p>
          <w:p w14:paraId="11DF985D">
            <w:pPr>
              <w:spacing w:after="156"/>
              <w:ind w:firstLine="480"/>
              <w:rPr>
                <w:rFonts w:eastAsia="仿宋_GB2312"/>
                <w:sz w:val="24"/>
                <w:szCs w:val="22"/>
                <w:highlight w:val="none"/>
              </w:rPr>
            </w:pPr>
          </w:p>
          <w:p w14:paraId="0D664A9A">
            <w:pPr>
              <w:spacing w:after="156"/>
              <w:ind w:firstLine="480"/>
              <w:rPr>
                <w:rFonts w:eastAsia="仿宋_GB2312"/>
                <w:sz w:val="24"/>
                <w:szCs w:val="22"/>
                <w:highlight w:val="none"/>
              </w:rPr>
            </w:pPr>
          </w:p>
        </w:tc>
      </w:tr>
      <w:bookmarkEnd w:id="5"/>
    </w:tbl>
    <w:p w14:paraId="44048136">
      <w:pPr>
        <w:adjustRightInd w:val="0"/>
        <w:snapToGrid w:val="0"/>
        <w:spacing w:before="156" w:beforeLines="50" w:after="156" w:line="240" w:lineRule="atLeast"/>
        <w:ind w:right="-693" w:rightChars="-330"/>
        <w:rPr>
          <w:rFonts w:eastAsia="黑体"/>
          <w:sz w:val="28"/>
          <w:szCs w:val="28"/>
          <w:highlight w:val="none"/>
        </w:rPr>
      </w:pPr>
      <w:r>
        <w:rPr>
          <w:rFonts w:hint="eastAsia" w:eastAsia="黑体"/>
          <w:sz w:val="28"/>
          <w:szCs w:val="28"/>
          <w:highlight w:val="none"/>
          <w:lang w:val="en-US" w:eastAsia="zh-CN"/>
        </w:rPr>
        <w:t>八</w:t>
      </w:r>
      <w:r>
        <w:rPr>
          <w:rFonts w:hint="eastAsia" w:eastAsia="黑体"/>
          <w:sz w:val="28"/>
          <w:szCs w:val="28"/>
          <w:highlight w:val="none"/>
        </w:rPr>
        <w:t>、</w:t>
      </w:r>
      <w:r>
        <w:rPr>
          <w:rFonts w:eastAsia="黑体"/>
          <w:sz w:val="28"/>
          <w:szCs w:val="28"/>
          <w:highlight w:val="none"/>
        </w:rPr>
        <w:t>课程特色与创新</w:t>
      </w:r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36A971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7" w:type="dxa"/>
          </w:tcPr>
          <w:p w14:paraId="6749E2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left"/>
              <w:textAlignment w:val="auto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（概述本课程的特色及教学改革创新点）</w:t>
            </w:r>
          </w:p>
          <w:p w14:paraId="7D9FC00C">
            <w:pPr>
              <w:spacing w:after="156"/>
              <w:ind w:firstLine="480"/>
              <w:rPr>
                <w:rFonts w:eastAsia="仿宋_GB2312"/>
                <w:sz w:val="24"/>
                <w:szCs w:val="22"/>
                <w:highlight w:val="none"/>
              </w:rPr>
            </w:pPr>
          </w:p>
          <w:p w14:paraId="335D0C1B">
            <w:pPr>
              <w:spacing w:after="156"/>
              <w:ind w:firstLine="480"/>
              <w:rPr>
                <w:rFonts w:eastAsia="仿宋_GB2312"/>
                <w:sz w:val="24"/>
                <w:szCs w:val="22"/>
                <w:highlight w:val="none"/>
              </w:rPr>
            </w:pPr>
          </w:p>
          <w:p w14:paraId="7C6F4AEE">
            <w:pPr>
              <w:spacing w:after="156"/>
              <w:ind w:firstLine="480"/>
              <w:rPr>
                <w:rFonts w:eastAsia="仿宋_GB2312"/>
                <w:sz w:val="24"/>
                <w:szCs w:val="22"/>
                <w:highlight w:val="none"/>
              </w:rPr>
            </w:pPr>
          </w:p>
          <w:p w14:paraId="366A30A7">
            <w:pPr>
              <w:spacing w:after="156"/>
              <w:ind w:firstLine="480"/>
              <w:rPr>
                <w:rFonts w:eastAsia="仿宋_GB2312"/>
                <w:sz w:val="24"/>
                <w:szCs w:val="22"/>
                <w:highlight w:val="none"/>
              </w:rPr>
            </w:pPr>
          </w:p>
          <w:p w14:paraId="18B3B691">
            <w:pPr>
              <w:spacing w:after="156"/>
              <w:ind w:firstLine="480"/>
              <w:rPr>
                <w:rFonts w:eastAsia="仿宋_GB2312"/>
                <w:sz w:val="24"/>
                <w:szCs w:val="22"/>
                <w:highlight w:val="none"/>
              </w:rPr>
            </w:pPr>
          </w:p>
          <w:p w14:paraId="66351ABE">
            <w:pPr>
              <w:spacing w:after="156"/>
              <w:ind w:firstLine="480"/>
              <w:rPr>
                <w:rFonts w:eastAsia="仿宋_GB2312"/>
                <w:sz w:val="24"/>
                <w:szCs w:val="22"/>
                <w:highlight w:val="none"/>
              </w:rPr>
            </w:pPr>
          </w:p>
        </w:tc>
      </w:tr>
    </w:tbl>
    <w:p w14:paraId="583E0961">
      <w:pPr>
        <w:adjustRightInd w:val="0"/>
        <w:snapToGrid w:val="0"/>
        <w:spacing w:before="156" w:beforeLines="50" w:after="156" w:line="240" w:lineRule="atLeast"/>
        <w:ind w:right="-693" w:rightChars="-330"/>
        <w:rPr>
          <w:rFonts w:eastAsia="黑体"/>
          <w:sz w:val="28"/>
          <w:szCs w:val="28"/>
          <w:highlight w:val="none"/>
        </w:rPr>
      </w:pPr>
      <w:r>
        <w:rPr>
          <w:rFonts w:hint="eastAsia" w:eastAsia="黑体"/>
          <w:sz w:val="28"/>
          <w:szCs w:val="28"/>
          <w:highlight w:val="none"/>
          <w:lang w:val="en-US" w:eastAsia="zh-CN"/>
        </w:rPr>
        <w:t>九</w:t>
      </w:r>
      <w:r>
        <w:rPr>
          <w:rFonts w:hint="eastAsia" w:eastAsia="黑体"/>
          <w:sz w:val="28"/>
          <w:szCs w:val="28"/>
          <w:highlight w:val="none"/>
        </w:rPr>
        <w:t>、</w:t>
      </w:r>
      <w:r>
        <w:rPr>
          <w:rFonts w:eastAsia="黑体"/>
          <w:sz w:val="28"/>
          <w:szCs w:val="28"/>
          <w:highlight w:val="none"/>
        </w:rPr>
        <w:t>课程</w:t>
      </w:r>
      <w:r>
        <w:rPr>
          <w:rFonts w:hint="eastAsia" w:eastAsia="黑体"/>
          <w:sz w:val="28"/>
          <w:szCs w:val="28"/>
          <w:highlight w:val="none"/>
        </w:rPr>
        <w:t>建设</w:t>
      </w:r>
      <w:r>
        <w:rPr>
          <w:rFonts w:eastAsia="黑体"/>
          <w:sz w:val="28"/>
          <w:szCs w:val="28"/>
          <w:highlight w:val="none"/>
        </w:rPr>
        <w:t>计划</w:t>
      </w:r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1FB2F8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7" w:type="dxa"/>
          </w:tcPr>
          <w:p w14:paraId="41B8F7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eastAsia="仿宋_GB2312"/>
                <w:sz w:val="24"/>
                <w:szCs w:val="22"/>
                <w:highlight w:val="none"/>
              </w:rPr>
            </w:pPr>
            <w:r>
              <w:rPr>
                <w:rFonts w:eastAsia="仿宋_GB2312"/>
                <w:sz w:val="24"/>
                <w:szCs w:val="22"/>
                <w:highlight w:val="none"/>
              </w:rPr>
              <w:t>（包括今后</w:t>
            </w:r>
            <w:r>
              <w:rPr>
                <w:rFonts w:hint="eastAsia" w:eastAsia="仿宋_GB2312"/>
                <w:sz w:val="24"/>
                <w:szCs w:val="22"/>
                <w:highlight w:val="none"/>
                <w:lang w:val="en-US" w:eastAsia="zh-CN"/>
              </w:rPr>
              <w:t>3</w:t>
            </w:r>
            <w:r>
              <w:rPr>
                <w:rFonts w:eastAsia="仿宋_GB2312"/>
                <w:sz w:val="24"/>
                <w:szCs w:val="22"/>
                <w:highlight w:val="none"/>
              </w:rPr>
              <w:t>年持续建设计划、需要进一步解决的问题、改革方向和改进措施、</w:t>
            </w:r>
            <w:r>
              <w:rPr>
                <w:rFonts w:hint="eastAsia" w:eastAsia="仿宋_GB2312"/>
                <w:sz w:val="24"/>
                <w:szCs w:val="22"/>
                <w:highlight w:val="none"/>
                <w:lang w:val="en-US" w:eastAsia="zh-CN"/>
              </w:rPr>
              <w:t>需要的</w:t>
            </w:r>
            <w:r>
              <w:rPr>
                <w:rFonts w:eastAsia="仿宋_GB2312"/>
                <w:sz w:val="24"/>
                <w:szCs w:val="22"/>
                <w:highlight w:val="none"/>
              </w:rPr>
              <w:t>经费</w:t>
            </w:r>
            <w:r>
              <w:rPr>
                <w:rFonts w:hint="eastAsia" w:eastAsia="仿宋_GB2312"/>
                <w:sz w:val="24"/>
                <w:szCs w:val="22"/>
                <w:highlight w:val="none"/>
              </w:rPr>
              <w:t>保障</w:t>
            </w:r>
            <w:r>
              <w:rPr>
                <w:rFonts w:eastAsia="仿宋_GB2312"/>
                <w:sz w:val="24"/>
                <w:szCs w:val="22"/>
                <w:highlight w:val="none"/>
              </w:rPr>
              <w:t>等</w:t>
            </w:r>
            <w:r>
              <w:rPr>
                <w:rFonts w:hint="eastAsia" w:eastAsia="仿宋_GB2312"/>
                <w:sz w:val="24"/>
                <w:szCs w:val="22"/>
                <w:highlight w:val="none"/>
                <w:lang w:eastAsia="zh-CN"/>
              </w:rPr>
              <w:t>。</w:t>
            </w:r>
            <w:r>
              <w:rPr>
                <w:rFonts w:eastAsia="仿宋_GB2312"/>
                <w:sz w:val="24"/>
                <w:szCs w:val="22"/>
                <w:highlight w:val="none"/>
              </w:rPr>
              <w:t>）</w:t>
            </w:r>
          </w:p>
          <w:p w14:paraId="0CBA1D17">
            <w:pPr>
              <w:spacing w:after="156"/>
              <w:ind w:firstLine="480"/>
              <w:rPr>
                <w:rFonts w:eastAsia="仿宋_GB2312"/>
                <w:sz w:val="24"/>
                <w:szCs w:val="22"/>
                <w:highlight w:val="none"/>
              </w:rPr>
            </w:pPr>
          </w:p>
          <w:p w14:paraId="3499C3D0">
            <w:pPr>
              <w:spacing w:after="156"/>
              <w:ind w:firstLine="480"/>
              <w:rPr>
                <w:rFonts w:eastAsia="仿宋_GB2312"/>
                <w:sz w:val="24"/>
                <w:szCs w:val="22"/>
                <w:highlight w:val="none"/>
              </w:rPr>
            </w:pPr>
          </w:p>
          <w:p w14:paraId="005D47F4">
            <w:pPr>
              <w:spacing w:after="156"/>
              <w:ind w:firstLine="480"/>
              <w:rPr>
                <w:rFonts w:eastAsia="仿宋_GB2312"/>
                <w:sz w:val="24"/>
                <w:szCs w:val="22"/>
                <w:highlight w:val="none"/>
              </w:rPr>
            </w:pPr>
          </w:p>
          <w:p w14:paraId="1C75BB02">
            <w:pPr>
              <w:spacing w:after="156"/>
              <w:ind w:firstLine="480"/>
              <w:rPr>
                <w:rFonts w:eastAsia="仿宋_GB2312"/>
                <w:sz w:val="24"/>
                <w:szCs w:val="22"/>
                <w:highlight w:val="none"/>
              </w:rPr>
            </w:pPr>
          </w:p>
          <w:p w14:paraId="4D83BB80">
            <w:pPr>
              <w:spacing w:after="156"/>
              <w:ind w:firstLine="480"/>
              <w:rPr>
                <w:rFonts w:eastAsia="仿宋_GB2312"/>
                <w:sz w:val="24"/>
                <w:szCs w:val="22"/>
                <w:highlight w:val="none"/>
              </w:rPr>
            </w:pPr>
          </w:p>
          <w:p w14:paraId="2C6E691F">
            <w:pPr>
              <w:spacing w:after="156"/>
              <w:ind w:firstLine="480"/>
              <w:rPr>
                <w:rFonts w:eastAsia="仿宋_GB2312"/>
                <w:sz w:val="24"/>
                <w:szCs w:val="22"/>
                <w:highlight w:val="none"/>
              </w:rPr>
            </w:pPr>
          </w:p>
          <w:p w14:paraId="0A84F2B2">
            <w:pPr>
              <w:spacing w:after="156"/>
              <w:rPr>
                <w:rFonts w:eastAsia="仿宋_GB2312"/>
                <w:sz w:val="24"/>
                <w:szCs w:val="22"/>
                <w:highlight w:val="none"/>
              </w:rPr>
            </w:pPr>
          </w:p>
          <w:p w14:paraId="0D8110C1">
            <w:pPr>
              <w:spacing w:after="156"/>
              <w:ind w:firstLine="480"/>
              <w:rPr>
                <w:rFonts w:eastAsia="仿宋_GB2312"/>
                <w:sz w:val="24"/>
                <w:szCs w:val="22"/>
                <w:highlight w:val="none"/>
              </w:rPr>
            </w:pPr>
          </w:p>
          <w:p w14:paraId="6EA4B401">
            <w:pPr>
              <w:spacing w:after="156"/>
              <w:rPr>
                <w:rFonts w:eastAsia="仿宋_GB2312"/>
                <w:sz w:val="24"/>
                <w:szCs w:val="22"/>
                <w:highlight w:val="none"/>
              </w:rPr>
            </w:pPr>
          </w:p>
          <w:p w14:paraId="64797F4B">
            <w:pPr>
              <w:spacing w:after="156"/>
              <w:rPr>
                <w:rFonts w:eastAsia="仿宋_GB2312"/>
                <w:sz w:val="24"/>
                <w:szCs w:val="22"/>
                <w:highlight w:val="none"/>
              </w:rPr>
            </w:pPr>
          </w:p>
        </w:tc>
      </w:tr>
    </w:tbl>
    <w:p w14:paraId="014C188C">
      <w:pPr>
        <w:rPr>
          <w:rFonts w:eastAsia="黑体"/>
          <w:sz w:val="28"/>
          <w:szCs w:val="28"/>
          <w:highlight w:val="none"/>
        </w:rPr>
      </w:pPr>
      <w:r>
        <w:rPr>
          <w:rFonts w:hint="eastAsia" w:eastAsia="黑体"/>
          <w:sz w:val="28"/>
          <w:szCs w:val="28"/>
          <w:highlight w:val="none"/>
          <w:lang w:val="en-US" w:eastAsia="zh-CN"/>
        </w:rPr>
        <w:t>十</w:t>
      </w:r>
      <w:r>
        <w:rPr>
          <w:rFonts w:eastAsia="黑体"/>
          <w:sz w:val="28"/>
          <w:szCs w:val="28"/>
          <w:highlight w:val="none"/>
        </w:rPr>
        <w:t>、审核意见</w:t>
      </w:r>
    </w:p>
    <w:tbl>
      <w:tblPr>
        <w:tblStyle w:val="9"/>
        <w:tblW w:w="89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6"/>
      </w:tblGrid>
      <w:tr w14:paraId="7B651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86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shd w:val="clear" w:color="auto" w:fill="auto"/>
          </w:tcPr>
          <w:p w14:paraId="60946213">
            <w:pPr>
              <w:jc w:val="center"/>
              <w:rPr>
                <w:rFonts w:eastAsia="仿宋_GB2312"/>
                <w:b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b/>
                <w:kern w:val="0"/>
                <w:sz w:val="28"/>
                <w:szCs w:val="28"/>
                <w:highlight w:val="none"/>
              </w:rPr>
              <w:t>课程</w:t>
            </w:r>
            <w:r>
              <w:rPr>
                <w:rFonts w:eastAsia="仿宋_GB2312"/>
                <w:b/>
                <w:kern w:val="0"/>
                <w:sz w:val="28"/>
                <w:szCs w:val="28"/>
                <w:highlight w:val="none"/>
              </w:rPr>
              <w:t>负责人</w:t>
            </w:r>
            <w:r>
              <w:rPr>
                <w:rFonts w:hint="eastAsia" w:eastAsia="仿宋_GB2312"/>
                <w:b/>
                <w:kern w:val="0"/>
                <w:sz w:val="28"/>
                <w:szCs w:val="28"/>
                <w:highlight w:val="none"/>
              </w:rPr>
              <w:t>承诺</w:t>
            </w:r>
          </w:p>
        </w:tc>
      </w:tr>
      <w:tr w14:paraId="61786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6" w:hRule="atLeast"/>
          <w:jc w:val="center"/>
        </w:trPr>
        <w:tc>
          <w:tcPr>
            <w:tcW w:w="8986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</w:tcPr>
          <w:p w14:paraId="011EBC61">
            <w:pPr>
              <w:spacing w:before="156" w:beforeLines="50" w:line="360" w:lineRule="auto"/>
              <w:ind w:firstLine="560" w:firstLineChars="200"/>
              <w:rPr>
                <w:rFonts w:eastAsia="仿宋_GB2312"/>
                <w:kern w:val="0"/>
                <w:sz w:val="28"/>
                <w:szCs w:val="20"/>
                <w:highlight w:val="none"/>
              </w:rPr>
            </w:pPr>
            <w:r>
              <w:rPr>
                <w:rFonts w:eastAsia="仿宋_GB2312"/>
                <w:kern w:val="0"/>
                <w:sz w:val="28"/>
                <w:highlight w:val="none"/>
              </w:rPr>
              <w:t>本人在此郑重承诺：严格遵守申报要求，如实填写申报书及相关材料，且不存在任何违反相关法律法规及侵犯他人知识产权的情形。如有材料虚假或违纪行为，愿意承担相应责任并按规定接受处理。</w:t>
            </w:r>
            <w:r>
              <w:rPr>
                <w:rFonts w:eastAsia="仿宋_GB2312"/>
                <w:kern w:val="0"/>
                <w:sz w:val="28"/>
                <w:szCs w:val="20"/>
                <w:highlight w:val="none"/>
              </w:rPr>
              <w:t xml:space="preserve">                       </w:t>
            </w:r>
          </w:p>
          <w:p w14:paraId="3FEB03DB">
            <w:pPr>
              <w:spacing w:line="360" w:lineRule="auto"/>
              <w:ind w:firstLine="1400" w:firstLineChars="500"/>
              <w:rPr>
                <w:rFonts w:eastAsia="仿宋_GB2312"/>
                <w:kern w:val="0"/>
                <w:sz w:val="28"/>
                <w:szCs w:val="20"/>
                <w:highlight w:val="none"/>
              </w:rPr>
            </w:pPr>
            <w:r>
              <w:rPr>
                <w:rFonts w:eastAsia="仿宋_GB2312"/>
                <w:kern w:val="0"/>
                <w:sz w:val="28"/>
                <w:highlight w:val="none"/>
              </w:rPr>
              <w:t xml:space="preserve">课程负责人：                    </w:t>
            </w:r>
            <w:r>
              <w:rPr>
                <w:rFonts w:eastAsia="仿宋_GB2312"/>
                <w:kern w:val="0"/>
                <w:sz w:val="28"/>
                <w:szCs w:val="20"/>
                <w:highlight w:val="none"/>
              </w:rPr>
              <w:t>日期：</w:t>
            </w:r>
          </w:p>
          <w:p w14:paraId="2967D4BF">
            <w:pPr>
              <w:jc w:val="center"/>
              <w:rPr>
                <w:kern w:val="0"/>
                <w:sz w:val="24"/>
                <w:highlight w:val="none"/>
              </w:rPr>
            </w:pPr>
          </w:p>
        </w:tc>
      </w:tr>
      <w:tr w14:paraId="519F1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8986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auto"/>
          </w:tcPr>
          <w:p w14:paraId="6707EB7E">
            <w:pPr>
              <w:jc w:val="center"/>
              <w:rPr>
                <w:rFonts w:eastAsia="仿宋_GB2312"/>
                <w:b/>
                <w:kern w:val="0"/>
                <w:sz w:val="28"/>
                <w:szCs w:val="28"/>
                <w:highlight w:val="none"/>
              </w:rPr>
            </w:pPr>
            <w:r>
              <w:rPr>
                <w:rFonts w:eastAsia="仿宋_GB2312"/>
                <w:b/>
                <w:kern w:val="0"/>
                <w:sz w:val="28"/>
                <w:szCs w:val="28"/>
                <w:highlight w:val="none"/>
              </w:rPr>
              <w:t>师德师风问题、重大教学事故自查情况</w:t>
            </w:r>
          </w:p>
        </w:tc>
      </w:tr>
      <w:tr w14:paraId="40017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9" w:hRule="atLeast"/>
          <w:jc w:val="center"/>
        </w:trPr>
        <w:tc>
          <w:tcPr>
            <w:tcW w:w="8986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auto"/>
          </w:tcPr>
          <w:p w14:paraId="0883E4A5">
            <w:pPr>
              <w:spacing w:before="156" w:beforeLines="50" w:line="360" w:lineRule="auto"/>
              <w:ind w:firstLine="560" w:firstLineChars="200"/>
              <w:rPr>
                <w:rFonts w:eastAsia="仿宋_GB2312"/>
                <w:kern w:val="0"/>
                <w:sz w:val="28"/>
                <w:highlight w:val="none"/>
              </w:rPr>
            </w:pPr>
            <w:r>
              <w:rPr>
                <w:rFonts w:eastAsia="仿宋_GB2312"/>
                <w:kern w:val="0"/>
                <w:sz w:val="28"/>
                <w:highlight w:val="none"/>
              </w:rPr>
              <w:t>课程负责人（教学团队）政治立场坚定，遵纪守法，无违法违纪行为，不存在师德师风问题、学术不端等问题，三年内未出现过重大教学事故。</w:t>
            </w:r>
          </w:p>
          <w:p w14:paraId="20812193">
            <w:pPr>
              <w:spacing w:line="360" w:lineRule="auto"/>
              <w:ind w:firstLine="1400" w:firstLineChars="500"/>
              <w:jc w:val="left"/>
              <w:rPr>
                <w:rFonts w:eastAsia="仿宋_GB2312"/>
                <w:kern w:val="0"/>
                <w:sz w:val="28"/>
                <w:highlight w:val="none"/>
              </w:rPr>
            </w:pPr>
            <w:r>
              <w:rPr>
                <w:rFonts w:hint="eastAsia" w:eastAsia="仿宋_GB2312"/>
                <w:kern w:val="0"/>
                <w:sz w:val="28"/>
                <w:highlight w:val="none"/>
              </w:rPr>
              <w:t>教学院</w:t>
            </w:r>
            <w:r>
              <w:rPr>
                <w:rFonts w:eastAsia="仿宋_GB2312"/>
                <w:kern w:val="0"/>
                <w:sz w:val="28"/>
                <w:highlight w:val="none"/>
              </w:rPr>
              <w:t xml:space="preserve">长签名：              </w:t>
            </w:r>
            <w:r>
              <w:rPr>
                <w:rFonts w:hint="eastAsia" w:eastAsia="仿宋_GB2312"/>
                <w:kern w:val="0"/>
                <w:sz w:val="28"/>
                <w:highlight w:val="none"/>
              </w:rPr>
              <w:t>学院</w:t>
            </w:r>
            <w:r>
              <w:rPr>
                <w:rFonts w:eastAsia="仿宋_GB2312"/>
                <w:kern w:val="0"/>
                <w:sz w:val="28"/>
                <w:highlight w:val="none"/>
              </w:rPr>
              <w:t>（公章）</w:t>
            </w:r>
          </w:p>
          <w:p w14:paraId="01A6F8C5">
            <w:pPr>
              <w:jc w:val="center"/>
              <w:rPr>
                <w:rFonts w:eastAsia="仿宋_GB2312"/>
                <w:b/>
                <w:kern w:val="0"/>
                <w:sz w:val="28"/>
                <w:szCs w:val="28"/>
                <w:highlight w:val="none"/>
              </w:rPr>
            </w:pPr>
            <w:r>
              <w:rPr>
                <w:rFonts w:eastAsia="仿宋_GB2312"/>
                <w:kern w:val="0"/>
                <w:sz w:val="28"/>
                <w:highlight w:val="none"/>
              </w:rPr>
              <w:t xml:space="preserve">                             日期：</w:t>
            </w:r>
          </w:p>
        </w:tc>
      </w:tr>
      <w:tr w14:paraId="31268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8986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auto"/>
          </w:tcPr>
          <w:p w14:paraId="02C556F0">
            <w:pPr>
              <w:jc w:val="center"/>
              <w:rPr>
                <w:rFonts w:eastAsia="仿宋_GB2312"/>
                <w:b/>
                <w:kern w:val="0"/>
                <w:sz w:val="28"/>
                <w:szCs w:val="28"/>
                <w:highlight w:val="none"/>
              </w:rPr>
            </w:pPr>
            <w:r>
              <w:rPr>
                <w:rFonts w:eastAsia="仿宋_GB2312"/>
                <w:b/>
                <w:kern w:val="0"/>
                <w:sz w:val="28"/>
                <w:szCs w:val="28"/>
                <w:highlight w:val="none"/>
              </w:rPr>
              <w:t>学</w:t>
            </w:r>
            <w:r>
              <w:rPr>
                <w:rFonts w:hint="eastAsia" w:eastAsia="仿宋_GB2312"/>
                <w:b/>
                <w:kern w:val="0"/>
                <w:sz w:val="28"/>
                <w:szCs w:val="28"/>
                <w:highlight w:val="none"/>
              </w:rPr>
              <w:t>院</w:t>
            </w:r>
            <w:r>
              <w:rPr>
                <w:rFonts w:eastAsia="仿宋_GB2312"/>
                <w:b/>
                <w:kern w:val="0"/>
                <w:sz w:val="28"/>
                <w:szCs w:val="28"/>
                <w:highlight w:val="none"/>
              </w:rPr>
              <w:t>审核意见</w:t>
            </w:r>
          </w:p>
        </w:tc>
      </w:tr>
      <w:tr w14:paraId="5395A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6" w:hRule="atLeast"/>
          <w:jc w:val="center"/>
        </w:trPr>
        <w:tc>
          <w:tcPr>
            <w:tcW w:w="898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</w:tcPr>
          <w:p w14:paraId="5BCDA188">
            <w:pPr>
              <w:spacing w:line="20" w:lineRule="exact"/>
              <w:jc w:val="left"/>
              <w:rPr>
                <w:kern w:val="0"/>
                <w:sz w:val="24"/>
                <w:highlight w:val="none"/>
              </w:rPr>
            </w:pPr>
          </w:p>
          <w:p w14:paraId="5E697E92">
            <w:pPr>
              <w:spacing w:before="156" w:beforeLines="50" w:line="360" w:lineRule="auto"/>
              <w:ind w:firstLine="560" w:firstLineChars="200"/>
              <w:rPr>
                <w:rFonts w:eastAsia="仿宋_GB2312"/>
                <w:kern w:val="0"/>
                <w:sz w:val="28"/>
                <w:highlight w:val="none"/>
              </w:rPr>
            </w:pPr>
            <w:r>
              <w:rPr>
                <w:rFonts w:eastAsia="仿宋_GB2312"/>
                <w:kern w:val="0"/>
                <w:sz w:val="28"/>
                <w:highlight w:val="none"/>
              </w:rPr>
              <w:t>课程申报材料及课程内容无危害国家安全、涉密及其他不适宜公开传播的内容，价值取向正确，对于我国政治制度以及党的理论、路线、方针、政策等理解和表述准确无误，对于国家主权、领土表述及标注准确。</w:t>
            </w:r>
          </w:p>
          <w:p w14:paraId="6C68D582">
            <w:pPr>
              <w:spacing w:line="360" w:lineRule="auto"/>
              <w:rPr>
                <w:kern w:val="0"/>
                <w:sz w:val="28"/>
                <w:highlight w:val="none"/>
              </w:rPr>
            </w:pPr>
            <w:r>
              <w:rPr>
                <w:rFonts w:eastAsia="仿宋_GB2312"/>
                <w:kern w:val="0"/>
                <w:sz w:val="28"/>
                <w:highlight w:val="none"/>
              </w:rPr>
              <w:t xml:space="preserve">  </w:t>
            </w:r>
          </w:p>
          <w:p w14:paraId="2DAAFE5F">
            <w:pPr>
              <w:spacing w:line="360" w:lineRule="auto"/>
              <w:ind w:firstLine="560" w:firstLineChars="200"/>
              <w:jc w:val="left"/>
              <w:rPr>
                <w:rFonts w:eastAsia="仿宋_GB2312"/>
                <w:kern w:val="0"/>
                <w:sz w:val="28"/>
                <w:szCs w:val="20"/>
                <w:highlight w:val="none"/>
              </w:rPr>
            </w:pPr>
            <w:r>
              <w:rPr>
                <w:rFonts w:hint="eastAsia" w:eastAsia="仿宋_GB2312"/>
                <w:kern w:val="0"/>
                <w:sz w:val="28"/>
                <w:szCs w:val="20"/>
                <w:highlight w:val="none"/>
              </w:rPr>
              <w:t>学院党委(党总支)书记</w:t>
            </w:r>
            <w:r>
              <w:rPr>
                <w:rFonts w:eastAsia="仿宋_GB2312"/>
                <w:kern w:val="0"/>
                <w:sz w:val="28"/>
                <w:szCs w:val="20"/>
                <w:highlight w:val="none"/>
              </w:rPr>
              <w:t xml:space="preserve">签名：         </w:t>
            </w:r>
            <w:r>
              <w:rPr>
                <w:rFonts w:hint="eastAsia" w:eastAsia="仿宋_GB2312"/>
                <w:kern w:val="0"/>
                <w:sz w:val="28"/>
                <w:szCs w:val="20"/>
                <w:highlight w:val="none"/>
              </w:rPr>
              <w:t>学院党委(党总支)</w:t>
            </w:r>
            <w:r>
              <w:rPr>
                <w:rFonts w:eastAsia="仿宋_GB2312"/>
                <w:kern w:val="0"/>
                <w:sz w:val="28"/>
                <w:szCs w:val="20"/>
                <w:highlight w:val="none"/>
              </w:rPr>
              <w:t>（公章）</w:t>
            </w:r>
          </w:p>
          <w:p w14:paraId="3771C445">
            <w:pPr>
              <w:spacing w:line="360" w:lineRule="auto"/>
              <w:ind w:firstLine="1960" w:firstLineChars="700"/>
              <w:jc w:val="left"/>
              <w:rPr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8"/>
                <w:szCs w:val="20"/>
                <w:highlight w:val="none"/>
              </w:rPr>
              <w:t xml:space="preserve">                            日期：</w:t>
            </w:r>
          </w:p>
        </w:tc>
      </w:tr>
    </w:tbl>
    <w:p w14:paraId="59D6994D">
      <w:pPr>
        <w:widowControl/>
        <w:jc w:val="left"/>
        <w:rPr>
          <w:rFonts w:eastAsia="黑体"/>
          <w:sz w:val="28"/>
          <w:szCs w:val="28"/>
          <w:highlight w:val="none"/>
        </w:rPr>
      </w:pPr>
      <w:r>
        <w:rPr>
          <w:rFonts w:hint="eastAsia" w:eastAsia="黑体"/>
          <w:sz w:val="28"/>
          <w:szCs w:val="28"/>
          <w:highlight w:val="none"/>
        </w:rPr>
        <w:t>十</w:t>
      </w:r>
      <w:r>
        <w:rPr>
          <w:rFonts w:hint="eastAsia" w:eastAsia="黑体"/>
          <w:sz w:val="28"/>
          <w:szCs w:val="28"/>
          <w:highlight w:val="none"/>
          <w:lang w:val="en-US" w:eastAsia="zh-CN"/>
        </w:rPr>
        <w:t>一</w:t>
      </w:r>
      <w:r>
        <w:rPr>
          <w:rFonts w:eastAsia="黑体"/>
          <w:sz w:val="28"/>
          <w:szCs w:val="28"/>
          <w:highlight w:val="none"/>
        </w:rPr>
        <w:t>、附件材料清单</w:t>
      </w:r>
    </w:p>
    <w:tbl>
      <w:tblPr>
        <w:tblStyle w:val="9"/>
        <w:tblW w:w="891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6"/>
      </w:tblGrid>
      <w:tr w14:paraId="04FE51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4" w:hRule="atLeast"/>
          <w:jc w:val="center"/>
        </w:trPr>
        <w:tc>
          <w:tcPr>
            <w:tcW w:w="8916" w:type="dxa"/>
          </w:tcPr>
          <w:p w14:paraId="110E14D1">
            <w:pPr>
              <w:pStyle w:val="14"/>
              <w:spacing w:line="480" w:lineRule="exact"/>
              <w:ind w:firstLine="489" w:firstLineChars="174"/>
              <w:rPr>
                <w:rFonts w:hint="default" w:ascii="Times New Roman" w:hAnsi="Times New Roman" w:eastAsia="仿宋_GB2312"/>
                <w:kern w:val="0"/>
                <w:sz w:val="28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8"/>
                <w:szCs w:val="24"/>
                <w:highlight w:val="none"/>
              </w:rPr>
              <w:t>1.</w:t>
            </w:r>
            <w:r>
              <w:rPr>
                <w:rFonts w:hint="eastAsia" w:ascii="Times New Roman" w:hAnsi="Times New Roman" w:eastAsia="仿宋_GB2312"/>
                <w:b/>
                <w:bCs/>
                <w:kern w:val="0"/>
                <w:sz w:val="28"/>
                <w:szCs w:val="24"/>
                <w:highlight w:val="none"/>
                <w:lang w:val="en-US" w:eastAsia="zh-CN"/>
              </w:rPr>
              <w:t>课程标准</w:t>
            </w:r>
          </w:p>
          <w:p w14:paraId="759921D8">
            <w:pPr>
              <w:pStyle w:val="14"/>
              <w:spacing w:line="480" w:lineRule="exact"/>
              <w:ind w:firstLine="487" w:firstLineChars="174"/>
              <w:rPr>
                <w:rFonts w:ascii="Times New Roman" w:hAnsi="Times New Roman" w:eastAsia="仿宋_GB2312"/>
                <w:sz w:val="28"/>
                <w:highlight w:val="none"/>
              </w:rPr>
            </w:pPr>
            <w:r>
              <w:rPr>
                <w:rFonts w:ascii="Times New Roman" w:hAnsi="Times New Roman" w:eastAsia="仿宋_GB2312"/>
                <w:kern w:val="0"/>
                <w:sz w:val="28"/>
                <w:highlight w:val="none"/>
              </w:rPr>
              <w:t>应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highlight w:val="none"/>
                <w:lang w:val="en-US" w:eastAsia="zh-CN"/>
              </w:rPr>
              <w:t>包含行业企业教学内容</w:t>
            </w:r>
            <w:r>
              <w:rPr>
                <w:rFonts w:ascii="Times New Roman" w:hAnsi="Times New Roman" w:eastAsia="仿宋_GB2312"/>
                <w:kern w:val="0"/>
                <w:sz w:val="28"/>
                <w:highlight w:val="none"/>
              </w:rPr>
              <w:t>，充分结合行业标准、技术前沿，体现教学实施、课程考核评价等内容，由课程负责人签字，必须提供。</w:t>
            </w:r>
          </w:p>
          <w:p w14:paraId="60B273EE">
            <w:pPr>
              <w:spacing w:line="480" w:lineRule="exact"/>
              <w:ind w:firstLine="562" w:firstLineChars="200"/>
              <w:rPr>
                <w:rFonts w:hint="eastAsia" w:eastAsia="仿宋_GB2312"/>
                <w:b/>
                <w:bCs/>
                <w:kern w:val="0"/>
                <w:sz w:val="28"/>
                <w:szCs w:val="22"/>
                <w:highlight w:val="none"/>
                <w:lang w:eastAsia="zh-CN"/>
              </w:rPr>
            </w:pPr>
            <w:r>
              <w:rPr>
                <w:rFonts w:eastAsia="仿宋"/>
                <w:b/>
                <w:bCs/>
                <w:kern w:val="0"/>
                <w:sz w:val="28"/>
                <w:highlight w:val="none"/>
              </w:rPr>
              <w:t>2.</w:t>
            </w:r>
            <w:r>
              <w:rPr>
                <w:rFonts w:eastAsia="仿宋_GB2312"/>
                <w:b/>
                <w:bCs/>
                <w:kern w:val="0"/>
                <w:sz w:val="28"/>
                <w:szCs w:val="22"/>
                <w:highlight w:val="none"/>
              </w:rPr>
              <w:t>推荐单位、合作单位支持产教融合型课程建设的相关政策文件或合作协议</w:t>
            </w:r>
            <w:r>
              <w:rPr>
                <w:rFonts w:hint="eastAsia" w:eastAsia="仿宋_GB2312"/>
                <w:b/>
                <w:bCs/>
                <w:kern w:val="0"/>
                <w:sz w:val="28"/>
                <w:szCs w:val="22"/>
                <w:highlight w:val="none"/>
                <w:lang w:eastAsia="zh-CN"/>
              </w:rPr>
              <w:t>。</w:t>
            </w:r>
          </w:p>
          <w:p w14:paraId="752974AF">
            <w:pPr>
              <w:spacing w:line="480" w:lineRule="exact"/>
              <w:ind w:firstLine="562" w:firstLineChars="200"/>
              <w:rPr>
                <w:rFonts w:eastAsia="仿宋_GB2312"/>
                <w:kern w:val="0"/>
                <w:sz w:val="28"/>
                <w:highlight w:val="none"/>
              </w:rPr>
            </w:pPr>
            <w:r>
              <w:rPr>
                <w:rFonts w:eastAsia="仿宋_GB2312"/>
                <w:b/>
                <w:bCs/>
                <w:kern w:val="0"/>
                <w:sz w:val="28"/>
                <w:highlight w:val="none"/>
              </w:rPr>
              <w:t>3.其他材料，不超过5份</w:t>
            </w:r>
            <w:r>
              <w:rPr>
                <w:rFonts w:eastAsia="仿宋_GB2312"/>
                <w:bCs/>
                <w:kern w:val="0"/>
                <w:sz w:val="28"/>
                <w:highlight w:val="none"/>
              </w:rPr>
              <w:t>（选择性提供）</w:t>
            </w:r>
          </w:p>
          <w:p w14:paraId="3BCD2594">
            <w:pPr>
              <w:spacing w:line="480" w:lineRule="exact"/>
              <w:ind w:firstLine="458" w:firstLineChars="200"/>
              <w:rPr>
                <w:rFonts w:eastAsia="仿宋_GB2312"/>
                <w:b/>
                <w:bCs/>
                <w:w w:val="95"/>
                <w:kern w:val="0"/>
                <w:sz w:val="24"/>
                <w:highlight w:val="none"/>
              </w:rPr>
            </w:pPr>
          </w:p>
          <w:p w14:paraId="257C0C7D">
            <w:pPr>
              <w:spacing w:line="480" w:lineRule="exact"/>
              <w:ind w:firstLine="458" w:firstLineChars="200"/>
              <w:rPr>
                <w:rFonts w:eastAsia="仿宋_GB2312"/>
                <w:b/>
                <w:bCs/>
                <w:w w:val="95"/>
                <w:kern w:val="0"/>
                <w:sz w:val="24"/>
                <w:highlight w:val="none"/>
              </w:rPr>
            </w:pPr>
          </w:p>
          <w:p w14:paraId="6E6851A4">
            <w:pPr>
              <w:spacing w:line="480" w:lineRule="exact"/>
              <w:ind w:firstLine="458" w:firstLineChars="200"/>
              <w:rPr>
                <w:rFonts w:eastAsia="仿宋_GB2312"/>
                <w:b/>
                <w:bCs/>
                <w:w w:val="95"/>
                <w:kern w:val="0"/>
                <w:sz w:val="24"/>
                <w:highlight w:val="none"/>
              </w:rPr>
            </w:pPr>
          </w:p>
          <w:p w14:paraId="7FEB5ABB">
            <w:pPr>
              <w:spacing w:line="480" w:lineRule="exact"/>
              <w:ind w:firstLine="458" w:firstLineChars="200"/>
              <w:rPr>
                <w:rFonts w:eastAsia="仿宋_GB2312"/>
                <w:b/>
                <w:bCs/>
                <w:w w:val="95"/>
                <w:kern w:val="0"/>
                <w:sz w:val="24"/>
                <w:highlight w:val="none"/>
              </w:rPr>
            </w:pPr>
          </w:p>
          <w:p w14:paraId="1F967E55">
            <w:pPr>
              <w:spacing w:line="480" w:lineRule="exact"/>
              <w:ind w:firstLine="458" w:firstLineChars="200"/>
              <w:rPr>
                <w:rFonts w:eastAsia="仿宋_GB2312"/>
                <w:b/>
                <w:bCs/>
                <w:w w:val="95"/>
                <w:kern w:val="0"/>
                <w:sz w:val="24"/>
                <w:highlight w:val="none"/>
              </w:rPr>
            </w:pPr>
          </w:p>
          <w:p w14:paraId="5D93151E">
            <w:pPr>
              <w:spacing w:line="480" w:lineRule="exact"/>
              <w:ind w:firstLine="458" w:firstLineChars="200"/>
              <w:rPr>
                <w:rFonts w:eastAsia="仿宋_GB2312"/>
                <w:b/>
                <w:bCs/>
                <w:w w:val="95"/>
                <w:kern w:val="0"/>
                <w:sz w:val="24"/>
                <w:highlight w:val="none"/>
              </w:rPr>
            </w:pPr>
          </w:p>
          <w:p w14:paraId="46ADE823">
            <w:pPr>
              <w:spacing w:line="480" w:lineRule="exact"/>
              <w:ind w:firstLine="458" w:firstLineChars="200"/>
              <w:rPr>
                <w:rFonts w:eastAsia="仿宋_GB2312"/>
                <w:b/>
                <w:bCs/>
                <w:w w:val="95"/>
                <w:kern w:val="0"/>
                <w:sz w:val="24"/>
                <w:highlight w:val="none"/>
              </w:rPr>
            </w:pPr>
          </w:p>
          <w:p w14:paraId="2EDE14F1">
            <w:pPr>
              <w:spacing w:line="480" w:lineRule="exact"/>
              <w:ind w:firstLine="458" w:firstLineChars="200"/>
              <w:rPr>
                <w:rFonts w:eastAsia="仿宋_GB2312"/>
                <w:b/>
                <w:bCs/>
                <w:w w:val="95"/>
                <w:kern w:val="0"/>
                <w:sz w:val="24"/>
                <w:highlight w:val="none"/>
              </w:rPr>
            </w:pPr>
          </w:p>
          <w:p w14:paraId="7AF1C0B9">
            <w:pPr>
              <w:spacing w:line="480" w:lineRule="exact"/>
              <w:ind w:firstLine="458" w:firstLineChars="200"/>
              <w:rPr>
                <w:rFonts w:eastAsia="仿宋_GB2312"/>
                <w:b/>
                <w:bCs/>
                <w:w w:val="95"/>
                <w:kern w:val="0"/>
                <w:sz w:val="24"/>
                <w:highlight w:val="none"/>
              </w:rPr>
            </w:pPr>
          </w:p>
          <w:p w14:paraId="0CF94029">
            <w:pPr>
              <w:spacing w:line="480" w:lineRule="exact"/>
              <w:ind w:firstLine="458" w:firstLineChars="200"/>
              <w:rPr>
                <w:rFonts w:eastAsia="仿宋_GB2312"/>
                <w:b/>
                <w:bCs/>
                <w:w w:val="95"/>
                <w:kern w:val="0"/>
                <w:sz w:val="24"/>
                <w:highlight w:val="none"/>
              </w:rPr>
            </w:pPr>
          </w:p>
          <w:p w14:paraId="46B8B9C9">
            <w:pPr>
              <w:spacing w:line="480" w:lineRule="exact"/>
              <w:rPr>
                <w:rFonts w:eastAsia="仿宋_GB2312"/>
                <w:b/>
                <w:bCs/>
                <w:w w:val="95"/>
                <w:kern w:val="0"/>
                <w:sz w:val="24"/>
                <w:highlight w:val="none"/>
              </w:rPr>
            </w:pPr>
          </w:p>
          <w:p w14:paraId="35ECA4A7">
            <w:pPr>
              <w:spacing w:line="480" w:lineRule="exact"/>
              <w:ind w:firstLine="458" w:firstLineChars="200"/>
              <w:rPr>
                <w:rFonts w:eastAsia="仿宋_GB2312"/>
                <w:b/>
                <w:bCs/>
                <w:w w:val="95"/>
                <w:kern w:val="0"/>
                <w:sz w:val="24"/>
                <w:highlight w:val="none"/>
              </w:rPr>
            </w:pPr>
          </w:p>
          <w:p w14:paraId="05B7C16B">
            <w:pPr>
              <w:spacing w:line="480" w:lineRule="exact"/>
              <w:ind w:firstLine="458" w:firstLineChars="200"/>
              <w:rPr>
                <w:rFonts w:eastAsia="仿宋_GB2312"/>
                <w:b/>
                <w:bCs/>
                <w:w w:val="95"/>
                <w:kern w:val="0"/>
                <w:sz w:val="24"/>
                <w:highlight w:val="none"/>
              </w:rPr>
            </w:pPr>
          </w:p>
          <w:p w14:paraId="5D5AD111">
            <w:pPr>
              <w:spacing w:line="480" w:lineRule="exact"/>
              <w:ind w:firstLine="458" w:firstLineChars="200"/>
              <w:rPr>
                <w:rFonts w:eastAsia="仿宋_GB2312"/>
                <w:b/>
                <w:bCs/>
                <w:w w:val="95"/>
                <w:kern w:val="0"/>
                <w:sz w:val="24"/>
                <w:highlight w:val="none"/>
              </w:rPr>
            </w:pPr>
          </w:p>
          <w:p w14:paraId="3F4A734C">
            <w:pPr>
              <w:spacing w:line="480" w:lineRule="exact"/>
              <w:ind w:firstLine="458" w:firstLineChars="200"/>
              <w:rPr>
                <w:rFonts w:eastAsia="仿宋_GB2312"/>
                <w:b/>
                <w:bCs/>
                <w:w w:val="95"/>
                <w:kern w:val="0"/>
                <w:sz w:val="24"/>
                <w:highlight w:val="none"/>
              </w:rPr>
            </w:pPr>
          </w:p>
          <w:p w14:paraId="1E99B298">
            <w:pPr>
              <w:spacing w:line="480" w:lineRule="exact"/>
              <w:ind w:firstLine="458" w:firstLineChars="200"/>
              <w:rPr>
                <w:rFonts w:eastAsia="仿宋_GB2312"/>
                <w:b/>
                <w:bCs/>
                <w:w w:val="95"/>
                <w:kern w:val="0"/>
                <w:sz w:val="24"/>
                <w:highlight w:val="none"/>
              </w:rPr>
            </w:pPr>
          </w:p>
          <w:p w14:paraId="078850CD">
            <w:pPr>
              <w:spacing w:line="480" w:lineRule="exact"/>
              <w:ind w:firstLine="458" w:firstLineChars="200"/>
              <w:rPr>
                <w:rFonts w:eastAsia="仿宋_GB2312"/>
                <w:b/>
                <w:bCs/>
                <w:w w:val="95"/>
                <w:kern w:val="0"/>
                <w:sz w:val="24"/>
                <w:highlight w:val="none"/>
              </w:rPr>
            </w:pPr>
          </w:p>
          <w:p w14:paraId="6DAA2844">
            <w:pPr>
              <w:spacing w:line="480" w:lineRule="exact"/>
              <w:ind w:firstLine="458" w:firstLineChars="200"/>
              <w:rPr>
                <w:rFonts w:eastAsia="仿宋_GB2312"/>
                <w:b/>
                <w:bCs/>
                <w:w w:val="95"/>
                <w:kern w:val="0"/>
                <w:sz w:val="24"/>
                <w:highlight w:val="none"/>
              </w:rPr>
            </w:pPr>
          </w:p>
          <w:p w14:paraId="1A244622">
            <w:pPr>
              <w:spacing w:line="480" w:lineRule="exact"/>
              <w:ind w:firstLine="458" w:firstLineChars="200"/>
              <w:rPr>
                <w:rFonts w:eastAsia="仿宋_GB2312"/>
                <w:b/>
                <w:bCs/>
                <w:w w:val="95"/>
                <w:kern w:val="0"/>
                <w:sz w:val="24"/>
                <w:highlight w:val="none"/>
              </w:rPr>
            </w:pPr>
          </w:p>
          <w:p w14:paraId="5438AD5D">
            <w:pPr>
              <w:spacing w:line="480" w:lineRule="exact"/>
              <w:ind w:firstLine="458" w:firstLineChars="200"/>
              <w:rPr>
                <w:rFonts w:eastAsia="仿宋_GB2312"/>
                <w:b/>
                <w:bCs/>
                <w:w w:val="95"/>
                <w:kern w:val="0"/>
                <w:sz w:val="24"/>
                <w:highlight w:val="none"/>
              </w:rPr>
            </w:pPr>
          </w:p>
          <w:p w14:paraId="70E750D0">
            <w:pPr>
              <w:spacing w:line="480" w:lineRule="exact"/>
              <w:rPr>
                <w:rFonts w:eastAsia="仿宋_GB2312"/>
                <w:b/>
                <w:bCs/>
                <w:w w:val="95"/>
                <w:kern w:val="0"/>
                <w:sz w:val="24"/>
                <w:highlight w:val="none"/>
              </w:rPr>
            </w:pPr>
          </w:p>
        </w:tc>
      </w:tr>
    </w:tbl>
    <w:p w14:paraId="12581110">
      <w:pPr>
        <w:widowControl/>
        <w:jc w:val="left"/>
        <w:rPr>
          <w:rFonts w:ascii="Times New Roman" w:hAnsi="Times New Roman"/>
          <w:highlight w:val="none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440" w:right="1803" w:bottom="1440" w:left="1803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5AD36CB-75F3-4637-BA43-79BB6F505889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98B35E62-C78F-4AE5-AC46-6ECBB06A1DAD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54A6807D-5C17-4A99-8F32-C310D6471F2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F035A384-21CC-4BCD-BAC0-EB7016DA5EC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5" w:fontKey="{5A2ABE11-B842-468B-8F87-363B2F444DB4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6" w:fontKey="{E8B3BBCD-7635-47C5-8201-F210AE6767C7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PSEMBED2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85040684"/>
      <w:docPartObj>
        <w:docPartGallery w:val="autotext"/>
      </w:docPartObj>
    </w:sdtPr>
    <w:sdtEndPr>
      <w:rPr>
        <w:sz w:val="28"/>
      </w:rPr>
    </w:sdtEndPr>
    <w:sdtContent>
      <w:p w14:paraId="305CEEA5">
        <w:pPr>
          <w:pStyle w:val="6"/>
          <w:jc w:val="right"/>
          <w:rPr>
            <w:sz w:val="28"/>
          </w:rPr>
        </w:pPr>
        <w:r>
          <w:rPr>
            <w:sz w:val="28"/>
          </w:rPr>
          <w:t xml:space="preserve">— </w:t>
        </w:r>
        <w:r>
          <w:rPr>
            <w:sz w:val="28"/>
          </w:rPr>
          <w:fldChar w:fldCharType="begin"/>
        </w:r>
        <w:r>
          <w:rPr>
            <w:sz w:val="28"/>
          </w:rPr>
          <w:instrText xml:space="preserve">PAGE   \* MERGEFORMAT</w:instrText>
        </w:r>
        <w:r>
          <w:rPr>
            <w:sz w:val="28"/>
          </w:rPr>
          <w:fldChar w:fldCharType="separate"/>
        </w:r>
        <w:r>
          <w:rPr>
            <w:sz w:val="28"/>
            <w:lang w:val="zh-CN"/>
          </w:rPr>
          <w:t>5</w:t>
        </w:r>
        <w:r>
          <w:rPr>
            <w:sz w:val="28"/>
          </w:rPr>
          <w:fldChar w:fldCharType="end"/>
        </w:r>
        <w:r>
          <w:rPr>
            <w:sz w:val="28"/>
          </w:rPr>
          <w:t xml:space="preserve"> —</w:t>
        </w:r>
      </w:p>
    </w:sdtContent>
  </w:sdt>
  <w:p w14:paraId="7A6EC6DE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8DA0CC">
    <w:pPr>
      <w:pStyle w:val="6"/>
      <w:rPr>
        <w:sz w:val="28"/>
      </w:rPr>
    </w:pPr>
    <w:r>
      <w:rPr>
        <w:sz w:val="28"/>
      </w:rPr>
      <w:t xml:space="preserve">— </w:t>
    </w:r>
    <w:sdt>
      <w:sdtPr>
        <w:rPr>
          <w:sz w:val="28"/>
        </w:rPr>
        <w:id w:val="-1000887757"/>
        <w:docPartObj>
          <w:docPartGallery w:val="autotext"/>
        </w:docPartObj>
      </w:sdtPr>
      <w:sdtEndPr>
        <w:rPr>
          <w:sz w:val="28"/>
        </w:rPr>
      </w:sdtEndPr>
      <w:sdtContent>
        <w:r>
          <w:rPr>
            <w:sz w:val="28"/>
          </w:rPr>
          <w:fldChar w:fldCharType="begin"/>
        </w:r>
        <w:r>
          <w:rPr>
            <w:sz w:val="28"/>
          </w:rPr>
          <w:instrText xml:space="preserve">PAGE   \* MERGEFORMAT</w:instrText>
        </w:r>
        <w:r>
          <w:rPr>
            <w:sz w:val="28"/>
          </w:rPr>
          <w:fldChar w:fldCharType="separate"/>
        </w:r>
        <w:r>
          <w:rPr>
            <w:sz w:val="28"/>
            <w:lang w:val="zh-CN"/>
          </w:rPr>
          <w:t>6</w:t>
        </w:r>
        <w:r>
          <w:rPr>
            <w:sz w:val="28"/>
          </w:rPr>
          <w:fldChar w:fldCharType="end"/>
        </w:r>
        <w:r>
          <w:rPr>
            <w:sz w:val="28"/>
          </w:rPr>
          <w:t xml:space="preserve"> —</w:t>
        </w:r>
      </w:sdtContent>
    </w:sdt>
  </w:p>
  <w:p w14:paraId="59CDD4A3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55600172"/>
      <w:docPartObj>
        <w:docPartGallery w:val="autotext"/>
      </w:docPartObj>
    </w:sdtPr>
    <w:sdtContent>
      <w:p w14:paraId="25D230EA">
        <w:pPr>
          <w:pStyle w:val="6"/>
          <w:jc w:val="right"/>
        </w:pPr>
        <w:r>
          <w:rPr>
            <w:sz w:val="28"/>
          </w:rPr>
          <w:t xml:space="preserve">— </w:t>
        </w:r>
        <w:r>
          <w:rPr>
            <w:sz w:val="28"/>
          </w:rPr>
          <w:fldChar w:fldCharType="begin"/>
        </w:r>
        <w:r>
          <w:rPr>
            <w:sz w:val="28"/>
          </w:rPr>
          <w:instrText xml:space="preserve">PAGE   \* MERGEFORMAT</w:instrText>
        </w:r>
        <w:r>
          <w:rPr>
            <w:sz w:val="28"/>
          </w:rPr>
          <w:fldChar w:fldCharType="separate"/>
        </w:r>
        <w:r>
          <w:rPr>
            <w:sz w:val="28"/>
            <w:lang w:val="zh-CN"/>
          </w:rPr>
          <w:t>1</w:t>
        </w:r>
        <w:r>
          <w:rPr>
            <w:sz w:val="28"/>
          </w:rPr>
          <w:fldChar w:fldCharType="end"/>
        </w:r>
        <w:r>
          <w:rPr>
            <w:sz w:val="28"/>
          </w:rPr>
          <w:t xml:space="preserve"> —</w:t>
        </w:r>
      </w:p>
    </w:sdtContent>
  </w:sdt>
  <w:p w14:paraId="4345F93A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ZkZTVkYzMxOTkxZTVkNzhiZDZkYjg3OGE1OWVkODAifQ=="/>
  </w:docVars>
  <w:rsids>
    <w:rsidRoot w:val="00B04663"/>
    <w:rsid w:val="00014AA7"/>
    <w:rsid w:val="00017E56"/>
    <w:rsid w:val="00020469"/>
    <w:rsid w:val="000234E2"/>
    <w:rsid w:val="00027264"/>
    <w:rsid w:val="00030F84"/>
    <w:rsid w:val="00044D0D"/>
    <w:rsid w:val="0004628E"/>
    <w:rsid w:val="000656EF"/>
    <w:rsid w:val="00071540"/>
    <w:rsid w:val="00072BDB"/>
    <w:rsid w:val="00073E0F"/>
    <w:rsid w:val="00083DD6"/>
    <w:rsid w:val="00084A3D"/>
    <w:rsid w:val="000A033F"/>
    <w:rsid w:val="000A4A00"/>
    <w:rsid w:val="000B3479"/>
    <w:rsid w:val="000C73F7"/>
    <w:rsid w:val="000E35F7"/>
    <w:rsid w:val="000E7BC7"/>
    <w:rsid w:val="00102FFD"/>
    <w:rsid w:val="00104C5B"/>
    <w:rsid w:val="001061A6"/>
    <w:rsid w:val="001101A4"/>
    <w:rsid w:val="001109F3"/>
    <w:rsid w:val="001141B3"/>
    <w:rsid w:val="001330DF"/>
    <w:rsid w:val="00163BE5"/>
    <w:rsid w:val="00181DE7"/>
    <w:rsid w:val="001827DD"/>
    <w:rsid w:val="00193018"/>
    <w:rsid w:val="001C195B"/>
    <w:rsid w:val="001C7727"/>
    <w:rsid w:val="001D2321"/>
    <w:rsid w:val="001E034E"/>
    <w:rsid w:val="001E6716"/>
    <w:rsid w:val="00204572"/>
    <w:rsid w:val="00211CB5"/>
    <w:rsid w:val="002268B5"/>
    <w:rsid w:val="00241F69"/>
    <w:rsid w:val="00250623"/>
    <w:rsid w:val="002516EE"/>
    <w:rsid w:val="0026303A"/>
    <w:rsid w:val="00271A2A"/>
    <w:rsid w:val="00272A36"/>
    <w:rsid w:val="002860E3"/>
    <w:rsid w:val="00286D09"/>
    <w:rsid w:val="00295AA8"/>
    <w:rsid w:val="002A3D67"/>
    <w:rsid w:val="002B2F78"/>
    <w:rsid w:val="002B6308"/>
    <w:rsid w:val="002B796B"/>
    <w:rsid w:val="002C55EC"/>
    <w:rsid w:val="002D4A42"/>
    <w:rsid w:val="002E7A3B"/>
    <w:rsid w:val="003102FD"/>
    <w:rsid w:val="00313B13"/>
    <w:rsid w:val="00314E41"/>
    <w:rsid w:val="00330294"/>
    <w:rsid w:val="003457E6"/>
    <w:rsid w:val="0035437F"/>
    <w:rsid w:val="00365139"/>
    <w:rsid w:val="00381DF8"/>
    <w:rsid w:val="00382945"/>
    <w:rsid w:val="00390740"/>
    <w:rsid w:val="0039525C"/>
    <w:rsid w:val="00395D2D"/>
    <w:rsid w:val="00396966"/>
    <w:rsid w:val="003D6BC2"/>
    <w:rsid w:val="003E73DB"/>
    <w:rsid w:val="003F42EA"/>
    <w:rsid w:val="00400FE4"/>
    <w:rsid w:val="0040329C"/>
    <w:rsid w:val="00437A57"/>
    <w:rsid w:val="00441D08"/>
    <w:rsid w:val="00460BA6"/>
    <w:rsid w:val="0046147E"/>
    <w:rsid w:val="004707C2"/>
    <w:rsid w:val="00482ED7"/>
    <w:rsid w:val="004850A1"/>
    <w:rsid w:val="004A52A1"/>
    <w:rsid w:val="004B0380"/>
    <w:rsid w:val="004D0842"/>
    <w:rsid w:val="004D6103"/>
    <w:rsid w:val="004E523D"/>
    <w:rsid w:val="00517BDC"/>
    <w:rsid w:val="00524178"/>
    <w:rsid w:val="00525945"/>
    <w:rsid w:val="00526169"/>
    <w:rsid w:val="005265ED"/>
    <w:rsid w:val="005359EB"/>
    <w:rsid w:val="00546509"/>
    <w:rsid w:val="0054676D"/>
    <w:rsid w:val="00564640"/>
    <w:rsid w:val="00570653"/>
    <w:rsid w:val="00593A4E"/>
    <w:rsid w:val="00595654"/>
    <w:rsid w:val="005A7390"/>
    <w:rsid w:val="005B085E"/>
    <w:rsid w:val="005B19CA"/>
    <w:rsid w:val="005F0C77"/>
    <w:rsid w:val="005F11C0"/>
    <w:rsid w:val="005F30E0"/>
    <w:rsid w:val="005F387D"/>
    <w:rsid w:val="005F7EAE"/>
    <w:rsid w:val="00612B1D"/>
    <w:rsid w:val="00615423"/>
    <w:rsid w:val="00621DC9"/>
    <w:rsid w:val="006263E9"/>
    <w:rsid w:val="00645381"/>
    <w:rsid w:val="006539D0"/>
    <w:rsid w:val="006630D0"/>
    <w:rsid w:val="00670291"/>
    <w:rsid w:val="00683EAA"/>
    <w:rsid w:val="006967F7"/>
    <w:rsid w:val="006A0712"/>
    <w:rsid w:val="006A717C"/>
    <w:rsid w:val="006A76AD"/>
    <w:rsid w:val="006B0F2C"/>
    <w:rsid w:val="006D5899"/>
    <w:rsid w:val="006D6D32"/>
    <w:rsid w:val="006E5FF2"/>
    <w:rsid w:val="00700F12"/>
    <w:rsid w:val="007047EA"/>
    <w:rsid w:val="00705255"/>
    <w:rsid w:val="00711E4F"/>
    <w:rsid w:val="00726F87"/>
    <w:rsid w:val="00730300"/>
    <w:rsid w:val="00741C18"/>
    <w:rsid w:val="00753531"/>
    <w:rsid w:val="00763EC0"/>
    <w:rsid w:val="007675A1"/>
    <w:rsid w:val="0078489F"/>
    <w:rsid w:val="007848ED"/>
    <w:rsid w:val="007B169E"/>
    <w:rsid w:val="007B52C1"/>
    <w:rsid w:val="007B5DDB"/>
    <w:rsid w:val="007B6764"/>
    <w:rsid w:val="007C1738"/>
    <w:rsid w:val="007D4D6A"/>
    <w:rsid w:val="007E0C42"/>
    <w:rsid w:val="007E0DEE"/>
    <w:rsid w:val="008035D9"/>
    <w:rsid w:val="008238FD"/>
    <w:rsid w:val="00862677"/>
    <w:rsid w:val="00864136"/>
    <w:rsid w:val="00866732"/>
    <w:rsid w:val="00867E56"/>
    <w:rsid w:val="00870008"/>
    <w:rsid w:val="00882189"/>
    <w:rsid w:val="0088455A"/>
    <w:rsid w:val="00884E95"/>
    <w:rsid w:val="00891705"/>
    <w:rsid w:val="00892BBD"/>
    <w:rsid w:val="008962E9"/>
    <w:rsid w:val="008B2152"/>
    <w:rsid w:val="008B5DC8"/>
    <w:rsid w:val="008C3F33"/>
    <w:rsid w:val="008C47F0"/>
    <w:rsid w:val="008C6367"/>
    <w:rsid w:val="008D3A2C"/>
    <w:rsid w:val="008D4417"/>
    <w:rsid w:val="008E63F7"/>
    <w:rsid w:val="008E6C4B"/>
    <w:rsid w:val="008F0A6B"/>
    <w:rsid w:val="008F4E3E"/>
    <w:rsid w:val="00901C57"/>
    <w:rsid w:val="00922A08"/>
    <w:rsid w:val="009339F4"/>
    <w:rsid w:val="00946D10"/>
    <w:rsid w:val="009510DD"/>
    <w:rsid w:val="00973CDC"/>
    <w:rsid w:val="009A1243"/>
    <w:rsid w:val="009A3469"/>
    <w:rsid w:val="009A63C6"/>
    <w:rsid w:val="009B6FF4"/>
    <w:rsid w:val="009C38F9"/>
    <w:rsid w:val="009D1900"/>
    <w:rsid w:val="009D4A56"/>
    <w:rsid w:val="009E4292"/>
    <w:rsid w:val="009F4AC7"/>
    <w:rsid w:val="00A17A65"/>
    <w:rsid w:val="00A34E84"/>
    <w:rsid w:val="00A353CF"/>
    <w:rsid w:val="00A37FA4"/>
    <w:rsid w:val="00A40254"/>
    <w:rsid w:val="00A404B5"/>
    <w:rsid w:val="00A61DEF"/>
    <w:rsid w:val="00A7038C"/>
    <w:rsid w:val="00A73749"/>
    <w:rsid w:val="00A75ECC"/>
    <w:rsid w:val="00A85FA7"/>
    <w:rsid w:val="00A9044D"/>
    <w:rsid w:val="00A9579D"/>
    <w:rsid w:val="00AA4DCC"/>
    <w:rsid w:val="00AC021A"/>
    <w:rsid w:val="00AD5131"/>
    <w:rsid w:val="00AE6702"/>
    <w:rsid w:val="00B04663"/>
    <w:rsid w:val="00B12617"/>
    <w:rsid w:val="00B2085F"/>
    <w:rsid w:val="00B27F6F"/>
    <w:rsid w:val="00B37432"/>
    <w:rsid w:val="00B4517D"/>
    <w:rsid w:val="00B52FEA"/>
    <w:rsid w:val="00B576A3"/>
    <w:rsid w:val="00B61A16"/>
    <w:rsid w:val="00B641B3"/>
    <w:rsid w:val="00B91070"/>
    <w:rsid w:val="00B94DD3"/>
    <w:rsid w:val="00B95902"/>
    <w:rsid w:val="00B96C7D"/>
    <w:rsid w:val="00BC2D82"/>
    <w:rsid w:val="00BD0682"/>
    <w:rsid w:val="00BF0478"/>
    <w:rsid w:val="00BF408D"/>
    <w:rsid w:val="00C1738F"/>
    <w:rsid w:val="00C200AA"/>
    <w:rsid w:val="00C23311"/>
    <w:rsid w:val="00C56491"/>
    <w:rsid w:val="00C6189B"/>
    <w:rsid w:val="00C80482"/>
    <w:rsid w:val="00C82911"/>
    <w:rsid w:val="00C84EAF"/>
    <w:rsid w:val="00C90939"/>
    <w:rsid w:val="00C93245"/>
    <w:rsid w:val="00C9551D"/>
    <w:rsid w:val="00CA7450"/>
    <w:rsid w:val="00CD50DE"/>
    <w:rsid w:val="00D467C3"/>
    <w:rsid w:val="00D508BC"/>
    <w:rsid w:val="00D56C6B"/>
    <w:rsid w:val="00D57C3F"/>
    <w:rsid w:val="00D6577E"/>
    <w:rsid w:val="00D87EB7"/>
    <w:rsid w:val="00D90008"/>
    <w:rsid w:val="00DA50CF"/>
    <w:rsid w:val="00DB2BF2"/>
    <w:rsid w:val="00DB7F11"/>
    <w:rsid w:val="00DC37AA"/>
    <w:rsid w:val="00DC4208"/>
    <w:rsid w:val="00DC5C57"/>
    <w:rsid w:val="00DD3C7D"/>
    <w:rsid w:val="00DD6E32"/>
    <w:rsid w:val="00DE1D64"/>
    <w:rsid w:val="00DF5E68"/>
    <w:rsid w:val="00E02484"/>
    <w:rsid w:val="00E12072"/>
    <w:rsid w:val="00E20F3B"/>
    <w:rsid w:val="00E37968"/>
    <w:rsid w:val="00E4383A"/>
    <w:rsid w:val="00E45EE2"/>
    <w:rsid w:val="00E477ED"/>
    <w:rsid w:val="00E56064"/>
    <w:rsid w:val="00E603F1"/>
    <w:rsid w:val="00E61DE9"/>
    <w:rsid w:val="00E63E5B"/>
    <w:rsid w:val="00E65CBF"/>
    <w:rsid w:val="00E74C6D"/>
    <w:rsid w:val="00E93F95"/>
    <w:rsid w:val="00EA056C"/>
    <w:rsid w:val="00EA3A84"/>
    <w:rsid w:val="00EA528D"/>
    <w:rsid w:val="00EC1D22"/>
    <w:rsid w:val="00EC2E39"/>
    <w:rsid w:val="00ED1EDE"/>
    <w:rsid w:val="00ED528C"/>
    <w:rsid w:val="00EE2FAB"/>
    <w:rsid w:val="00EF2E64"/>
    <w:rsid w:val="00EF4962"/>
    <w:rsid w:val="00EF7B1D"/>
    <w:rsid w:val="00F07708"/>
    <w:rsid w:val="00F20360"/>
    <w:rsid w:val="00F25348"/>
    <w:rsid w:val="00F3392D"/>
    <w:rsid w:val="00F45ABB"/>
    <w:rsid w:val="00F656EA"/>
    <w:rsid w:val="00F6632E"/>
    <w:rsid w:val="00F72769"/>
    <w:rsid w:val="00F743C1"/>
    <w:rsid w:val="00FA4606"/>
    <w:rsid w:val="00FA4870"/>
    <w:rsid w:val="00FA5F5C"/>
    <w:rsid w:val="00FB6020"/>
    <w:rsid w:val="00FC62C1"/>
    <w:rsid w:val="00FF69A2"/>
    <w:rsid w:val="01E626CD"/>
    <w:rsid w:val="04BC5890"/>
    <w:rsid w:val="092E61CC"/>
    <w:rsid w:val="0B826144"/>
    <w:rsid w:val="0C137F64"/>
    <w:rsid w:val="0D957AD2"/>
    <w:rsid w:val="0F880EEF"/>
    <w:rsid w:val="12F056AB"/>
    <w:rsid w:val="175C6F6A"/>
    <w:rsid w:val="19461481"/>
    <w:rsid w:val="1D1C2BA6"/>
    <w:rsid w:val="1DB5210F"/>
    <w:rsid w:val="1DDD6BDF"/>
    <w:rsid w:val="1E6C400C"/>
    <w:rsid w:val="201B5F07"/>
    <w:rsid w:val="20857532"/>
    <w:rsid w:val="231A3669"/>
    <w:rsid w:val="27CE33AC"/>
    <w:rsid w:val="28DA00A0"/>
    <w:rsid w:val="29817F52"/>
    <w:rsid w:val="2DAF2092"/>
    <w:rsid w:val="306C7DC6"/>
    <w:rsid w:val="30BE66E4"/>
    <w:rsid w:val="3B750477"/>
    <w:rsid w:val="3CBF0575"/>
    <w:rsid w:val="3D994465"/>
    <w:rsid w:val="3E7C3E80"/>
    <w:rsid w:val="44A36F5A"/>
    <w:rsid w:val="458F482B"/>
    <w:rsid w:val="48BB4F8D"/>
    <w:rsid w:val="4FEB2412"/>
    <w:rsid w:val="50444D71"/>
    <w:rsid w:val="52BD4F0A"/>
    <w:rsid w:val="56AF6ADB"/>
    <w:rsid w:val="571676D7"/>
    <w:rsid w:val="57407733"/>
    <w:rsid w:val="57B56F95"/>
    <w:rsid w:val="5DFB5653"/>
    <w:rsid w:val="5ED93504"/>
    <w:rsid w:val="60017C7C"/>
    <w:rsid w:val="62A20389"/>
    <w:rsid w:val="642266B5"/>
    <w:rsid w:val="65847407"/>
    <w:rsid w:val="663A5C95"/>
    <w:rsid w:val="68F35FEE"/>
    <w:rsid w:val="69C635F3"/>
    <w:rsid w:val="6A1A175F"/>
    <w:rsid w:val="6D0B3EE8"/>
    <w:rsid w:val="6FDE4D23"/>
    <w:rsid w:val="71A231BD"/>
    <w:rsid w:val="73505692"/>
    <w:rsid w:val="740D2C3B"/>
    <w:rsid w:val="7B5E43AD"/>
    <w:rsid w:val="7C815F74"/>
    <w:rsid w:val="7F3D1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120"/>
      <w:outlineLvl w:val="0"/>
    </w:pPr>
    <w:rPr>
      <w:rFonts w:eastAsia="黑体"/>
      <w:b/>
      <w:bCs/>
      <w:kern w:val="44"/>
      <w:szCs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4">
    <w:name w:val="Body Text Indent"/>
    <w:basedOn w:val="1"/>
    <w:link w:val="22"/>
    <w:qFormat/>
    <w:uiPriority w:val="0"/>
    <w:pPr>
      <w:spacing w:before="100" w:beforeAutospacing="1" w:after="100" w:afterAutospacing="1" w:line="440" w:lineRule="exact"/>
      <w:ind w:firstLine="720" w:firstLineChars="300"/>
      <w:jc w:val="left"/>
    </w:pPr>
    <w:rPr>
      <w:sz w:val="24"/>
    </w:rPr>
  </w:style>
  <w:style w:type="paragraph" w:styleId="5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3"/>
    <w:next w:val="3"/>
    <w:link w:val="20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3">
    <w:name w:val="标题 1 字符"/>
    <w:basedOn w:val="11"/>
    <w:link w:val="2"/>
    <w:qFormat/>
    <w:uiPriority w:val="9"/>
    <w:rPr>
      <w:rFonts w:eastAsia="黑体"/>
      <w:b/>
      <w:bCs/>
      <w:kern w:val="44"/>
      <w:sz w:val="28"/>
      <w:szCs w:val="44"/>
    </w:rPr>
  </w:style>
  <w:style w:type="paragraph" w:styleId="14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5">
    <w:name w:val="页眉 字符"/>
    <w:basedOn w:val="11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页脚 字符"/>
    <w:basedOn w:val="11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批注框文本 字符"/>
    <w:basedOn w:val="11"/>
    <w:link w:val="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">
    <w:name w:val="批注文字 字符"/>
    <w:basedOn w:val="11"/>
    <w:link w:val="3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0">
    <w:name w:val="批注主题 字符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character" w:customStyle="1" w:styleId="21">
    <w:name w:val="正文文本缩进 字符"/>
    <w:basedOn w:val="11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2">
    <w:name w:val="正文文本缩进 字符1"/>
    <w:link w:val="4"/>
    <w:qFormat/>
    <w:locked/>
    <w:uiPriority w:val="0"/>
    <w:rPr>
      <w:rFonts w:ascii="Times New Roman" w:hAnsi="Times New Roman" w:eastAsia="宋体" w:cs="Times New Roman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actReview xmlns="http://schemas.wps.cn/vas-ai-hub/contract-review">
  <reviewItems>
    <reviewItem>
      <errorID>7507987e-1ae8-4b42-8541-c79c985b3e8d</errorID>
      <errorWord>对于</errorWord>
      <group>L1_Word</group>
      <groupName>字词问题</groupName>
      <ability>L2_Typo</ability>
      <abilityName>字词错误</abilityName>
      <candidateList>
        <item>对</item>
      </candidateList>
      <explain>（對）duì❶回答：～答｜无言以～。❷〈动〉对待；对付：～事不～人｜～症下药｜刀～刀，枪～枪。❸〈动〉朝着；向着（常跟“着”）：～着镜子理理头发｜枪口～着敌人。❹二者相对；彼此相向：～调｜～流｜～立｜～抗。❺对面的；敌对的：～岸｜～方｜～手｜作～。❻〈动〉使两个东西配合或接触：～对子｜把门～上｜～个火儿。</explain>
      <paraID>6DDF67F5</paraID>
      <start>42</start>
      <end>43</end>
      <status>modified</status>
      <modifiedWord>对</modifiedWord>
      <trackRevisions>false</trackRevisions>
    </reviewItem>
  </reviewItems>
  <config/>
</contractReview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285eb-2c0a-4e2e-9679-60c4c54418e1}">
  <ds:schemaRefs/>
</ds:datastoreItem>
</file>

<file path=customXml/itemProps2.xml><?xml version="1.0" encoding="utf-8"?>
<ds:datastoreItem xmlns:ds="http://schemas.openxmlformats.org/officeDocument/2006/customXml" ds:itemID="{E64DF0C0-5EA2-452F-BBF2-3C3635620B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1725</Words>
  <Characters>1741</Characters>
  <Lines>17</Lines>
  <Paragraphs>4</Paragraphs>
  <TotalTime>16</TotalTime>
  <ScaleCrop>false</ScaleCrop>
  <LinksUpToDate>false</LinksUpToDate>
  <CharactersWithSpaces>1887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2022-08-01T07:46:00Z</dcterms:created>
  <dc:creator>user</dc:creator>
  <cp:lastModifiedBy>琥珀</cp:lastModifiedBy>
  <cp:lastPrinted>2026-03-20T07:05:10Z</cp:lastPrinted>
  <dcterms:modified xsi:type="dcterms:W3CDTF">2026-03-20T07:06:40Z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4BBCD31043C4442B9EA8C8AC2FC60D8B</vt:lpwstr>
  </property>
  <property fmtid="{D5CDD505-2E9C-101B-9397-08002B2CF9AE}" pid="4" name="KSOTemplateDocerSaveRecord">
    <vt:lpwstr>eyJoZGlkIjoiYzEzMmIyMjYyNmUxN2ZlYzRkMWNhMmIyNDgyNGMyZDYiLCJ1c2VySWQiOiIyNzA0NTk4MDUifQ==</vt:lpwstr>
  </property>
</Properties>
</file>