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2D4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0BE"/>
        <w:spacing w:before="0" w:beforeAutospacing="0" w:after="0" w:afterAutospacing="0" w:line="520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bdr w:val="none" w:color="auto" w:sz="0" w:space="0"/>
          <w:shd w:val="clear" w:fill="FCF0BE"/>
        </w:rPr>
        <w:t>春姑娘伴着绵绵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bdr w:val="none" w:color="auto" w:sz="0" w:space="0"/>
          <w:shd w:val="clear" w:fill="FCF0BE"/>
        </w:rPr>
        <w:t>春雨悄然而至，大地万物复苏，草木焕发生机，正是孩子们感受自然、茁壮成长的好时节。但春季气温多变，也是呼吸道等传染病的高发期，为了宝贝们的健康，居家护理与日常防护尤为重要。</w:t>
      </w:r>
    </w:p>
    <w:p w14:paraId="547AE3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0BE"/>
        <w:spacing w:before="0" w:beforeAutospacing="0" w:after="0" w:afterAutospacing="0" w:line="5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bdr w:val="none" w:color="auto" w:sz="0" w:space="0"/>
          <w:shd w:val="clear" w:fill="FCF0BE"/>
        </w:rPr>
        <w:t>建议家长周末多带孩子到空气清新的户外适度活动，亲近自然、增强体质，尽量少去人员密集、空气不流通的密闭场所。饮食上减少零食摄入，多吃新鲜蔬果，保证营养均衡。同时引导孩子养成良好卫生习惯，外出回家后及时洗手，做好清洁防护。让我们携手守护，为宝贝们的健康成长保驾护航，安心拥抱美好春天。</w:t>
      </w:r>
    </w:p>
    <w:p w14:paraId="4A4022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7A8800"/>
    <w:rsid w:val="ED7A8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2026-03-16T22:48:00Z</dcterms:created>
  <dc:creator>mn步枪nm</dc:creator>
  <cp:lastModifiedBy>mn步枪nm</cp:lastModifiedBy>
  <dcterms:modified xsi:type="dcterms:W3CDTF">2026-03-16T22:49:10Z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FBED57D1DBDAC85D5818B8694348E81A_41</vt:lpwstr>
  </property>
</Properties>
</file>