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AA72A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三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22361F19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20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65"/>
        <w:gridCol w:w="3345"/>
        <w:gridCol w:w="15"/>
        <w:gridCol w:w="1140"/>
        <w:gridCol w:w="1335"/>
        <w:gridCol w:w="930"/>
      </w:tblGrid>
      <w:tr w14:paraId="5BB793F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1DA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214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27B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1ED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CDE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E60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6BABCEB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784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5F5DA85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856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905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中考报名举手确认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FA7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1F2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83C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4300FC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32B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4C2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1913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升旗仪式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55C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002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938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CA98F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354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CB0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053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聘用协议初稿制定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37FE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458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858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26D2A5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71D2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F09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419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发放“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strike w:val="0"/>
                <w:spacing w:val="0"/>
                <w:u w:val="none"/>
              </w:rPr>
              <w:t>学生伙食费收费告家长书”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1FF2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843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0DF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419DC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CC2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4F6D8B8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2182647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C24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E64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教研组长会议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237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008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5BF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17EE5B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6C53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2A8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633A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七八年级班主任会议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;</w:t>
            </w:r>
          </w:p>
          <w:p w14:paraId="5DCB84A6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资助会议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25C14776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班级文化布置评比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25F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2.沈梦恬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90E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282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671A5A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4E2C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E27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3D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天宁星课堂策划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BF2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FFE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238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2F7D4C3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3E57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231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355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新学期新生校服征订相关工作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00D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4ED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F60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4A59B1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500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1CB3B04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CD7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default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党支部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F22D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组织生活会（第8节）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637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全体党员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79D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584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</w:tr>
      <w:tr w14:paraId="3D5F293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left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113A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062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259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1.中考报名缴费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2C3FB48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2.社团课启动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9C8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127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294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D91248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left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D65C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355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5AB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开学十日竞赛汇总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FAC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11B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4B3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39E03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84B3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F7C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D1D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2026年暑期维修项目排查、讨论；</w:t>
            </w:r>
          </w:p>
          <w:p w14:paraId="3AF4658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家长到班级陪餐开始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B38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0E5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9E1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4025FA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232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4C311C1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3月19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2DF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01C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中考报名缴费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E21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5BD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E44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AA304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6C3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F8D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453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值周指导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lang w:eastAsia="zh-CN"/>
              </w:rPr>
              <w:t>；</w:t>
            </w:r>
          </w:p>
          <w:p w14:paraId="06283F6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九年级中考体检行前教育（班级）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12B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C64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839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6D993A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AEE4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297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675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“防风险、除隐患、五个一”行动填报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A9F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66D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A75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034F8D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74A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6D24525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05A2A3EA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49E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4FD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汇总上报艺术中考免考名单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5A2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51E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F0A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D0B2A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B928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AD4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232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九年级中考体检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26A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A63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073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84C38C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348E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54C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313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行政办公会议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862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866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784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5F3AB96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BBA8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3C0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ED2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</w:rPr>
              <w:t>CK报警系统测试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CED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A72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/>
                <w:bCs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0FF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24AD5981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1AE558F">
      <w:pPr>
        <w:snapToGrid/>
        <w:spacing w:line="360" w:lineRule="exact"/>
        <w:ind w:left="0"/>
        <w:jc w:val="right"/>
        <w:rPr>
          <w:rFonts w:hint="default" w:eastAsia="宋体"/>
          <w:lang w:val="en-US" w:eastAsia="zh-CN"/>
        </w:rPr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6-3-</w:t>
      </w:r>
      <w:r>
        <w:rPr>
          <w:rFonts w:hint="eastAsia" w:cs="Times New Roman"/>
          <w:b/>
          <w:i w:val="0"/>
          <w:strike w:val="0"/>
          <w:color w:val="000000"/>
          <w:sz w:val="24"/>
          <w:u w:val="none"/>
          <w:lang w:val="en-US" w:eastAsia="zh-CN"/>
        </w:rPr>
        <w:t>15</w:t>
      </w:r>
    </w:p>
    <w:p w14:paraId="5601A46E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31355EC2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744FDDEF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FC5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uiPriority w:val="0"/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377</Characters>
  <TotalTime>8</TotalTime>
  <ScaleCrop>false</ScaleCrop>
  <LinksUpToDate>false</LinksUpToDate>
  <CharactersWithSpaces>454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2026-03-15T18:38:00Z</dcterms:created>
  <dc:creator>29698</dc:creator>
  <cp:lastModifiedBy>蒋师傅</cp:lastModifiedBy>
  <dcterms:modified xsi:type="dcterms:W3CDTF">2026-03-15T10:47:51Z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8A4914CC8B7446CC9847D9D8F075A0CC_12</vt:lpwstr>
  </property>
</Properties>
</file>