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7E1932">
      <w:pPr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</w:t>
      </w:r>
    </w:p>
    <w:p w14:paraId="05A7C27D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常州市中高职结对“揭榜挂帅”验收项目一览表</w:t>
      </w:r>
    </w:p>
    <w:tbl>
      <w:tblPr>
        <w:tblStyle w:val="4"/>
        <w:tblW w:w="5038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"/>
        <w:gridCol w:w="3299"/>
        <w:gridCol w:w="6753"/>
        <w:gridCol w:w="3339"/>
      </w:tblGrid>
      <w:tr w14:paraId="60DEC5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60B71D"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1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018092"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申报单位</w:t>
            </w:r>
          </w:p>
        </w:tc>
        <w:tc>
          <w:tcPr>
            <w:tcW w:w="23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2A2F19"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11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D2CE4B"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揭榜单位</w:t>
            </w:r>
          </w:p>
        </w:tc>
      </w:tr>
      <w:tr w14:paraId="1BF4E9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15F3E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154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E5FCB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常州开放大学</w:t>
            </w:r>
          </w:p>
        </w:tc>
        <w:tc>
          <w:tcPr>
            <w:tcW w:w="23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B930B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计算机应用技术专业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转型升级及人才培养课程体系构建</w:t>
            </w:r>
          </w:p>
        </w:tc>
        <w:tc>
          <w:tcPr>
            <w:tcW w:w="11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460E2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江苏理工学院</w:t>
            </w:r>
          </w:p>
        </w:tc>
      </w:tr>
      <w:tr w14:paraId="7DDADB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D0341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1154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8D949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3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E9CCB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开放大学高质量发展之教师教科研能力提升及教学成果培育</w:t>
            </w:r>
          </w:p>
        </w:tc>
        <w:tc>
          <w:tcPr>
            <w:tcW w:w="11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8C4A29">
            <w:pPr>
              <w:widowControl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江苏理工学院</w:t>
            </w:r>
          </w:p>
        </w:tc>
      </w:tr>
      <w:tr w14:paraId="06FE81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B8F61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154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DCD05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常州刘国钧高等职业技术学校</w:t>
            </w:r>
          </w:p>
        </w:tc>
        <w:tc>
          <w:tcPr>
            <w:tcW w:w="23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A0853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数字经济背景下财经商贸类专业课程资源建设及师资能力提升</w:t>
            </w:r>
          </w:p>
        </w:tc>
        <w:tc>
          <w:tcPr>
            <w:tcW w:w="11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C702A7">
            <w:pPr>
              <w:widowControl/>
              <w:jc w:val="center"/>
              <w:rPr>
                <w:rFonts w:ascii="宋体" w:hAnsi="宋体" w:eastAsia="宋体"/>
                <w:color w:val="00000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</w:rPr>
              <w:t>常州信息职业技术学院</w:t>
            </w:r>
          </w:p>
        </w:tc>
      </w:tr>
      <w:tr w14:paraId="7E883A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3B433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154" w:type="pct"/>
            <w:vMerge w:val="continue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DC4E8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3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12E6A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新能源汽车技术专业师资赋能与教学资源优化建设</w:t>
            </w:r>
          </w:p>
        </w:tc>
        <w:tc>
          <w:tcPr>
            <w:tcW w:w="11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89C159">
            <w:pPr>
              <w:widowControl/>
              <w:jc w:val="center"/>
              <w:rPr>
                <w:rFonts w:ascii="宋体" w:hAnsi="宋体" w:eastAsia="宋体"/>
                <w:color w:val="00000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</w:rPr>
              <w:t>常州工程职业技术学院</w:t>
            </w:r>
          </w:p>
        </w:tc>
      </w:tr>
      <w:tr w14:paraId="17A1C1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FCDB7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154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9B12D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3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6ED02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计算机网络技术专业数字化教学资源库建设</w:t>
            </w:r>
          </w:p>
        </w:tc>
        <w:tc>
          <w:tcPr>
            <w:tcW w:w="11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0399DE">
            <w:pPr>
              <w:widowControl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常州信息职业技术学院</w:t>
            </w:r>
          </w:p>
        </w:tc>
      </w:tr>
      <w:tr w14:paraId="2E0010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C7A02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154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E3E8B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常州旅游商贸高等职业技术学校</w:t>
            </w:r>
          </w:p>
        </w:tc>
        <w:tc>
          <w:tcPr>
            <w:tcW w:w="23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DE718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商务英语优质专业提档升级建设</w:t>
            </w:r>
          </w:p>
        </w:tc>
        <w:tc>
          <w:tcPr>
            <w:tcW w:w="11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0C434E">
            <w:pPr>
              <w:widowControl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江苏理工学院</w:t>
            </w:r>
          </w:p>
        </w:tc>
      </w:tr>
      <w:tr w14:paraId="03071D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A2D20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1154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2B479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3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16E56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物流管理专业教师教学创新团队建设</w:t>
            </w:r>
          </w:p>
        </w:tc>
        <w:tc>
          <w:tcPr>
            <w:tcW w:w="11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BF5480">
            <w:pPr>
              <w:widowControl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南京铁道职业技术学院</w:t>
            </w:r>
          </w:p>
        </w:tc>
      </w:tr>
      <w:tr w14:paraId="1695AB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A457E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154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AD72B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常州卫生高等职业技术学校</w:t>
            </w:r>
          </w:p>
        </w:tc>
        <w:tc>
          <w:tcPr>
            <w:tcW w:w="23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1570F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医药卫生类职业教育教科研内涵建设</w:t>
            </w:r>
          </w:p>
        </w:tc>
        <w:tc>
          <w:tcPr>
            <w:tcW w:w="11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BCA5F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2"/>
              </w:rPr>
              <w:t>江苏理工学院</w:t>
            </w:r>
          </w:p>
        </w:tc>
      </w:tr>
      <w:tr w14:paraId="3E0628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23226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1154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892D5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3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A7DDC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药学专业转型升级及高职本科分段培养</w:t>
            </w:r>
          </w:p>
        </w:tc>
        <w:tc>
          <w:tcPr>
            <w:tcW w:w="11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DCA96">
            <w:pPr>
              <w:snapToGrid w:val="0"/>
              <w:jc w:val="center"/>
              <w:rPr>
                <w:rFonts w:ascii="宋体" w:hAnsi="宋体" w:eastAsia="宋体"/>
                <w:color w:val="000000" w:themeColor="text1"/>
                <w:sz w:val="22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2"/>
              </w:rPr>
              <w:t>常州大学</w:t>
            </w:r>
          </w:p>
        </w:tc>
      </w:tr>
      <w:tr w14:paraId="0794D9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75A43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1154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3ABF4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常州铁道高等职业技术学校</w:t>
            </w:r>
          </w:p>
        </w:tc>
        <w:tc>
          <w:tcPr>
            <w:tcW w:w="23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51EF1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企业办学模式下职业院校信息化治理能力提升研究   </w:t>
            </w:r>
          </w:p>
        </w:tc>
        <w:tc>
          <w:tcPr>
            <w:tcW w:w="11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43056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常州工程职业技术学院</w:t>
            </w:r>
          </w:p>
        </w:tc>
      </w:tr>
      <w:tr w14:paraId="5791D8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B79BE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11</w:t>
            </w:r>
          </w:p>
        </w:tc>
        <w:tc>
          <w:tcPr>
            <w:tcW w:w="1154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A17F9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3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45277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城市轨道车辆应用技术专业群内涵建设与提升</w:t>
            </w:r>
          </w:p>
        </w:tc>
        <w:tc>
          <w:tcPr>
            <w:tcW w:w="11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40D25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江苏城乡建设职业学院</w:t>
            </w:r>
          </w:p>
        </w:tc>
      </w:tr>
      <w:tr w14:paraId="1E0124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9F973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</w:t>
            </w:r>
          </w:p>
        </w:tc>
        <w:tc>
          <w:tcPr>
            <w:tcW w:w="1154" w:type="pct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CDEA6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常州艺术高等职业学校</w:t>
            </w:r>
          </w:p>
        </w:tc>
        <w:tc>
          <w:tcPr>
            <w:tcW w:w="23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CC2E8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“文脉传承·匠心筑梦”背景下中华优秀传统文化传承育人示范基地建设</w:t>
            </w:r>
          </w:p>
        </w:tc>
        <w:tc>
          <w:tcPr>
            <w:tcW w:w="1168" w:type="pct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D4430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2"/>
              </w:rPr>
              <w:t>常州纺织职业技术学院</w:t>
            </w:r>
          </w:p>
        </w:tc>
      </w:tr>
      <w:tr w14:paraId="0ACB6D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A69F2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</w:t>
            </w:r>
          </w:p>
        </w:tc>
        <w:tc>
          <w:tcPr>
            <w:tcW w:w="1154" w:type="pct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42881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江苏省溧阳中等专业学校</w:t>
            </w:r>
          </w:p>
        </w:tc>
        <w:tc>
          <w:tcPr>
            <w:tcW w:w="23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5FC65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新能源汽车检测与维修技术专业“双师型”师资队伍培育与建设</w:t>
            </w:r>
          </w:p>
        </w:tc>
        <w:tc>
          <w:tcPr>
            <w:tcW w:w="1168" w:type="pct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C2B12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2"/>
              </w:rPr>
              <w:t>常州机电职业技术学院</w:t>
            </w:r>
          </w:p>
        </w:tc>
      </w:tr>
      <w:tr w14:paraId="0FA184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940E4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14</w:t>
            </w:r>
          </w:p>
        </w:tc>
        <w:tc>
          <w:tcPr>
            <w:tcW w:w="1154" w:type="pct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61720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江苏省金坛中等专业学校</w:t>
            </w:r>
          </w:p>
        </w:tc>
        <w:tc>
          <w:tcPr>
            <w:tcW w:w="23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DA431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“从红船到飞船”航天主题大思政课程体系建设</w:t>
            </w:r>
          </w:p>
        </w:tc>
        <w:tc>
          <w:tcPr>
            <w:tcW w:w="1168" w:type="pct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26150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2"/>
              </w:rPr>
              <w:t>常州信息职业技术学院</w:t>
            </w:r>
          </w:p>
        </w:tc>
      </w:tr>
      <w:tr w14:paraId="1BC285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0660E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115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605C2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常州市高级职业技术学校</w:t>
            </w:r>
          </w:p>
        </w:tc>
        <w:tc>
          <w:tcPr>
            <w:tcW w:w="2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3FA42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中职学校工科学生创新创业能力提升</w:t>
            </w:r>
          </w:p>
        </w:tc>
        <w:tc>
          <w:tcPr>
            <w:tcW w:w="11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2E08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2"/>
              </w:rPr>
              <w:t>常州信息职业技术学院</w:t>
            </w:r>
          </w:p>
        </w:tc>
      </w:tr>
      <w:tr w14:paraId="59A181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13CF1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16</w:t>
            </w:r>
          </w:p>
        </w:tc>
        <w:tc>
          <w:tcPr>
            <w:tcW w:w="115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F6F8E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7E57B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旅游服务类教师数字素养能力提升</w:t>
            </w:r>
          </w:p>
        </w:tc>
        <w:tc>
          <w:tcPr>
            <w:tcW w:w="11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17E1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2"/>
              </w:rPr>
              <w:t>常州工业职业技术学院</w:t>
            </w:r>
          </w:p>
        </w:tc>
      </w:tr>
      <w:tr w14:paraId="21AA1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A9BB48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17</w:t>
            </w:r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FA4EB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常州刘国钧高等职业技术学校</w:t>
            </w:r>
          </w:p>
        </w:tc>
        <w:tc>
          <w:tcPr>
            <w:tcW w:w="2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F10F8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化工专业优质教学资源建设</w:t>
            </w:r>
          </w:p>
        </w:tc>
        <w:tc>
          <w:tcPr>
            <w:tcW w:w="11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F123C">
            <w:pPr>
              <w:widowControl/>
              <w:jc w:val="center"/>
              <w:rPr>
                <w:rFonts w:hint="eastAsia" w:ascii="宋体" w:hAnsi="宋体" w:eastAsia="宋体"/>
                <w:color w:val="000000" w:themeColor="text1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常州工程职业技术学院</w:t>
            </w:r>
          </w:p>
        </w:tc>
      </w:tr>
      <w:tr w14:paraId="5C8370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450779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18</w:t>
            </w:r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2C627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常州旅游商贸高等职业技术学校</w:t>
            </w:r>
          </w:p>
        </w:tc>
        <w:tc>
          <w:tcPr>
            <w:tcW w:w="2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AAE11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文化创意类产教融合资源开发与建设</w:t>
            </w:r>
          </w:p>
        </w:tc>
        <w:tc>
          <w:tcPr>
            <w:tcW w:w="11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BB862">
            <w:pPr>
              <w:widowControl/>
              <w:jc w:val="center"/>
              <w:rPr>
                <w:rFonts w:hint="eastAsia" w:ascii="宋体" w:hAnsi="宋体" w:eastAsia="宋体"/>
                <w:color w:val="000000" w:themeColor="text1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常州信息职业技术学院</w:t>
            </w:r>
          </w:p>
        </w:tc>
      </w:tr>
      <w:tr w14:paraId="775A03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0BD22F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19</w:t>
            </w:r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70559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常州铁道高等职业技术学校</w:t>
            </w:r>
          </w:p>
        </w:tc>
        <w:tc>
          <w:tcPr>
            <w:tcW w:w="2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8CF43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焊接专业教师教学团队建设</w:t>
            </w:r>
          </w:p>
        </w:tc>
        <w:tc>
          <w:tcPr>
            <w:tcW w:w="11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443CA">
            <w:pPr>
              <w:widowControl/>
              <w:jc w:val="center"/>
              <w:rPr>
                <w:rFonts w:hint="eastAsia" w:ascii="宋体" w:hAnsi="宋体" w:eastAsia="宋体"/>
                <w:color w:val="000000" w:themeColor="text1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江苏城乡建设职业学院</w:t>
            </w:r>
          </w:p>
        </w:tc>
      </w:tr>
      <w:tr w14:paraId="0502EA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84A270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20</w:t>
            </w:r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05C85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江苏省溧阳中等专业学校</w:t>
            </w:r>
          </w:p>
        </w:tc>
        <w:tc>
          <w:tcPr>
            <w:tcW w:w="2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056FF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机电类专业群内涵建设与提档升级</w:t>
            </w:r>
          </w:p>
        </w:tc>
        <w:tc>
          <w:tcPr>
            <w:tcW w:w="11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E71C6">
            <w:pPr>
              <w:widowControl/>
              <w:jc w:val="center"/>
              <w:rPr>
                <w:rFonts w:hint="eastAsia" w:ascii="宋体" w:hAnsi="宋体" w:eastAsia="宋体"/>
                <w:color w:val="000000" w:themeColor="text1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常州机电职业技术学院</w:t>
            </w:r>
          </w:p>
        </w:tc>
      </w:tr>
    </w:tbl>
    <w:p w14:paraId="425521FA">
      <w:pPr>
        <w:jc w:val="center"/>
        <w:rPr>
          <w:rFonts w:ascii="宋体" w:hAnsi="宋体" w:eastAsia="宋体"/>
          <w:sz w:val="22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A6FED"/>
    <w:rsid w:val="0000333F"/>
    <w:rsid w:val="0001230C"/>
    <w:rsid w:val="00021E96"/>
    <w:rsid w:val="00026A37"/>
    <w:rsid w:val="00050F4C"/>
    <w:rsid w:val="000546C7"/>
    <w:rsid w:val="000569FB"/>
    <w:rsid w:val="0006254F"/>
    <w:rsid w:val="000661CB"/>
    <w:rsid w:val="0006671D"/>
    <w:rsid w:val="00070109"/>
    <w:rsid w:val="000701E8"/>
    <w:rsid w:val="00070E8C"/>
    <w:rsid w:val="000778A1"/>
    <w:rsid w:val="00080DA0"/>
    <w:rsid w:val="00082DBD"/>
    <w:rsid w:val="00084A0B"/>
    <w:rsid w:val="00085C6D"/>
    <w:rsid w:val="000A275D"/>
    <w:rsid w:val="000B156E"/>
    <w:rsid w:val="000B1A59"/>
    <w:rsid w:val="000B2AC2"/>
    <w:rsid w:val="000B2CE6"/>
    <w:rsid w:val="000B521F"/>
    <w:rsid w:val="000B6A57"/>
    <w:rsid w:val="000D3F43"/>
    <w:rsid w:val="000E0855"/>
    <w:rsid w:val="000E18BC"/>
    <w:rsid w:val="000F22FF"/>
    <w:rsid w:val="00100D2C"/>
    <w:rsid w:val="00103255"/>
    <w:rsid w:val="00105B2C"/>
    <w:rsid w:val="00106873"/>
    <w:rsid w:val="00112887"/>
    <w:rsid w:val="00125A8A"/>
    <w:rsid w:val="001277E9"/>
    <w:rsid w:val="00130174"/>
    <w:rsid w:val="00141527"/>
    <w:rsid w:val="00143945"/>
    <w:rsid w:val="001441B3"/>
    <w:rsid w:val="00144C5C"/>
    <w:rsid w:val="001501A3"/>
    <w:rsid w:val="0015040E"/>
    <w:rsid w:val="001534F0"/>
    <w:rsid w:val="00161EA5"/>
    <w:rsid w:val="001735A8"/>
    <w:rsid w:val="00193439"/>
    <w:rsid w:val="00195883"/>
    <w:rsid w:val="00195EF0"/>
    <w:rsid w:val="00196188"/>
    <w:rsid w:val="001961BF"/>
    <w:rsid w:val="001B4C33"/>
    <w:rsid w:val="001B618D"/>
    <w:rsid w:val="001C25D4"/>
    <w:rsid w:val="001C6BE8"/>
    <w:rsid w:val="001F11CA"/>
    <w:rsid w:val="001F231E"/>
    <w:rsid w:val="001F455F"/>
    <w:rsid w:val="00201157"/>
    <w:rsid w:val="00206CE0"/>
    <w:rsid w:val="00211EC1"/>
    <w:rsid w:val="00214E5F"/>
    <w:rsid w:val="00220B4A"/>
    <w:rsid w:val="002227F7"/>
    <w:rsid w:val="0022458A"/>
    <w:rsid w:val="00225DEB"/>
    <w:rsid w:val="00227AD4"/>
    <w:rsid w:val="00227D59"/>
    <w:rsid w:val="00232ACC"/>
    <w:rsid w:val="00234EB4"/>
    <w:rsid w:val="00262E2C"/>
    <w:rsid w:val="002807FB"/>
    <w:rsid w:val="00291AB1"/>
    <w:rsid w:val="00292804"/>
    <w:rsid w:val="0029365D"/>
    <w:rsid w:val="00293B77"/>
    <w:rsid w:val="002A11FB"/>
    <w:rsid w:val="002A17E0"/>
    <w:rsid w:val="002A2705"/>
    <w:rsid w:val="002B1C88"/>
    <w:rsid w:val="002C2291"/>
    <w:rsid w:val="002C6732"/>
    <w:rsid w:val="002D5080"/>
    <w:rsid w:val="002D699D"/>
    <w:rsid w:val="002E2D77"/>
    <w:rsid w:val="003022DE"/>
    <w:rsid w:val="003111EE"/>
    <w:rsid w:val="00312936"/>
    <w:rsid w:val="00333CE6"/>
    <w:rsid w:val="00345633"/>
    <w:rsid w:val="003472E4"/>
    <w:rsid w:val="00351680"/>
    <w:rsid w:val="00360589"/>
    <w:rsid w:val="003648E6"/>
    <w:rsid w:val="003669D6"/>
    <w:rsid w:val="00372864"/>
    <w:rsid w:val="00377F2C"/>
    <w:rsid w:val="00390A98"/>
    <w:rsid w:val="00393906"/>
    <w:rsid w:val="00395ADF"/>
    <w:rsid w:val="003A6580"/>
    <w:rsid w:val="003B531E"/>
    <w:rsid w:val="003C3A3F"/>
    <w:rsid w:val="003C55B6"/>
    <w:rsid w:val="003D660E"/>
    <w:rsid w:val="003D6C29"/>
    <w:rsid w:val="003D79D6"/>
    <w:rsid w:val="003E1BA4"/>
    <w:rsid w:val="003E3C7D"/>
    <w:rsid w:val="003E4216"/>
    <w:rsid w:val="003E7144"/>
    <w:rsid w:val="003F08E9"/>
    <w:rsid w:val="003F5CA2"/>
    <w:rsid w:val="00406A83"/>
    <w:rsid w:val="0041092F"/>
    <w:rsid w:val="00417B4E"/>
    <w:rsid w:val="0042176E"/>
    <w:rsid w:val="00437356"/>
    <w:rsid w:val="00437ED2"/>
    <w:rsid w:val="00442465"/>
    <w:rsid w:val="00443AA1"/>
    <w:rsid w:val="00472F64"/>
    <w:rsid w:val="0047422D"/>
    <w:rsid w:val="0047502F"/>
    <w:rsid w:val="00492A76"/>
    <w:rsid w:val="0049749A"/>
    <w:rsid w:val="004A02CC"/>
    <w:rsid w:val="004B1557"/>
    <w:rsid w:val="004B5F02"/>
    <w:rsid w:val="004B6575"/>
    <w:rsid w:val="004D0B09"/>
    <w:rsid w:val="004D2AB5"/>
    <w:rsid w:val="004D2EE7"/>
    <w:rsid w:val="004D5781"/>
    <w:rsid w:val="004E0524"/>
    <w:rsid w:val="004E1AEB"/>
    <w:rsid w:val="004E2C3E"/>
    <w:rsid w:val="004F324E"/>
    <w:rsid w:val="004F36D8"/>
    <w:rsid w:val="004F4746"/>
    <w:rsid w:val="00503251"/>
    <w:rsid w:val="005068B6"/>
    <w:rsid w:val="00515115"/>
    <w:rsid w:val="00516030"/>
    <w:rsid w:val="00524502"/>
    <w:rsid w:val="0053375A"/>
    <w:rsid w:val="005452DC"/>
    <w:rsid w:val="00546B13"/>
    <w:rsid w:val="005504BE"/>
    <w:rsid w:val="00550C64"/>
    <w:rsid w:val="00555111"/>
    <w:rsid w:val="00555882"/>
    <w:rsid w:val="00555896"/>
    <w:rsid w:val="005839A1"/>
    <w:rsid w:val="00584535"/>
    <w:rsid w:val="0058631D"/>
    <w:rsid w:val="005914DC"/>
    <w:rsid w:val="0059707F"/>
    <w:rsid w:val="005A074E"/>
    <w:rsid w:val="005A606C"/>
    <w:rsid w:val="005B566A"/>
    <w:rsid w:val="005B7D6A"/>
    <w:rsid w:val="005C06C5"/>
    <w:rsid w:val="005C4858"/>
    <w:rsid w:val="005C5A73"/>
    <w:rsid w:val="005C7E0B"/>
    <w:rsid w:val="005D623B"/>
    <w:rsid w:val="005D62F0"/>
    <w:rsid w:val="005F53DE"/>
    <w:rsid w:val="00604917"/>
    <w:rsid w:val="00606E78"/>
    <w:rsid w:val="006105FD"/>
    <w:rsid w:val="00620588"/>
    <w:rsid w:val="00620B63"/>
    <w:rsid w:val="00621913"/>
    <w:rsid w:val="00625B44"/>
    <w:rsid w:val="0063304E"/>
    <w:rsid w:val="0064304F"/>
    <w:rsid w:val="00643485"/>
    <w:rsid w:val="00644028"/>
    <w:rsid w:val="006465D5"/>
    <w:rsid w:val="00646769"/>
    <w:rsid w:val="0065055A"/>
    <w:rsid w:val="0066085A"/>
    <w:rsid w:val="00664569"/>
    <w:rsid w:val="006717CA"/>
    <w:rsid w:val="00680CD8"/>
    <w:rsid w:val="00694243"/>
    <w:rsid w:val="006A3E15"/>
    <w:rsid w:val="006A52D8"/>
    <w:rsid w:val="006B3ED0"/>
    <w:rsid w:val="006B47FF"/>
    <w:rsid w:val="006B592C"/>
    <w:rsid w:val="006C62C1"/>
    <w:rsid w:val="006D51B6"/>
    <w:rsid w:val="006E4C67"/>
    <w:rsid w:val="006F35C8"/>
    <w:rsid w:val="0072110E"/>
    <w:rsid w:val="00723905"/>
    <w:rsid w:val="00725525"/>
    <w:rsid w:val="0072641D"/>
    <w:rsid w:val="00741066"/>
    <w:rsid w:val="007437DB"/>
    <w:rsid w:val="00746BB9"/>
    <w:rsid w:val="0075706B"/>
    <w:rsid w:val="0076648B"/>
    <w:rsid w:val="00767A16"/>
    <w:rsid w:val="007736D7"/>
    <w:rsid w:val="007765F2"/>
    <w:rsid w:val="00783CEC"/>
    <w:rsid w:val="00794CFF"/>
    <w:rsid w:val="007A5B9A"/>
    <w:rsid w:val="007A6BD7"/>
    <w:rsid w:val="007B2E6C"/>
    <w:rsid w:val="007B43D3"/>
    <w:rsid w:val="007B7A42"/>
    <w:rsid w:val="007C1760"/>
    <w:rsid w:val="007C73A5"/>
    <w:rsid w:val="007D6EBC"/>
    <w:rsid w:val="007E226E"/>
    <w:rsid w:val="007F64E6"/>
    <w:rsid w:val="00805EEB"/>
    <w:rsid w:val="00807733"/>
    <w:rsid w:val="00817501"/>
    <w:rsid w:val="00821C3C"/>
    <w:rsid w:val="0082703A"/>
    <w:rsid w:val="00827F06"/>
    <w:rsid w:val="008406C8"/>
    <w:rsid w:val="00840745"/>
    <w:rsid w:val="008425C4"/>
    <w:rsid w:val="008546A1"/>
    <w:rsid w:val="00864F8C"/>
    <w:rsid w:val="00865866"/>
    <w:rsid w:val="00881281"/>
    <w:rsid w:val="00884CA1"/>
    <w:rsid w:val="0089253D"/>
    <w:rsid w:val="0089266B"/>
    <w:rsid w:val="00894344"/>
    <w:rsid w:val="00897AB3"/>
    <w:rsid w:val="00897E2A"/>
    <w:rsid w:val="008A33B8"/>
    <w:rsid w:val="008B027F"/>
    <w:rsid w:val="008D5E7D"/>
    <w:rsid w:val="008D75D4"/>
    <w:rsid w:val="008E289A"/>
    <w:rsid w:val="008F6312"/>
    <w:rsid w:val="008F6905"/>
    <w:rsid w:val="009016AA"/>
    <w:rsid w:val="009030C4"/>
    <w:rsid w:val="00907872"/>
    <w:rsid w:val="00917952"/>
    <w:rsid w:val="0092479A"/>
    <w:rsid w:val="009333FE"/>
    <w:rsid w:val="009406DB"/>
    <w:rsid w:val="00941EFA"/>
    <w:rsid w:val="0095259F"/>
    <w:rsid w:val="00955A89"/>
    <w:rsid w:val="00980E46"/>
    <w:rsid w:val="00983A7E"/>
    <w:rsid w:val="00984C72"/>
    <w:rsid w:val="00996F9B"/>
    <w:rsid w:val="009A5180"/>
    <w:rsid w:val="009A5521"/>
    <w:rsid w:val="009B130A"/>
    <w:rsid w:val="009B3DF8"/>
    <w:rsid w:val="009C02CF"/>
    <w:rsid w:val="009C079C"/>
    <w:rsid w:val="009C4C0F"/>
    <w:rsid w:val="009C79AB"/>
    <w:rsid w:val="009D01A3"/>
    <w:rsid w:val="009D3B84"/>
    <w:rsid w:val="009D63C6"/>
    <w:rsid w:val="009D7940"/>
    <w:rsid w:val="009D7C2C"/>
    <w:rsid w:val="009D7DE0"/>
    <w:rsid w:val="009E4020"/>
    <w:rsid w:val="009F0A27"/>
    <w:rsid w:val="009F15DA"/>
    <w:rsid w:val="009F1A55"/>
    <w:rsid w:val="009F71E8"/>
    <w:rsid w:val="009F746F"/>
    <w:rsid w:val="00A020E6"/>
    <w:rsid w:val="00A02CCB"/>
    <w:rsid w:val="00A12AC3"/>
    <w:rsid w:val="00A14772"/>
    <w:rsid w:val="00A20FDB"/>
    <w:rsid w:val="00A2264D"/>
    <w:rsid w:val="00A47194"/>
    <w:rsid w:val="00A60188"/>
    <w:rsid w:val="00A660FE"/>
    <w:rsid w:val="00A824B9"/>
    <w:rsid w:val="00A93B61"/>
    <w:rsid w:val="00A96D30"/>
    <w:rsid w:val="00AA02B8"/>
    <w:rsid w:val="00AA0D5B"/>
    <w:rsid w:val="00AA3C70"/>
    <w:rsid w:val="00AA5D6B"/>
    <w:rsid w:val="00AB6402"/>
    <w:rsid w:val="00AC301E"/>
    <w:rsid w:val="00AC4002"/>
    <w:rsid w:val="00AC5927"/>
    <w:rsid w:val="00AD3BAB"/>
    <w:rsid w:val="00AE0953"/>
    <w:rsid w:val="00AF5B3F"/>
    <w:rsid w:val="00AF78E8"/>
    <w:rsid w:val="00AF7B3D"/>
    <w:rsid w:val="00B073C5"/>
    <w:rsid w:val="00B107EA"/>
    <w:rsid w:val="00B1789A"/>
    <w:rsid w:val="00B23073"/>
    <w:rsid w:val="00B2618A"/>
    <w:rsid w:val="00B325F8"/>
    <w:rsid w:val="00B3526F"/>
    <w:rsid w:val="00B50A19"/>
    <w:rsid w:val="00B51854"/>
    <w:rsid w:val="00B55578"/>
    <w:rsid w:val="00B570EA"/>
    <w:rsid w:val="00B71C52"/>
    <w:rsid w:val="00B7637C"/>
    <w:rsid w:val="00B818D2"/>
    <w:rsid w:val="00B83021"/>
    <w:rsid w:val="00B856FE"/>
    <w:rsid w:val="00B8691B"/>
    <w:rsid w:val="00BA5382"/>
    <w:rsid w:val="00BA6532"/>
    <w:rsid w:val="00BA686F"/>
    <w:rsid w:val="00BD1EB4"/>
    <w:rsid w:val="00BD4D17"/>
    <w:rsid w:val="00BD6F3B"/>
    <w:rsid w:val="00BE03AC"/>
    <w:rsid w:val="00C10B76"/>
    <w:rsid w:val="00C11125"/>
    <w:rsid w:val="00C147CD"/>
    <w:rsid w:val="00C24E1D"/>
    <w:rsid w:val="00C3281B"/>
    <w:rsid w:val="00C409C9"/>
    <w:rsid w:val="00C46DA0"/>
    <w:rsid w:val="00C55F00"/>
    <w:rsid w:val="00C62983"/>
    <w:rsid w:val="00C66352"/>
    <w:rsid w:val="00C66ACE"/>
    <w:rsid w:val="00C70645"/>
    <w:rsid w:val="00C71B38"/>
    <w:rsid w:val="00C75665"/>
    <w:rsid w:val="00C91424"/>
    <w:rsid w:val="00C922E3"/>
    <w:rsid w:val="00C92D0C"/>
    <w:rsid w:val="00C93FAD"/>
    <w:rsid w:val="00CB24BA"/>
    <w:rsid w:val="00CB3D2E"/>
    <w:rsid w:val="00CB5F32"/>
    <w:rsid w:val="00CC0B84"/>
    <w:rsid w:val="00CE0473"/>
    <w:rsid w:val="00CE3AF3"/>
    <w:rsid w:val="00CF009F"/>
    <w:rsid w:val="00D01EF7"/>
    <w:rsid w:val="00D0459C"/>
    <w:rsid w:val="00D14A6B"/>
    <w:rsid w:val="00D2414A"/>
    <w:rsid w:val="00D27141"/>
    <w:rsid w:val="00D31731"/>
    <w:rsid w:val="00D32D5D"/>
    <w:rsid w:val="00D333FB"/>
    <w:rsid w:val="00D34BFA"/>
    <w:rsid w:val="00D358DA"/>
    <w:rsid w:val="00D50B9C"/>
    <w:rsid w:val="00D5157F"/>
    <w:rsid w:val="00D6476D"/>
    <w:rsid w:val="00D67603"/>
    <w:rsid w:val="00D8530F"/>
    <w:rsid w:val="00D9679C"/>
    <w:rsid w:val="00D970C4"/>
    <w:rsid w:val="00DA3BEC"/>
    <w:rsid w:val="00DB312B"/>
    <w:rsid w:val="00DC21D0"/>
    <w:rsid w:val="00DC7FC8"/>
    <w:rsid w:val="00DE0BFB"/>
    <w:rsid w:val="00E00D14"/>
    <w:rsid w:val="00E03BAA"/>
    <w:rsid w:val="00E03BB8"/>
    <w:rsid w:val="00E10E6E"/>
    <w:rsid w:val="00E2264B"/>
    <w:rsid w:val="00E31CD4"/>
    <w:rsid w:val="00E3351A"/>
    <w:rsid w:val="00E35369"/>
    <w:rsid w:val="00E36331"/>
    <w:rsid w:val="00E55186"/>
    <w:rsid w:val="00E6100A"/>
    <w:rsid w:val="00E67F1E"/>
    <w:rsid w:val="00E70437"/>
    <w:rsid w:val="00E83654"/>
    <w:rsid w:val="00E87000"/>
    <w:rsid w:val="00E91CBE"/>
    <w:rsid w:val="00E9322C"/>
    <w:rsid w:val="00EA1535"/>
    <w:rsid w:val="00EA304F"/>
    <w:rsid w:val="00EA5D75"/>
    <w:rsid w:val="00EA6490"/>
    <w:rsid w:val="00EA7DB8"/>
    <w:rsid w:val="00EB242F"/>
    <w:rsid w:val="00EC35A2"/>
    <w:rsid w:val="00EC5468"/>
    <w:rsid w:val="00EE6633"/>
    <w:rsid w:val="00EF5391"/>
    <w:rsid w:val="00F04F76"/>
    <w:rsid w:val="00F12F49"/>
    <w:rsid w:val="00F143AC"/>
    <w:rsid w:val="00F16B8C"/>
    <w:rsid w:val="00F22771"/>
    <w:rsid w:val="00F4187D"/>
    <w:rsid w:val="00F4388C"/>
    <w:rsid w:val="00F470A6"/>
    <w:rsid w:val="00F4749F"/>
    <w:rsid w:val="00F64BFB"/>
    <w:rsid w:val="00F75379"/>
    <w:rsid w:val="00F92A22"/>
    <w:rsid w:val="00F95444"/>
    <w:rsid w:val="00FA3985"/>
    <w:rsid w:val="00FA6FED"/>
    <w:rsid w:val="00FB483A"/>
    <w:rsid w:val="00FC63FB"/>
    <w:rsid w:val="00FD077D"/>
    <w:rsid w:val="00FD1E2A"/>
    <w:rsid w:val="00FD2534"/>
    <w:rsid w:val="00FD4056"/>
    <w:rsid w:val="00FD40AE"/>
    <w:rsid w:val="00FD52F9"/>
    <w:rsid w:val="00FD769B"/>
    <w:rsid w:val="00FF00BE"/>
    <w:rsid w:val="00FF28A0"/>
    <w:rsid w:val="00FF557E"/>
    <w:rsid w:val="53114AD1"/>
    <w:rsid w:val="74E863F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626</Words>
  <Characters>636</Characters>
  <Lines>5</Lines>
  <Paragraphs>1</Paragraphs>
  <TotalTime>0</TotalTime>
  <ScaleCrop>false</ScaleCrop>
  <LinksUpToDate>false</LinksUpToDate>
  <CharactersWithSpaces>639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2023-11-16T03:00:00Z</dcterms:created>
  <dc:creator>崔翠</dc:creator>
  <cp:lastModifiedBy>崔翠</cp:lastModifiedBy>
  <cp:lastPrinted>2025-01-20T04:32:00Z</cp:lastPrinted>
  <dcterms:modified xsi:type="dcterms:W3CDTF">2026-02-28T03:16:57Z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eyJoZGlkIjoiZmJjY2JhMmNhNDk0ZDA0MjlmNTllZjY0YjAyYmNjMzMiLCJ1c2VySWQiOiIxNjk1MTc1ODk5In0=</vt:lpwstr>
  </property>
  <property fmtid="{D5CDD505-2E9C-101B-9397-08002B2CF9AE}" pid="3" name="KSOProductBuildVer">
    <vt:lpwstr>2052-12.1.0.24657</vt:lpwstr>
  </property>
  <property fmtid="{D5CDD505-2E9C-101B-9397-08002B2CF9AE}" pid="4" name="ICV">
    <vt:lpwstr>1A7F79ED0B2C493A9CE892A37D670F23_12</vt:lpwstr>
  </property>
</Properties>
</file>