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(3.11)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实到21人，1人事假。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</w:tbl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0C2F723B">
        <w:trPr>
          <w:trHeight w:val="21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692D9EA4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57325"/>
                  <wp:effectExtent l="0" t="0" r="16510" b="15875"/>
                  <wp:docPr id="1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06AFB92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6105" cy="1515110"/>
                  <wp:effectExtent l="0" t="0" r="23495" b="8890"/>
                  <wp:docPr id="1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51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5D171B">
            <w:pPr>
              <w:jc w:val="center"/>
            </w:pPr>
            <w:r>
              <w:drawing>
                <wp:inline distT="0" distB="0" distL="114300" distR="114300">
                  <wp:extent cx="1858010" cy="1518285"/>
                  <wp:effectExtent l="0" t="0" r="21590" b="5715"/>
                  <wp:docPr id="1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5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1107850F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今天的区域活动时间，宝贝们带着满满的好奇心，自主选择喜欢的区域，在探索与创造中度过了充实又快乐的时光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。</w:t>
      </w:r>
    </w:p>
    <w:p w14:paraId="4186E05B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益智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、科探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区里，宝贝们化身小小探索家，专注地摆弄着动物卡片配对、形状拼搭和数字拼图。有的认真观察动物特征，仔细匹配对应的卡片；有的耐心尝试七巧板、彩色积木的组合，在一次次尝试中锻炼观察力与逻辑思维，遇到难题时还会主动和同伴商量，学会了耐心与合作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；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美工区热闹又充满创意，黏土、彩笔、画纸变成了孩子们表达想法的小工具。两位宝贝合作捏出色彩鲜艳的小花，认真装饰每一片花瓣；还有的宝贝用画笔勾勒出心中的春天，一笔一画都藏着童真的想象，每一件作品都独一无二，充满了生命力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；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建构区中，宝贝们变身小小工程师，用雪花片、积木搭建出高高的城堡、五彩的高塔。大家分工合作，你拼插、我稳固，在搭建中感受空间与平衡的奥秘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；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自然观察区里，宝贝们仔细观察着水培植物的生长，用画笔认真记录下蒜苗、风信子的模样，将植物的根、茎、叶细致地画在纸上，在亲近自然中学会观察与记录，感受生命成长的奇妙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；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阅读区则是安静的小天地，宝贝们轻轻翻开绘本，沉浸在有趣的故事里，有的独自细细品读，有的和同伴小声分享故事情节，在潜移默化中培养了阅读兴趣，也学会了安静倾听与文明交往。</w:t>
      </w:r>
    </w:p>
    <w:p w14:paraId="30E475E7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整个区域活动中，孩子们自由探索、友好互动，在玩中学、学中乐，不仅锻炼了动手能力、思维能力与交往能力，更在游戏中收获了自信与成长。每一位专注的小身影，都是今天最闪亮的风景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93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393190"/>
                  <wp:effectExtent l="0" t="0" r="20955" b="3810"/>
                  <wp:docPr id="1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9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5470" cy="1496060"/>
                  <wp:effectExtent l="0" t="0" r="24130" b="2540"/>
                  <wp:docPr id="3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9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55470" cy="1496060"/>
                  <wp:effectExtent l="0" t="0" r="24130" b="2540"/>
                  <wp:docPr id="3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9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327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60550" cy="1559560"/>
                  <wp:effectExtent l="0" t="0" r="19050" b="15240"/>
                  <wp:docPr id="3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5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58010" cy="1438275"/>
                  <wp:effectExtent l="0" t="0" r="21590" b="9525"/>
                  <wp:docPr id="3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61820" cy="1391285"/>
                  <wp:effectExtent l="0" t="0" r="17780" b="5715"/>
                  <wp:docPr id="3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7A75A1">
        <w:trPr>
          <w:trHeight w:val="23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2EC6DEE">
            <w:pPr>
              <w:jc w:val="both"/>
            </w:pPr>
            <w:r>
              <w:drawing>
                <wp:inline distT="0" distB="0" distL="114300" distR="114300">
                  <wp:extent cx="1858010" cy="1499870"/>
                  <wp:effectExtent l="0" t="0" r="21590" b="24130"/>
                  <wp:docPr id="3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9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8068EC2">
            <w:pPr>
              <w:jc w:val="both"/>
            </w:pPr>
            <w:r>
              <w:drawing>
                <wp:inline distT="0" distB="0" distL="114300" distR="114300">
                  <wp:extent cx="1857375" cy="1428750"/>
                  <wp:effectExtent l="0" t="0" r="22225" b="19050"/>
                  <wp:docPr id="37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75A1550">
            <w:pPr>
              <w:jc w:val="center"/>
            </w:pPr>
            <w:r>
              <w:drawing>
                <wp:inline distT="0" distB="0" distL="114300" distR="114300">
                  <wp:extent cx="1854835" cy="1367790"/>
                  <wp:effectExtent l="0" t="0" r="24765" b="3810"/>
                  <wp:docPr id="38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3D60F7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4AA187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4BFD353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今天阳光明媚，中班宝贝们参与了丰富有趣的户外混班活动。在平衡区，孩子们大胆尝试走平衡木、过平衡梯，张开双臂保持平衡，勇敢又专注；在滑滑梯区，大家有序排队、轮流玩耍，欢声笑语不断，体验着游戏带来的快乐；在综合区，孩子们自由探索、自主挑战，在跑、跳、钻、爬中尽情释放活力。</w:t>
      </w:r>
    </w:p>
    <w:p w14:paraId="220E3BB1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混班游戏中，宝贝们不仅锻炼了动作协调性、平衡能力和身体素质，还学会了与不同班级的同伴友好交往、互相谦让、文明游戏。在自由、快乐、安全的氛围里，孩子们尽情运动、大胆探索，收获了勇气、自信与友谊，度过了活力满满的户外时光！</w:t>
      </w:r>
      <w:bookmarkStart w:id="0" w:name="_GoBack"/>
      <w:bookmarkEnd w:id="0"/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56055"/>
                  <wp:effectExtent l="0" t="0" r="19685" b="17145"/>
                  <wp:docPr id="39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62455" cy="1539875"/>
                  <wp:effectExtent l="0" t="0" r="17145" b="9525"/>
                  <wp:docPr id="40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3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57375" cy="1518285"/>
                  <wp:effectExtent l="0" t="0" r="22225" b="5715"/>
                  <wp:docPr id="41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54835" cy="1468755"/>
                  <wp:effectExtent l="0" t="0" r="24765" b="4445"/>
                  <wp:docPr id="42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6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57375" cy="1422400"/>
                  <wp:effectExtent l="0" t="0" r="22225" b="0"/>
                  <wp:docPr id="43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58645" cy="1453515"/>
                  <wp:effectExtent l="0" t="0" r="20955" b="19685"/>
                  <wp:docPr id="44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5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EA28CD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五、集体活动</w:t>
      </w:r>
    </w:p>
    <w:p w14:paraId="41FE9C11">
      <w:pPr>
        <w:spacing w:line="320" w:lineRule="exact"/>
        <w:ind w:firstLine="420" w:firstLineChars="200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lang w:val="en-US" w:eastAsia="zh-CN"/>
        </w:rPr>
        <w:t>今天我们开展了社会活动《开心帽和生气包》，宝贝们在歌声和游戏中认识了开心、生气的情绪表达，还勇敢分享了自己的开心事和生气事，学着用拍打生气包的方式合理宣泄坏情绪。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3F25337">
        <w:trPr>
          <w:trHeight w:val="224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FD88BC2">
            <w:pPr>
              <w:jc w:val="both"/>
            </w:pPr>
            <w:r>
              <w:drawing>
                <wp:inline distT="0" distB="0" distL="114300" distR="114300">
                  <wp:extent cx="1858645" cy="1298575"/>
                  <wp:effectExtent l="0" t="0" r="20955" b="22225"/>
                  <wp:docPr id="45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29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AF4F65E">
            <w:pPr>
              <w:jc w:val="both"/>
            </w:pPr>
            <w:r>
              <w:drawing>
                <wp:inline distT="0" distB="0" distL="114300" distR="114300">
                  <wp:extent cx="1860550" cy="1256665"/>
                  <wp:effectExtent l="0" t="0" r="19050" b="13335"/>
                  <wp:docPr id="46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25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0580C57">
            <w:pPr>
              <w:jc w:val="center"/>
            </w:pPr>
            <w:r>
              <w:drawing>
                <wp:inline distT="0" distB="0" distL="114300" distR="114300">
                  <wp:extent cx="1853565" cy="1315085"/>
                  <wp:effectExtent l="0" t="0" r="635" b="5715"/>
                  <wp:docPr id="47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5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C90D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六、家园互动</w:t>
      </w:r>
    </w:p>
    <w:p w14:paraId="7D730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今天我们开展了社会活动《开心帽和生气包》，宝贝们在歌声和游戏中认识了开心、生气的情绪表达，还勇敢分享了自己的开心事和生气事，学着用拍打生气包的方式合理宣泄坏情绪。在家中也请家长多和宝贝聊聊日常的情绪感受，可通过 “宝贝你现在是不是有点不开心呀” 这类话语，引导孩子识别自己的情绪并大胆说出来；当孩子有负面情绪时，先耐心倾听接纳，再教孩子用深呼吸、捏解压玩具、诉说烦恼等方式调整，也可以和孩子一起做喜欢的事转移心情。让我们一起呵护宝贝的情绪成长，引导宝贝学会管理情绪～</w:t>
      </w:r>
    </w:p>
    <w:sectPr>
      <w:footerReference r:id="rId3" w:type="default"/>
      <w:pgSz w:w="11906" w:h="16838"/>
      <w:pgMar w:top="56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字体管家棉花糖">
    <w:panose1 w:val="00020600040101010101"/>
    <w:charset w:val="86"/>
    <w:family w:val="auto"/>
    <w:pitch w:val="default"/>
    <w:sig w:usb0="A00002BF" w:usb1="18EF7CFA" w:usb2="00000016" w:usb3="00000000" w:csb0="00040003" w:csb1="80100000"/>
  </w:font>
  <w:font w:name="-webkit-standard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BCC73C0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974749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CEF62F0C"/>
    <w:rsid w:val="D2697AB0"/>
    <w:rsid w:val="D6FD15E2"/>
    <w:rsid w:val="D7CF8EDB"/>
    <w:rsid w:val="DEFF4427"/>
    <w:rsid w:val="DFBBAA49"/>
    <w:rsid w:val="DFD96D39"/>
    <w:rsid w:val="DFF73247"/>
    <w:rsid w:val="DFFF33A9"/>
    <w:rsid w:val="E77F92D0"/>
    <w:rsid w:val="EBBF7E37"/>
    <w:rsid w:val="ECBB1C7F"/>
    <w:rsid w:val="EE9B6179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6" Type="http://schemas.openxmlformats.org/officeDocument/2006/relationships/fontTable" Target="fontTable.xml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22</TotalTime>
  <ScaleCrop>false</ScaleCrop>
  <LinksUpToDate>false</LinksUpToDate>
  <CharactersWithSpaces>707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2021-10-08T13:20:00Z</dcterms:created>
  <dc:creator>john</dc:creator>
  <cp:lastModifiedBy>沙加</cp:lastModifiedBy>
  <cp:lastPrinted>2024-12-12T15:53:00Z</cp:lastPrinted>
  <dcterms:modified xsi:type="dcterms:W3CDTF">2026-03-11T12:53:00Z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035F95DFCA5103522CF5B06972603D85_43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