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1BA5">
      <w:pPr>
        <w:pStyle w:val="2"/>
      </w:pPr>
      <w:bookmarkStart w:id="0" w:name="_GoBack"/>
      <w:bookmarkEnd w:id="0"/>
      <w:r>
        <w:rPr>
          <w:b/>
          <w:bCs/>
        </w:rPr>
        <w:t>202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>.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—2026.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 xml:space="preserve"> 课题研究实施计划</w:t>
      </w:r>
    </w:p>
    <w:p w14:paraId="6A49FF00">
      <w:pPr>
        <w:pStyle w:val="3"/>
      </w:pPr>
      <w:r>
        <w:rPr>
          <w:b/>
          <w:bCs/>
        </w:rPr>
        <w:t>一、课题基本情况</w:t>
      </w:r>
    </w:p>
    <w:p w14:paraId="0E8C1502">
      <w:pPr>
        <w:pStyle w:val="17"/>
      </w:pPr>
      <w:r>
        <w:rPr>
          <w:b/>
          <w:bCs/>
        </w:rPr>
        <w:t>1. 课题名称</w:t>
      </w:r>
      <w:r>
        <w:t>：文学阅读与创意表达任务群下课堂写作练习的实践研究</w:t>
      </w:r>
    </w:p>
    <w:p w14:paraId="79327D08">
      <w:pPr>
        <w:pStyle w:val="17"/>
      </w:pPr>
      <w:r>
        <w:rPr>
          <w:b/>
          <w:bCs/>
        </w:rPr>
        <w:t>2. 课题负责人</w:t>
      </w:r>
      <w:r>
        <w:t>：魏倩云  蒋薇</w:t>
      </w:r>
    </w:p>
    <w:p w14:paraId="5310CD16">
      <w:pPr>
        <w:pStyle w:val="17"/>
      </w:pPr>
      <w:r>
        <w:rPr>
          <w:b/>
          <w:bCs/>
        </w:rPr>
        <w:t>3. 课题核心组成员</w:t>
      </w:r>
      <w:r>
        <w:t>：李莹  陶艺  蒋琦  刘冰倩  黄菲  戴欣  陈雪涵  史志梅</w:t>
      </w:r>
    </w:p>
    <w:p w14:paraId="1155A441">
      <w:pPr>
        <w:pStyle w:val="17"/>
      </w:pPr>
      <w:r>
        <w:rPr>
          <w:b/>
          <w:bCs/>
        </w:rPr>
        <w:t>4. 课题阶段背景</w:t>
      </w:r>
      <w:r>
        <w:t>：本课题已于 2025 年 6 月完成中期评估，本阶段为中期后深化优化与结题准备阶段，核心任务是针对中期评估反馈的问题迭代研究内容、验证成果有效性、整合核心资料，为最终结题与成果推广奠定基础。</w:t>
      </w:r>
    </w:p>
    <w:p w14:paraId="02AB09F6">
      <w:pPr>
        <w:pStyle w:val="3"/>
      </w:pPr>
      <w:r>
        <w:rPr>
          <w:b/>
          <w:bCs/>
        </w:rPr>
        <w:t>二、课题目标</w:t>
      </w:r>
    </w:p>
    <w:p w14:paraId="63A06366">
      <w:pPr>
        <w:pStyle w:val="4"/>
      </w:pPr>
      <w:r>
        <w:rPr>
          <w:b/>
          <w:bCs/>
        </w:rPr>
        <w:t>课题研究总目标</w:t>
      </w:r>
    </w:p>
    <w:p w14:paraId="7C8B9E9E">
      <w:pPr>
        <w:pStyle w:val="17"/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>归纳文学阅读与创意表达任务群下各学段的写作训练重点，依据统编教材教材内容和教学目标重组教学内容，结合文本写作特点寻找对接点，形成我校读中学写、以读促写、读写结合的阅读教学指导策略，从而提高学生的语文素养。</w:t>
      </w:r>
    </w:p>
    <w:p w14:paraId="631813DE">
      <w:pPr>
        <w:pStyle w:val="4"/>
      </w:pPr>
      <w:r>
        <w:rPr>
          <w:b/>
          <w:bCs/>
        </w:rPr>
        <w:t>本阶段研究目标（202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>.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-2026.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>）</w:t>
      </w:r>
    </w:p>
    <w:p w14:paraId="720C2A6F">
      <w:pPr>
        <w:pStyle w:val="17"/>
      </w:pPr>
      <w:r>
        <w:t>结题阶段，将针对中期评估指出的问题优化读写结合教学策略，在小学低、中、高段开展实践验证，形成完整教学案例与课题总研究报告，并在校内进行成果试点应用，形成推广建议，全面完成课题研究任务。</w:t>
      </w:r>
    </w:p>
    <w:p w14:paraId="773F6273">
      <w:pPr>
        <w:pStyle w:val="3"/>
      </w:pPr>
      <w:r>
        <w:rPr>
          <w:b/>
          <w:bCs/>
        </w:rPr>
        <w:t>三、本阶段课题组研究任务分工</w:t>
      </w:r>
    </w:p>
    <w:p w14:paraId="069A3D61">
      <w:pPr>
        <w:pStyle w:val="17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0"/>
        <w:gridCol w:w="1660"/>
        <w:gridCol w:w="1390"/>
        <w:gridCol w:w="1521"/>
        <w:gridCol w:w="1652"/>
        <w:gridCol w:w="1653"/>
      </w:tblGrid>
      <w:tr w14:paraId="0593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F08C0">
            <w:pPr>
              <w:pStyle w:val="17"/>
            </w:pPr>
            <w:r>
              <w:t>研究主题</w:t>
            </w:r>
          </w:p>
        </w:tc>
        <w:tc>
          <w:tcPr>
            <w:tcW w:w="16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7EEDE">
            <w:pPr>
              <w:pStyle w:val="17"/>
            </w:pPr>
            <w:r>
              <w:t>时间</w:t>
            </w:r>
          </w:p>
        </w:tc>
        <w:tc>
          <w:tcPr>
            <w:tcW w:w="13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B9F7D">
            <w:pPr>
              <w:pStyle w:val="17"/>
            </w:pPr>
            <w:r>
              <w:t>负责人</w:t>
            </w:r>
          </w:p>
        </w:tc>
        <w:tc>
          <w:tcPr>
            <w:tcW w:w="152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2C962">
            <w:pPr>
              <w:pStyle w:val="17"/>
            </w:pPr>
            <w:r>
              <w:t>研究目标</w:t>
            </w:r>
          </w:p>
        </w:tc>
        <w:tc>
          <w:tcPr>
            <w:tcW w:w="165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D5AAD">
            <w:pPr>
              <w:pStyle w:val="17"/>
            </w:pPr>
            <w:r>
              <w:t>研究内容</w:t>
            </w:r>
          </w:p>
        </w:tc>
        <w:tc>
          <w:tcPr>
            <w:tcW w:w="16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20F23">
            <w:pPr>
              <w:pStyle w:val="17"/>
            </w:pPr>
            <w:r>
              <w:t>实施途径</w:t>
            </w:r>
          </w:p>
        </w:tc>
      </w:tr>
      <w:tr w14:paraId="65C2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D7C86">
            <w:pPr>
              <w:pStyle w:val="17"/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文学阅读与创意表达任务群下课堂写作练习的评价研究</w:t>
            </w:r>
          </w:p>
        </w:tc>
        <w:tc>
          <w:tcPr>
            <w:tcW w:w="16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124B0">
            <w:pPr>
              <w:pStyle w:val="17"/>
              <w:rPr>
                <w:rFonts w:hint="eastAsia" w:eastAsia="等线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C752C">
            <w:pPr>
              <w:pStyle w:val="17"/>
            </w:pPr>
            <w:r>
              <w:t>魏倩云  李莹</w:t>
            </w:r>
          </w:p>
        </w:tc>
        <w:tc>
          <w:tcPr>
            <w:tcW w:w="152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4FD67">
            <w:pPr>
              <w:pStyle w:val="17"/>
            </w:pPr>
            <w:r>
              <w:t>构建文学阅读与创意表达任务群下课堂写作练习多元评价体系，提升学生创意表达能力，形成可推广的评价模式。</w:t>
            </w:r>
          </w:p>
        </w:tc>
        <w:tc>
          <w:tcPr>
            <w:tcW w:w="165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B5E9A">
            <w:pPr>
              <w:pStyle w:val="17"/>
            </w:pPr>
            <w:r>
              <w:t>探究写作评价标准与工具，开展多元过程性评价实践，总结有效经验与案例。</w:t>
            </w:r>
          </w:p>
        </w:tc>
        <w:tc>
          <w:tcPr>
            <w:tcW w:w="16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F67C9">
            <w:pPr>
              <w:pStyle w:val="17"/>
            </w:pPr>
            <w:r>
              <w:rPr>
                <w:rFonts w:hint="eastAsia"/>
                <w:lang w:val="en-US" w:eastAsia="zh-CN"/>
              </w:rPr>
              <w:t>从</w:t>
            </w:r>
            <w:r>
              <w:t>理论</w:t>
            </w:r>
            <w:r>
              <w:rPr>
                <w:rFonts w:hint="eastAsia"/>
                <w:lang w:val="en-US" w:eastAsia="zh-CN"/>
              </w:rPr>
              <w:t>到实践，从方案到总结，逐步研究。</w:t>
            </w:r>
          </w:p>
        </w:tc>
      </w:tr>
      <w:tr w14:paraId="5B83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91EB7">
            <w:pPr>
              <w:pStyle w:val="17"/>
            </w:pPr>
            <w:r>
              <w:t>优秀教学案例打磨与成果梳理</w:t>
            </w:r>
          </w:p>
        </w:tc>
        <w:tc>
          <w:tcPr>
            <w:tcW w:w="16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8EA8B">
            <w:pPr>
              <w:pStyle w:val="17"/>
              <w:rPr>
                <w:rFonts w:hint="default" w:eastAsia="等线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6.4</w:t>
            </w:r>
          </w:p>
        </w:tc>
        <w:tc>
          <w:tcPr>
            <w:tcW w:w="13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AD28A">
            <w:pPr>
              <w:pStyle w:val="17"/>
            </w:pPr>
            <w:r>
              <w:t>蒋薇  刘冰倩  陶艺</w:t>
            </w:r>
          </w:p>
        </w:tc>
        <w:tc>
          <w:tcPr>
            <w:tcW w:w="152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A2C7F">
            <w:pPr>
              <w:pStyle w:val="17"/>
            </w:pPr>
            <w:r>
              <w:rPr>
                <w:rFonts w:hint="eastAsia"/>
                <w:lang w:val="en-US" w:eastAsia="zh-CN"/>
              </w:rPr>
              <w:t>深入课堂实践探索，</w:t>
            </w:r>
            <w:r>
              <w:t>梳理核心成果</w:t>
            </w:r>
          </w:p>
        </w:tc>
        <w:tc>
          <w:tcPr>
            <w:tcW w:w="165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6466E">
            <w:pPr>
              <w:pStyle w:val="17"/>
            </w:pPr>
            <w:r>
              <w:t>记录学生</w:t>
            </w:r>
            <w:r>
              <w:rPr>
                <w:rFonts w:hint="eastAsia"/>
                <w:lang w:val="en-US" w:eastAsia="zh-CN"/>
              </w:rPr>
              <w:t>课堂写作练习表现</w:t>
            </w:r>
            <w:r>
              <w:t>，</w:t>
            </w:r>
            <w:r>
              <w:rPr>
                <w:rFonts w:hint="eastAsia"/>
                <w:lang w:val="en-US" w:eastAsia="zh-CN"/>
              </w:rPr>
              <w:t>完善</w:t>
            </w:r>
            <w:r>
              <w:t>《文学阅读与创意表达读写结合优秀案例集》</w:t>
            </w:r>
          </w:p>
        </w:tc>
        <w:tc>
          <w:tcPr>
            <w:tcW w:w="16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DE0C6">
            <w:pPr>
              <w:pStyle w:val="17"/>
              <w:rPr>
                <w:rFonts w:hint="default" w:eastAsia="等线"/>
                <w:lang w:val="en-US" w:eastAsia="zh-CN"/>
              </w:rPr>
            </w:pPr>
            <w:r>
              <w:t>课堂实践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总结研究</w:t>
            </w:r>
          </w:p>
        </w:tc>
      </w:tr>
      <w:tr w14:paraId="56AA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04039">
            <w:pPr>
              <w:pStyle w:val="17"/>
            </w:pPr>
            <w:r>
              <w:t>课题报告撰写与资料归档</w:t>
            </w:r>
          </w:p>
        </w:tc>
        <w:tc>
          <w:tcPr>
            <w:tcW w:w="16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FAFB8">
            <w:pPr>
              <w:pStyle w:val="17"/>
              <w:rPr>
                <w:rFonts w:hint="default" w:eastAsia="等线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6.5</w:t>
            </w:r>
          </w:p>
        </w:tc>
        <w:tc>
          <w:tcPr>
            <w:tcW w:w="13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6B50F">
            <w:pPr>
              <w:pStyle w:val="17"/>
            </w:pPr>
            <w:r>
              <w:t>黄菲  戴欣  蒋琦</w:t>
            </w:r>
          </w:p>
        </w:tc>
        <w:tc>
          <w:tcPr>
            <w:tcW w:w="152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70140">
            <w:pPr>
              <w:pStyle w:val="17"/>
              <w:rPr>
                <w:rFonts w:hint="default" w:eastAsia="等线"/>
                <w:lang w:val="en-US" w:eastAsia="zh-CN"/>
              </w:rPr>
            </w:pPr>
            <w:r>
              <w:t>整理研究档案</w:t>
            </w:r>
            <w:r>
              <w:rPr>
                <w:rFonts w:hint="eastAsia"/>
                <w:lang w:eastAsia="zh-CN"/>
              </w:rPr>
              <w:t>，</w:t>
            </w:r>
            <w:r>
              <w:t>完成</w:t>
            </w:r>
            <w:r>
              <w:rPr>
                <w:rFonts w:hint="eastAsia"/>
                <w:lang w:val="en-US" w:eastAsia="zh-CN"/>
              </w:rPr>
              <w:t>课题总结</w:t>
            </w:r>
          </w:p>
        </w:tc>
        <w:tc>
          <w:tcPr>
            <w:tcW w:w="165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14663">
            <w:pPr>
              <w:pStyle w:val="17"/>
            </w:pPr>
            <w:r>
              <w:t>优化设计与评价标准，汇编整合</w:t>
            </w:r>
            <w:r>
              <w:rPr>
                <w:rFonts w:hint="eastAsia"/>
                <w:lang w:eastAsia="zh-CN"/>
              </w:rPr>
              <w:t>，</w:t>
            </w:r>
            <w:r>
              <w:t>归档资料</w:t>
            </w:r>
          </w:p>
        </w:tc>
        <w:tc>
          <w:tcPr>
            <w:tcW w:w="16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FB36D">
            <w:pPr>
              <w:pStyle w:val="17"/>
            </w:pPr>
            <w:r>
              <w:t>总报告框架研讨会、资料分类编号、校外专家审核报告</w:t>
            </w:r>
          </w:p>
        </w:tc>
      </w:tr>
      <w:tr w14:paraId="3562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D5B13">
            <w:pPr>
              <w:pStyle w:val="17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准备结题</w:t>
            </w:r>
          </w:p>
        </w:tc>
        <w:tc>
          <w:tcPr>
            <w:tcW w:w="16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B3556">
            <w:pPr>
              <w:pStyle w:val="17"/>
              <w:rPr>
                <w:rFonts w:hint="eastAsia" w:eastAsia="等线"/>
                <w:lang w:eastAsia="zh-CN"/>
              </w:rPr>
            </w:pPr>
            <w:r>
              <w:t>2026.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14A80">
            <w:pPr>
              <w:pStyle w:val="17"/>
            </w:pPr>
            <w:r>
              <w:t>陈雪涵  史志梅</w:t>
            </w:r>
          </w:p>
        </w:tc>
        <w:tc>
          <w:tcPr>
            <w:tcW w:w="152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EB45B">
            <w:pPr>
              <w:pStyle w:val="17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准备结题资料，完善结题报告</w:t>
            </w:r>
          </w:p>
        </w:tc>
        <w:tc>
          <w:tcPr>
            <w:tcW w:w="165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94E47">
            <w:pPr>
              <w:pStyle w:val="17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分类整理资料，制作汇报PPT</w:t>
            </w:r>
          </w:p>
        </w:tc>
        <w:tc>
          <w:tcPr>
            <w:tcW w:w="16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DA859">
            <w:pPr>
              <w:pStyle w:val="17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组内研讨</w:t>
            </w:r>
          </w:p>
        </w:tc>
      </w:tr>
    </w:tbl>
    <w:p w14:paraId="1F80199F">
      <w:pPr>
        <w:pStyle w:val="3"/>
      </w:pPr>
      <w:r>
        <w:rPr>
          <w:b/>
          <w:bCs/>
        </w:rPr>
        <w:t>四、课题组论文撰写计划</w:t>
      </w:r>
    </w:p>
    <w:p w14:paraId="2F22D7BF">
      <w:pPr>
        <w:pStyle w:val="17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896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1C5CA">
            <w:pPr>
              <w:pStyle w:val="17"/>
            </w:pPr>
            <w:r>
              <w:t>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C13ED">
            <w:pPr>
              <w:pStyle w:val="17"/>
            </w:pPr>
            <w:r>
              <w:t>论文题目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35A5E">
            <w:pPr>
              <w:pStyle w:val="17"/>
            </w:pPr>
            <w:r>
              <w:t>完成时间</w:t>
            </w:r>
          </w:p>
        </w:tc>
      </w:tr>
      <w:tr w14:paraId="5F16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718C3">
            <w:pPr>
              <w:pStyle w:val="17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75CC4">
            <w:pPr>
              <w:pStyle w:val="17"/>
            </w:pPr>
            <w:r>
              <w:t>文学阅读与创意表达任务群下</w:t>
            </w:r>
            <w:r>
              <w:rPr>
                <w:rFonts w:hint="eastAsia"/>
                <w:lang w:val="en-US" w:eastAsia="zh-CN"/>
              </w:rPr>
              <w:t>课堂写作练习</w:t>
            </w:r>
            <w:r>
              <w:t>的</w:t>
            </w:r>
            <w:r>
              <w:rPr>
                <w:rFonts w:hint="eastAsia"/>
                <w:lang w:val="en-US" w:eastAsia="zh-CN"/>
              </w:rPr>
              <w:t>评价策略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36A45">
            <w:pPr>
              <w:pStyle w:val="17"/>
              <w:rPr>
                <w:rFonts w:hint="eastAsia" w:eastAsia="等线"/>
                <w:lang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7E43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E5277">
            <w:pPr>
              <w:pStyle w:val="17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史志梅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573B4">
            <w:pPr>
              <w:pStyle w:val="17"/>
              <w:rPr>
                <w:rFonts w:hint="default" w:eastAsia="等线"/>
                <w:lang w:val="en-US" w:eastAsia="zh-CN"/>
              </w:rPr>
            </w:pPr>
            <w:r>
              <w:t>文学阅读与创意表达任务群下</w:t>
            </w:r>
            <w:r>
              <w:rPr>
                <w:rFonts w:hint="eastAsia"/>
                <w:lang w:val="en-US" w:eastAsia="zh-CN"/>
              </w:rPr>
              <w:t>课堂写作练习</w:t>
            </w:r>
            <w:r>
              <w:t>的</w:t>
            </w:r>
            <w:r>
              <w:rPr>
                <w:rFonts w:hint="eastAsia"/>
                <w:lang w:val="en-US" w:eastAsia="zh-CN"/>
              </w:rPr>
              <w:t>实践研究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BEB77">
            <w:pPr>
              <w:pStyle w:val="17"/>
              <w:rPr>
                <w:rFonts w:hint="eastAsia" w:eastAsia="等线"/>
                <w:lang w:val="en-US" w:eastAsia="zh-CN"/>
              </w:rPr>
            </w:pPr>
            <w:r>
              <w:t>2026.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</w:tbl>
    <w:p w14:paraId="35981FB3">
      <w:pPr>
        <w:pStyle w:val="18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CF705D6"/>
    <w:rsid w:val="0DD50E1C"/>
    <w:rsid w:val="15BB1D32"/>
    <w:rsid w:val="2887241C"/>
    <w:rsid w:val="2DCF50B7"/>
    <w:rsid w:val="407654D0"/>
    <w:rsid w:val="41597906"/>
    <w:rsid w:val="51310123"/>
    <w:rsid w:val="6BBC1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838</Words>
  <Characters>901</Characters>
  <TotalTime>13</TotalTime>
  <ScaleCrop>false</ScaleCrop>
  <LinksUpToDate>false</LinksUpToDate>
  <CharactersWithSpaces>938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2025-09-04T08:16:00Z</dcterms:created>
  <dc:creator>Un-named</dc:creator>
  <cp:lastModifiedBy>一花一木</cp:lastModifiedBy>
  <dcterms:modified xsi:type="dcterms:W3CDTF">2026-03-11T01:56:21Z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eyJoZGlkIjoiYTE1OWQzMmExMTZkNGUzNmRjZWUyNjQyNTI0NjE1ZjciLCJ1c2VySWQiOiI3MTA0NTgifQ==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516BAD65EEAD419B8A003C241367A084_13</vt:lpwstr>
  </property>
</Properties>
</file>