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1EC" w:rsidRDefault="009A4751">
      <w:pPr>
        <w:spacing w:line="560" w:lineRule="exact"/>
        <w:ind w:firstLineChars="0" w:firstLine="0"/>
        <w:rPr>
          <w:rFonts w:ascii="方正小标宋_GBK" w:eastAsia="方正小标宋_GBK" w:hAnsi="Times New Roman"/>
        </w:rPr>
      </w:pPr>
      <w:bookmarkStart w:id="0" w:name="_Hlk72763500"/>
      <w:r>
        <w:rPr>
          <w:rFonts w:ascii="方正小标宋_GBK" w:eastAsia="方正小标宋_GBK" w:hAnsi="Times New Roman" w:hint="eastAsia"/>
          <w:b/>
          <w:sz w:val="24"/>
          <w:szCs w:val="24"/>
        </w:rPr>
        <w:t>附件</w:t>
      </w:r>
      <w:r>
        <w:rPr>
          <w:rFonts w:ascii="方正小标宋_GBK" w:eastAsia="方正小标宋_GBK" w:hAnsi="Times New Roman" w:hint="eastAsia"/>
          <w:b/>
          <w:sz w:val="24"/>
          <w:szCs w:val="24"/>
        </w:rPr>
        <w:t>3</w:t>
      </w:r>
      <w:r>
        <w:rPr>
          <w:rFonts w:ascii="方正小标宋_GBK" w:eastAsia="方正小标宋_GBK" w:hAnsi="Times New Roman" w:hint="eastAsia"/>
          <w:b/>
          <w:sz w:val="30"/>
          <w:szCs w:val="30"/>
        </w:rPr>
        <w:t xml:space="preserve"> </w:t>
      </w:r>
    </w:p>
    <w:p w:rsidR="00B431EC" w:rsidRDefault="00B431EC" w:rsidP="00F26CBB">
      <w:pPr>
        <w:pStyle w:val="1"/>
      </w:pPr>
    </w:p>
    <w:p w:rsidR="00B431EC" w:rsidRPr="00F26CBB" w:rsidRDefault="009A4751" w:rsidP="00F26CBB">
      <w:pPr>
        <w:pStyle w:val="1"/>
      </w:pPr>
      <w:r w:rsidRPr="00F26CBB">
        <w:rPr>
          <w:rFonts w:hint="eastAsia"/>
        </w:rPr>
        <w:t>江苏城市职业学院常州办学点</w:t>
      </w:r>
      <w:r w:rsidRPr="00F26CBB">
        <w:rPr>
          <w:rFonts w:hint="eastAsia"/>
        </w:rPr>
        <w:t>在线</w:t>
      </w:r>
      <w:r w:rsidRPr="00F26CBB">
        <w:rPr>
          <w:rFonts w:hint="eastAsia"/>
        </w:rPr>
        <w:t>精品</w:t>
      </w:r>
      <w:r w:rsidRPr="00F26CBB">
        <w:rPr>
          <w:rFonts w:hint="eastAsia"/>
        </w:rPr>
        <w:t>课程验收要素</w:t>
      </w:r>
    </w:p>
    <w:tbl>
      <w:tblPr>
        <w:tblStyle w:val="a5"/>
        <w:tblW w:w="9294" w:type="dxa"/>
        <w:jc w:val="center"/>
        <w:tblLayout w:type="fixed"/>
        <w:tblLook w:val="04A0" w:firstRow="1" w:lastRow="0" w:firstColumn="1" w:lastColumn="0" w:noHBand="0" w:noVBand="1"/>
      </w:tblPr>
      <w:tblGrid>
        <w:gridCol w:w="1204"/>
        <w:gridCol w:w="4467"/>
        <w:gridCol w:w="709"/>
        <w:gridCol w:w="567"/>
        <w:gridCol w:w="567"/>
        <w:gridCol w:w="567"/>
        <w:gridCol w:w="567"/>
        <w:gridCol w:w="646"/>
      </w:tblGrid>
      <w:tr w:rsidR="00B431EC">
        <w:trPr>
          <w:trHeight w:val="602"/>
          <w:jc w:val="center"/>
        </w:trPr>
        <w:tc>
          <w:tcPr>
            <w:tcW w:w="1204" w:type="dxa"/>
            <w:vMerge w:val="restart"/>
            <w:vAlign w:val="center"/>
          </w:tcPr>
          <w:bookmarkEnd w:id="0"/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  <w:t>验收要素</w:t>
            </w:r>
          </w:p>
        </w:tc>
        <w:tc>
          <w:tcPr>
            <w:tcW w:w="4467" w:type="dxa"/>
            <w:vMerge w:val="restart"/>
            <w:vAlign w:val="center"/>
          </w:tcPr>
          <w:p w:rsidR="00B431EC" w:rsidRDefault="009A4751">
            <w:pPr>
              <w:widowControl/>
              <w:spacing w:line="380" w:lineRule="exact"/>
              <w:ind w:firstLine="482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  <w:t>验收要点</w:t>
            </w:r>
          </w:p>
        </w:tc>
        <w:tc>
          <w:tcPr>
            <w:tcW w:w="709" w:type="dxa"/>
            <w:vMerge w:val="restart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  <w:szCs w:val="24"/>
              </w:rPr>
              <w:t>分值</w:t>
            </w:r>
          </w:p>
        </w:tc>
        <w:tc>
          <w:tcPr>
            <w:tcW w:w="2914" w:type="dxa"/>
            <w:gridSpan w:val="5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b/>
                <w:bCs/>
                <w:kern w:val="0"/>
                <w:sz w:val="24"/>
                <w:szCs w:val="24"/>
              </w:rPr>
              <w:t>等级</w:t>
            </w:r>
          </w:p>
        </w:tc>
      </w:tr>
      <w:tr w:rsidR="00B431EC">
        <w:trPr>
          <w:trHeight w:val="591"/>
          <w:jc w:val="center"/>
        </w:trPr>
        <w:tc>
          <w:tcPr>
            <w:tcW w:w="1204" w:type="dxa"/>
            <w:vMerge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467" w:type="dxa"/>
            <w:vMerge/>
            <w:vAlign w:val="center"/>
          </w:tcPr>
          <w:p w:rsidR="00B431EC" w:rsidRDefault="00B431EC">
            <w:pPr>
              <w:widowControl/>
              <w:spacing w:line="380" w:lineRule="exact"/>
              <w:ind w:firstLine="482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0"/>
              </w:rPr>
              <w:t>A</w:t>
            </w:r>
          </w:p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0"/>
              </w:rPr>
              <w:t>1.0</w:t>
            </w:r>
          </w:p>
        </w:tc>
        <w:tc>
          <w:tcPr>
            <w:tcW w:w="567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0"/>
              </w:rPr>
              <w:t>B</w:t>
            </w:r>
          </w:p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0"/>
              </w:rPr>
              <w:t>0.8</w:t>
            </w:r>
          </w:p>
        </w:tc>
        <w:tc>
          <w:tcPr>
            <w:tcW w:w="567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0"/>
              </w:rPr>
              <w:t>C</w:t>
            </w:r>
          </w:p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0"/>
              </w:rPr>
              <w:t>0.6</w:t>
            </w:r>
          </w:p>
        </w:tc>
        <w:tc>
          <w:tcPr>
            <w:tcW w:w="567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0"/>
              </w:rPr>
              <w:t>D</w:t>
            </w:r>
          </w:p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0"/>
              </w:rPr>
              <w:t>0.4</w:t>
            </w:r>
          </w:p>
        </w:tc>
        <w:tc>
          <w:tcPr>
            <w:tcW w:w="646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仿宋" w:eastAsia="仿宋" w:hAnsi="仿宋" w:cs="宋体"/>
                <w:b/>
                <w:bCs/>
                <w:kern w:val="0"/>
                <w:sz w:val="22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0"/>
              </w:rPr>
              <w:t>E</w:t>
            </w:r>
          </w:p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2"/>
                <w:szCs w:val="20"/>
              </w:rPr>
              <w:t>0.2</w:t>
            </w:r>
          </w:p>
        </w:tc>
      </w:tr>
      <w:tr w:rsidR="00B431EC">
        <w:trPr>
          <w:jc w:val="center"/>
        </w:trPr>
        <w:tc>
          <w:tcPr>
            <w:tcW w:w="1204" w:type="dxa"/>
            <w:vMerge w:val="restart"/>
            <w:vAlign w:val="center"/>
          </w:tcPr>
          <w:p w:rsidR="00B431EC" w:rsidRDefault="009A4751">
            <w:pPr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教学文件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4467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left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.1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有完整规范的教学文件，能够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结合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在线精品课程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教学的特征和需求并融入创新理念</w:t>
            </w:r>
            <w:proofErr w:type="gramStart"/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和思政元素</w:t>
            </w:r>
            <w:proofErr w:type="gramEnd"/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教学安排符合移动学习和混合式教学的需求。</w:t>
            </w:r>
          </w:p>
        </w:tc>
        <w:tc>
          <w:tcPr>
            <w:tcW w:w="709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</w:tr>
      <w:tr w:rsidR="00B431EC">
        <w:trPr>
          <w:jc w:val="center"/>
        </w:trPr>
        <w:tc>
          <w:tcPr>
            <w:tcW w:w="1204" w:type="dxa"/>
            <w:vMerge/>
            <w:vAlign w:val="center"/>
          </w:tcPr>
          <w:p w:rsidR="00B431EC" w:rsidRDefault="00B431EC">
            <w:pPr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4467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left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.2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课程简介包括课程名称、课程性质、适用对象，建议学时、建议学分、先修课程、后续课程、课程基本内容、教学目标等内容。</w:t>
            </w:r>
          </w:p>
        </w:tc>
        <w:tc>
          <w:tcPr>
            <w:tcW w:w="709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</w:tr>
      <w:tr w:rsidR="00B431EC">
        <w:trPr>
          <w:jc w:val="center"/>
        </w:trPr>
        <w:tc>
          <w:tcPr>
            <w:tcW w:w="1204" w:type="dxa"/>
            <w:vMerge/>
            <w:vAlign w:val="center"/>
          </w:tcPr>
          <w:p w:rsidR="00B431EC" w:rsidRDefault="00B431EC">
            <w:pPr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4467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left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.3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课程标准包括课程目标（知识目标、能力目标、素质目标、</w:t>
            </w:r>
            <w:proofErr w:type="gramStart"/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思政育人</w:t>
            </w:r>
            <w:proofErr w:type="gramEnd"/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目标）、主要内容、教学建议（教学方式建议、教材建议、实</w:t>
            </w:r>
            <w:proofErr w:type="gramStart"/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训条件</w:t>
            </w:r>
            <w:proofErr w:type="gramEnd"/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建议、考核方式建议等）。</w:t>
            </w:r>
          </w:p>
        </w:tc>
        <w:tc>
          <w:tcPr>
            <w:tcW w:w="709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</w:tr>
      <w:tr w:rsidR="00B431EC">
        <w:trPr>
          <w:jc w:val="center"/>
        </w:trPr>
        <w:tc>
          <w:tcPr>
            <w:tcW w:w="1204" w:type="dxa"/>
            <w:vMerge/>
            <w:vAlign w:val="center"/>
          </w:tcPr>
          <w:p w:rsidR="00B431EC" w:rsidRDefault="00B431EC">
            <w:pPr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4467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left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 xml:space="preserve">.4 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整体设计包括课程目标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(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同课程标准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)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、课程内容与要求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(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同课程标准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)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、能力训练项目设计、教材及资料。</w:t>
            </w:r>
          </w:p>
        </w:tc>
        <w:tc>
          <w:tcPr>
            <w:tcW w:w="709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</w:tr>
      <w:tr w:rsidR="00B431EC">
        <w:trPr>
          <w:jc w:val="center"/>
        </w:trPr>
        <w:tc>
          <w:tcPr>
            <w:tcW w:w="1204" w:type="dxa"/>
            <w:vMerge/>
            <w:vAlign w:val="center"/>
          </w:tcPr>
          <w:p w:rsidR="00B431EC" w:rsidRDefault="00B431EC">
            <w:pPr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4467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left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 xml:space="preserve">.5 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单元设计包括教学单元名称、教学条件、教学素材、教学目标、重点难点、教学任务设计、拓展项目、项目总结。</w:t>
            </w:r>
          </w:p>
        </w:tc>
        <w:tc>
          <w:tcPr>
            <w:tcW w:w="709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</w:tr>
      <w:tr w:rsidR="00B431EC">
        <w:trPr>
          <w:jc w:val="center"/>
        </w:trPr>
        <w:tc>
          <w:tcPr>
            <w:tcW w:w="1204" w:type="dxa"/>
            <w:vMerge w:val="restart"/>
            <w:vAlign w:val="center"/>
          </w:tcPr>
          <w:p w:rsidR="00B431EC" w:rsidRDefault="009A4751">
            <w:pPr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2.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课程资源建设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50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4467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left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2.1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根据预设教学目标、专业特点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学生认知规律及教学方式，颗粒化组织教学内容及资源，形成科学合理的知识点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技能点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709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</w:tr>
      <w:tr w:rsidR="00B431EC">
        <w:trPr>
          <w:trHeight w:val="359"/>
          <w:jc w:val="center"/>
        </w:trPr>
        <w:tc>
          <w:tcPr>
            <w:tcW w:w="1204" w:type="dxa"/>
            <w:vMerge/>
            <w:vAlign w:val="center"/>
          </w:tcPr>
          <w:p w:rsidR="00B431EC" w:rsidRDefault="00B431EC">
            <w:pPr>
              <w:spacing w:line="380" w:lineRule="exact"/>
              <w:ind w:firstLine="40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4467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left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2.2</w:t>
            </w:r>
            <w:bookmarkStart w:id="1" w:name="_Hlk45897473"/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每个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知识点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技能点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必须包括微视频、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PPT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、主题讨论、试题和测试</w:t>
            </w:r>
            <w:bookmarkEnd w:id="1"/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，根据需要也可包括图片、音频、动画、文本等格式内容。</w:t>
            </w:r>
          </w:p>
        </w:tc>
        <w:tc>
          <w:tcPr>
            <w:tcW w:w="709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</w:tr>
      <w:tr w:rsidR="00B431EC">
        <w:trPr>
          <w:trHeight w:val="2491"/>
          <w:jc w:val="center"/>
        </w:trPr>
        <w:tc>
          <w:tcPr>
            <w:tcW w:w="1204" w:type="dxa"/>
            <w:vMerge/>
            <w:vAlign w:val="center"/>
          </w:tcPr>
          <w:p w:rsidR="00B431EC" w:rsidRDefault="00B431EC">
            <w:pPr>
              <w:spacing w:line="380" w:lineRule="exact"/>
              <w:ind w:firstLine="40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4467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left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2.3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根据课程特点、知识点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技能</w:t>
            </w:r>
            <w:proofErr w:type="gramStart"/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点性质</w:t>
            </w:r>
            <w:proofErr w:type="gramEnd"/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合理地设计和制作微视频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，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时长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至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分钟为宜，最长不超过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分钟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；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视频画质清晰、图像稳定、声音清楚、技术规范、制作美观，教师出镜时衣着整洁、板书清楚；实践类课程以记录操作过程为主，重在动作表现。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（对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教师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出镜率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暂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不做要求）</w:t>
            </w:r>
          </w:p>
        </w:tc>
        <w:tc>
          <w:tcPr>
            <w:tcW w:w="709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</w:tr>
      <w:tr w:rsidR="00B431EC">
        <w:trPr>
          <w:trHeight w:val="1594"/>
          <w:jc w:val="center"/>
        </w:trPr>
        <w:tc>
          <w:tcPr>
            <w:tcW w:w="1204" w:type="dxa"/>
            <w:vMerge/>
            <w:vAlign w:val="center"/>
          </w:tcPr>
          <w:p w:rsidR="00B431EC" w:rsidRDefault="00B431EC">
            <w:pPr>
              <w:spacing w:line="380" w:lineRule="exact"/>
              <w:ind w:firstLine="40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4467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left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.4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微视频讲授内容重点突出、条理清晰、目标明确、设计合理，教学过程深入浅出，能在网络环境下把知识点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技能点讲明白讲生动，让在线学习者愿意听并听懂。</w:t>
            </w:r>
          </w:p>
        </w:tc>
        <w:tc>
          <w:tcPr>
            <w:tcW w:w="709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</w:tr>
      <w:tr w:rsidR="00B431EC">
        <w:trPr>
          <w:trHeight w:val="2020"/>
          <w:jc w:val="center"/>
        </w:trPr>
        <w:tc>
          <w:tcPr>
            <w:tcW w:w="1204" w:type="dxa"/>
            <w:vMerge/>
            <w:vAlign w:val="center"/>
          </w:tcPr>
          <w:p w:rsidR="00B431EC" w:rsidRDefault="00B431EC">
            <w:pPr>
              <w:spacing w:line="380" w:lineRule="exact"/>
              <w:ind w:firstLine="40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4467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left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2.5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课程设置应与本校课堂教学的要求相当，</w:t>
            </w:r>
            <w:bookmarkStart w:id="2" w:name="_Hlk45895620"/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每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学分的课程学时应不少于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16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学时，</w:t>
            </w:r>
            <w:proofErr w:type="gramStart"/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且教学</w:t>
            </w:r>
            <w:proofErr w:type="gramEnd"/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视频（不含素材）应不少于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120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分钟</w:t>
            </w:r>
            <w:bookmarkEnd w:id="2"/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。课程教学视频应该满足在线学习要求，按照教学知识单元录制，每个微视频针对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～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个知识单元。</w:t>
            </w:r>
          </w:p>
        </w:tc>
        <w:tc>
          <w:tcPr>
            <w:tcW w:w="709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</w:tr>
      <w:tr w:rsidR="00B431EC">
        <w:trPr>
          <w:trHeight w:val="1245"/>
          <w:jc w:val="center"/>
        </w:trPr>
        <w:tc>
          <w:tcPr>
            <w:tcW w:w="1204" w:type="dxa"/>
            <w:vMerge/>
            <w:vAlign w:val="center"/>
          </w:tcPr>
          <w:p w:rsidR="00B431EC" w:rsidRDefault="00B431EC">
            <w:pPr>
              <w:spacing w:line="380" w:lineRule="exact"/>
              <w:ind w:firstLine="40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4467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left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2.6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完整的教学单元试题（每个知识点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/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技能点的试题数不少于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10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题）、教学单元测试题（每个教学单元的</w:t>
            </w:r>
            <w:proofErr w:type="gramStart"/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测试题不少于</w:t>
            </w:r>
            <w:proofErr w:type="gramEnd"/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30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题）。</w:t>
            </w:r>
          </w:p>
        </w:tc>
        <w:tc>
          <w:tcPr>
            <w:tcW w:w="709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</w:tr>
      <w:tr w:rsidR="00B431EC">
        <w:trPr>
          <w:trHeight w:val="1997"/>
          <w:jc w:val="center"/>
        </w:trPr>
        <w:tc>
          <w:tcPr>
            <w:tcW w:w="1204" w:type="dxa"/>
            <w:vMerge/>
            <w:vAlign w:val="center"/>
          </w:tcPr>
          <w:p w:rsidR="00B431EC" w:rsidRDefault="00B431EC">
            <w:pPr>
              <w:spacing w:line="380" w:lineRule="exact"/>
              <w:ind w:firstLine="40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4467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left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.7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基础课程有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完整的习题库（含选择题、填空题、判断题、简答题、参考答案、分值等）不少于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套、考试试卷（含选择题、填空题、判断题、简答题、参考答案、分值等）不少于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套。</w:t>
            </w:r>
          </w:p>
          <w:p w:rsidR="00B431EC" w:rsidRDefault="009A4751">
            <w:pPr>
              <w:widowControl/>
              <w:spacing w:line="380" w:lineRule="exact"/>
              <w:ind w:firstLineChars="0" w:firstLine="0"/>
              <w:jc w:val="left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专业课程有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可展示的学生</w:t>
            </w:r>
            <w:proofErr w:type="gramStart"/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作品库不少于</w:t>
            </w:r>
            <w:proofErr w:type="gramEnd"/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套。</w:t>
            </w:r>
          </w:p>
        </w:tc>
        <w:tc>
          <w:tcPr>
            <w:tcW w:w="709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</w:tr>
      <w:tr w:rsidR="00B431EC">
        <w:trPr>
          <w:trHeight w:val="584"/>
          <w:jc w:val="center"/>
        </w:trPr>
        <w:tc>
          <w:tcPr>
            <w:tcW w:w="1204" w:type="dxa"/>
            <w:vMerge w:val="restart"/>
            <w:vAlign w:val="center"/>
          </w:tcPr>
          <w:p w:rsidR="00B431EC" w:rsidRDefault="009A4751">
            <w:pPr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3.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课程资源上传及应用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4467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left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3.1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所有资源上传课程平台，搭建课程。</w:t>
            </w:r>
          </w:p>
        </w:tc>
        <w:tc>
          <w:tcPr>
            <w:tcW w:w="709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</w:tr>
      <w:tr w:rsidR="00B431EC">
        <w:trPr>
          <w:trHeight w:val="1214"/>
          <w:jc w:val="center"/>
        </w:trPr>
        <w:tc>
          <w:tcPr>
            <w:tcW w:w="1204" w:type="dxa"/>
            <w:vMerge/>
            <w:vAlign w:val="center"/>
          </w:tcPr>
          <w:p w:rsidR="00B431EC" w:rsidRDefault="00B431EC">
            <w:pPr>
              <w:spacing w:line="380" w:lineRule="exact"/>
              <w:ind w:firstLine="40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4467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left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3.2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教学组织科学有效，重视学习任务与活动设计，积极开展案例式、混合式、探究式等多种教学模式的学习。</w:t>
            </w:r>
          </w:p>
        </w:tc>
        <w:tc>
          <w:tcPr>
            <w:tcW w:w="709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</w:tr>
      <w:tr w:rsidR="00B431EC">
        <w:trPr>
          <w:trHeight w:val="2678"/>
          <w:jc w:val="center"/>
        </w:trPr>
        <w:tc>
          <w:tcPr>
            <w:tcW w:w="1204" w:type="dxa"/>
            <w:vMerge/>
            <w:vAlign w:val="center"/>
          </w:tcPr>
          <w:p w:rsidR="00B431EC" w:rsidRDefault="00B431EC">
            <w:pPr>
              <w:spacing w:line="380" w:lineRule="exact"/>
              <w:ind w:firstLine="40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4467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left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3.3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形成线上和线下融合、过程性评价和终结性评价相结合的多元化考核方式。有明确合理的课程整体评价策略和</w:t>
            </w:r>
            <w:r>
              <w:rPr>
                <w:rFonts w:ascii="Times New Roman" w:eastAsia="仿宋" w:hAnsi="Times New Roman" w:hint="eastAsia"/>
                <w:kern w:val="0"/>
                <w:sz w:val="20"/>
                <w:szCs w:val="20"/>
              </w:rPr>
              <w:t>各学习周或教学单元（任务）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的评价策略，包括完成课程学习必须的各项学习活动的数量及评分的标准。评价内容包括但不限于</w:t>
            </w:r>
            <w:proofErr w:type="gramStart"/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随堂小测验</w:t>
            </w:r>
            <w:proofErr w:type="gramEnd"/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、单元测验、单元作业、讨论、调查、线下考试、期末考试和作业等。</w:t>
            </w:r>
          </w:p>
        </w:tc>
        <w:tc>
          <w:tcPr>
            <w:tcW w:w="709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</w:tr>
      <w:tr w:rsidR="00B431EC">
        <w:trPr>
          <w:trHeight w:val="1283"/>
          <w:jc w:val="center"/>
        </w:trPr>
        <w:tc>
          <w:tcPr>
            <w:tcW w:w="1204" w:type="dxa"/>
            <w:vMerge/>
            <w:vAlign w:val="center"/>
          </w:tcPr>
          <w:p w:rsidR="00B431EC" w:rsidRDefault="00B431EC">
            <w:pPr>
              <w:spacing w:line="380" w:lineRule="exact"/>
              <w:ind w:firstLine="40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4467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left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3.4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课程已上线实施，总结形成了较有特色的教学方法；通过学生日常表现和问卷调查，学生对混合式教学的参与度与认可度高。</w:t>
            </w:r>
          </w:p>
        </w:tc>
        <w:tc>
          <w:tcPr>
            <w:tcW w:w="709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</w:tr>
      <w:tr w:rsidR="00B431EC">
        <w:trPr>
          <w:trHeight w:val="828"/>
          <w:jc w:val="center"/>
        </w:trPr>
        <w:tc>
          <w:tcPr>
            <w:tcW w:w="1204" w:type="dxa"/>
            <w:vMerge/>
            <w:vAlign w:val="center"/>
          </w:tcPr>
          <w:p w:rsidR="00B431EC" w:rsidRDefault="00B431EC">
            <w:pPr>
              <w:spacing w:line="380" w:lineRule="exact"/>
              <w:ind w:firstLine="40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4467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left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3.5</w:t>
            </w: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在后期应用过程中，不断融入新技术、新工艺、新规范，优化完善并更新课程资源。</w:t>
            </w:r>
          </w:p>
        </w:tc>
        <w:tc>
          <w:tcPr>
            <w:tcW w:w="709" w:type="dxa"/>
            <w:vAlign w:val="center"/>
          </w:tcPr>
          <w:p w:rsidR="00B431EC" w:rsidRDefault="009A4751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  <w:bookmarkStart w:id="3" w:name="_GoBack"/>
            <w:bookmarkEnd w:id="3"/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B431EC" w:rsidRDefault="00B431EC">
            <w:pPr>
              <w:widowControl/>
              <w:spacing w:line="380" w:lineRule="exact"/>
              <w:ind w:firstLineChars="0" w:firstLine="0"/>
              <w:jc w:val="center"/>
              <w:rPr>
                <w:rFonts w:ascii="Times New Roman" w:eastAsia="仿宋" w:hAnsi="Times New Roman"/>
                <w:kern w:val="0"/>
                <w:sz w:val="20"/>
                <w:szCs w:val="20"/>
              </w:rPr>
            </w:pPr>
          </w:p>
        </w:tc>
      </w:tr>
    </w:tbl>
    <w:p w:rsidR="00B431EC" w:rsidRDefault="009A4751" w:rsidP="00B431EC">
      <w:pPr>
        <w:spacing w:line="380" w:lineRule="exact"/>
        <w:ind w:firstLine="400"/>
      </w:pPr>
      <w:r>
        <w:rPr>
          <w:rFonts w:ascii="Times New Roman" w:eastAsia="仿宋" w:hAnsi="Times New Roman" w:hint="eastAsia"/>
          <w:sz w:val="20"/>
          <w:szCs w:val="20"/>
        </w:rPr>
        <w:t>注：总分≥</w:t>
      </w:r>
      <w:r>
        <w:rPr>
          <w:rFonts w:ascii="Times New Roman" w:eastAsia="仿宋" w:hAnsi="Times New Roman" w:hint="eastAsia"/>
          <w:sz w:val="20"/>
          <w:szCs w:val="20"/>
        </w:rPr>
        <w:t>9</w:t>
      </w:r>
      <w:r>
        <w:rPr>
          <w:rFonts w:ascii="Times New Roman" w:eastAsia="仿宋" w:hAnsi="Times New Roman" w:hint="eastAsia"/>
          <w:sz w:val="20"/>
          <w:szCs w:val="20"/>
        </w:rPr>
        <w:t>0</w:t>
      </w:r>
      <w:r>
        <w:rPr>
          <w:rFonts w:ascii="Times New Roman" w:eastAsia="仿宋" w:hAnsi="Times New Roman" w:hint="eastAsia"/>
          <w:sz w:val="20"/>
          <w:szCs w:val="20"/>
        </w:rPr>
        <w:t>的课程为验收优秀，总分≥</w:t>
      </w:r>
      <w:r>
        <w:rPr>
          <w:rFonts w:ascii="Times New Roman" w:eastAsia="仿宋" w:hAnsi="Times New Roman" w:hint="eastAsia"/>
          <w:sz w:val="20"/>
          <w:szCs w:val="20"/>
        </w:rPr>
        <w:t>80</w:t>
      </w:r>
      <w:r>
        <w:rPr>
          <w:rFonts w:ascii="Times New Roman" w:eastAsia="仿宋" w:hAnsi="Times New Roman" w:hint="eastAsia"/>
          <w:sz w:val="20"/>
          <w:szCs w:val="20"/>
        </w:rPr>
        <w:t>的课程为验收合格。</w:t>
      </w:r>
    </w:p>
    <w:sectPr w:rsidR="00B431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751" w:rsidRDefault="009A4751">
      <w:pPr>
        <w:spacing w:line="240" w:lineRule="auto"/>
        <w:ind w:firstLine="420"/>
      </w:pPr>
      <w:r>
        <w:separator/>
      </w:r>
    </w:p>
  </w:endnote>
  <w:endnote w:type="continuationSeparator" w:id="0">
    <w:p w:rsidR="009A4751" w:rsidRDefault="009A4751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charset w:val="86"/>
    <w:family w:val="script"/>
    <w:pitch w:val="default"/>
    <w:sig w:usb0="A00002BF" w:usb1="38CF7CFA" w:usb2="00082016" w:usb3="00000000" w:csb0="00040001" w:csb1="00000000"/>
    <w:embedBold r:id="rId1" w:subsetted="1" w:fontKey="{37ABB885-F9EC-4342-9BA6-F6024094A617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5B0975BC-0720-40F0-B12A-99FEDA2126F2}"/>
    <w:embedBold r:id="rId3" w:subsetted="1" w:fontKey="{A4F82C3E-8E2F-4029-AF3E-C0A619B9D33A}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1EC" w:rsidRDefault="00B431E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1EC" w:rsidRDefault="00B431EC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1EC" w:rsidRDefault="00B431E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751" w:rsidRDefault="009A4751">
      <w:pPr>
        <w:ind w:firstLine="420"/>
      </w:pPr>
      <w:r>
        <w:separator/>
      </w:r>
    </w:p>
  </w:footnote>
  <w:footnote w:type="continuationSeparator" w:id="0">
    <w:p w:rsidR="009A4751" w:rsidRDefault="009A4751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1EC" w:rsidRDefault="00B431E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1EC" w:rsidRDefault="00B431EC">
    <w:pPr>
      <w:ind w:firstLine="4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1EC" w:rsidRDefault="00B431E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GQ4MDY4NjMxYWVlMzc3ODM2NDE0MmU1ODUxYzYifQ=="/>
  </w:docVars>
  <w:rsids>
    <w:rsidRoot w:val="005400EA"/>
    <w:rsid w:val="0000497C"/>
    <w:rsid w:val="00006E51"/>
    <w:rsid w:val="000078BC"/>
    <w:rsid w:val="00007C07"/>
    <w:rsid w:val="00010757"/>
    <w:rsid w:val="000117D8"/>
    <w:rsid w:val="00011ACB"/>
    <w:rsid w:val="000126C7"/>
    <w:rsid w:val="00012C83"/>
    <w:rsid w:val="000148C5"/>
    <w:rsid w:val="00015E4C"/>
    <w:rsid w:val="00023409"/>
    <w:rsid w:val="00023CC2"/>
    <w:rsid w:val="00036FF4"/>
    <w:rsid w:val="0004020C"/>
    <w:rsid w:val="000407F8"/>
    <w:rsid w:val="0004264F"/>
    <w:rsid w:val="000459DB"/>
    <w:rsid w:val="00050258"/>
    <w:rsid w:val="000544D0"/>
    <w:rsid w:val="00066A6D"/>
    <w:rsid w:val="000737DA"/>
    <w:rsid w:val="000738C6"/>
    <w:rsid w:val="00077D89"/>
    <w:rsid w:val="000803F6"/>
    <w:rsid w:val="0008162A"/>
    <w:rsid w:val="00081997"/>
    <w:rsid w:val="000834CE"/>
    <w:rsid w:val="00083AAB"/>
    <w:rsid w:val="0008488C"/>
    <w:rsid w:val="000869E5"/>
    <w:rsid w:val="00086E32"/>
    <w:rsid w:val="000877DB"/>
    <w:rsid w:val="000904B0"/>
    <w:rsid w:val="000908D5"/>
    <w:rsid w:val="00091EB3"/>
    <w:rsid w:val="000946FA"/>
    <w:rsid w:val="0009620F"/>
    <w:rsid w:val="000A0C03"/>
    <w:rsid w:val="000A30B9"/>
    <w:rsid w:val="000A3FB9"/>
    <w:rsid w:val="000B0CC1"/>
    <w:rsid w:val="000B6D24"/>
    <w:rsid w:val="000C1189"/>
    <w:rsid w:val="000C744D"/>
    <w:rsid w:val="000C7EF3"/>
    <w:rsid w:val="000D0201"/>
    <w:rsid w:val="000D20FD"/>
    <w:rsid w:val="000D2FCE"/>
    <w:rsid w:val="000D3314"/>
    <w:rsid w:val="000E5294"/>
    <w:rsid w:val="000F115E"/>
    <w:rsid w:val="000F319B"/>
    <w:rsid w:val="000F5BE7"/>
    <w:rsid w:val="00103CC7"/>
    <w:rsid w:val="001102A6"/>
    <w:rsid w:val="0011155A"/>
    <w:rsid w:val="00112B40"/>
    <w:rsid w:val="001247D1"/>
    <w:rsid w:val="00124EB2"/>
    <w:rsid w:val="00125905"/>
    <w:rsid w:val="001277C1"/>
    <w:rsid w:val="00130773"/>
    <w:rsid w:val="0013129E"/>
    <w:rsid w:val="00134654"/>
    <w:rsid w:val="00135CE6"/>
    <w:rsid w:val="00136F6B"/>
    <w:rsid w:val="00146C51"/>
    <w:rsid w:val="001500E5"/>
    <w:rsid w:val="001538C5"/>
    <w:rsid w:val="001614CB"/>
    <w:rsid w:val="00161E93"/>
    <w:rsid w:val="00162792"/>
    <w:rsid w:val="00163C98"/>
    <w:rsid w:val="00164009"/>
    <w:rsid w:val="001641A9"/>
    <w:rsid w:val="001707D9"/>
    <w:rsid w:val="00172322"/>
    <w:rsid w:val="00173E8D"/>
    <w:rsid w:val="001773D6"/>
    <w:rsid w:val="001777BF"/>
    <w:rsid w:val="00177D5C"/>
    <w:rsid w:val="00182E32"/>
    <w:rsid w:val="00185BE4"/>
    <w:rsid w:val="00191F89"/>
    <w:rsid w:val="0019443E"/>
    <w:rsid w:val="00194EA9"/>
    <w:rsid w:val="001967CB"/>
    <w:rsid w:val="001A7D85"/>
    <w:rsid w:val="001B0D53"/>
    <w:rsid w:val="001B2497"/>
    <w:rsid w:val="001C2188"/>
    <w:rsid w:val="001C582F"/>
    <w:rsid w:val="001C6EBB"/>
    <w:rsid w:val="001C7489"/>
    <w:rsid w:val="001D4C4E"/>
    <w:rsid w:val="001D5AB4"/>
    <w:rsid w:val="001E3FBB"/>
    <w:rsid w:val="001E5B1B"/>
    <w:rsid w:val="001E6CC6"/>
    <w:rsid w:val="001F170A"/>
    <w:rsid w:val="001F1FF1"/>
    <w:rsid w:val="001F5283"/>
    <w:rsid w:val="001F5FF0"/>
    <w:rsid w:val="001F6787"/>
    <w:rsid w:val="0020021B"/>
    <w:rsid w:val="002017C5"/>
    <w:rsid w:val="00202B60"/>
    <w:rsid w:val="00203FF3"/>
    <w:rsid w:val="00205E44"/>
    <w:rsid w:val="002077C0"/>
    <w:rsid w:val="00210404"/>
    <w:rsid w:val="00212ADC"/>
    <w:rsid w:val="0021428D"/>
    <w:rsid w:val="002219BB"/>
    <w:rsid w:val="00224605"/>
    <w:rsid w:val="00225E7C"/>
    <w:rsid w:val="00226874"/>
    <w:rsid w:val="00226AD6"/>
    <w:rsid w:val="00226E1E"/>
    <w:rsid w:val="002346D1"/>
    <w:rsid w:val="00235BC7"/>
    <w:rsid w:val="00236C82"/>
    <w:rsid w:val="002423B2"/>
    <w:rsid w:val="00244A8C"/>
    <w:rsid w:val="00252887"/>
    <w:rsid w:val="00256BBF"/>
    <w:rsid w:val="00257DF3"/>
    <w:rsid w:val="00260C6A"/>
    <w:rsid w:val="002628C2"/>
    <w:rsid w:val="002629F8"/>
    <w:rsid w:val="002645B7"/>
    <w:rsid w:val="00270371"/>
    <w:rsid w:val="00275308"/>
    <w:rsid w:val="002768A4"/>
    <w:rsid w:val="002813EC"/>
    <w:rsid w:val="00282930"/>
    <w:rsid w:val="00287399"/>
    <w:rsid w:val="00287680"/>
    <w:rsid w:val="00293F20"/>
    <w:rsid w:val="002A2251"/>
    <w:rsid w:val="002A3881"/>
    <w:rsid w:val="002A55FF"/>
    <w:rsid w:val="002A63A2"/>
    <w:rsid w:val="002A6B33"/>
    <w:rsid w:val="002A72F8"/>
    <w:rsid w:val="002B060A"/>
    <w:rsid w:val="002B2A63"/>
    <w:rsid w:val="002B60F6"/>
    <w:rsid w:val="002C23EE"/>
    <w:rsid w:val="002C569C"/>
    <w:rsid w:val="002C696A"/>
    <w:rsid w:val="002D0F53"/>
    <w:rsid w:val="002D4BB4"/>
    <w:rsid w:val="002D6110"/>
    <w:rsid w:val="002F113E"/>
    <w:rsid w:val="002F11CC"/>
    <w:rsid w:val="002F33A5"/>
    <w:rsid w:val="002F7ACD"/>
    <w:rsid w:val="00305C91"/>
    <w:rsid w:val="00306212"/>
    <w:rsid w:val="0030713C"/>
    <w:rsid w:val="00311455"/>
    <w:rsid w:val="00311717"/>
    <w:rsid w:val="003156CD"/>
    <w:rsid w:val="003160A1"/>
    <w:rsid w:val="003209DD"/>
    <w:rsid w:val="00320B51"/>
    <w:rsid w:val="00323F82"/>
    <w:rsid w:val="00324BD1"/>
    <w:rsid w:val="00325A29"/>
    <w:rsid w:val="0033114B"/>
    <w:rsid w:val="00331F90"/>
    <w:rsid w:val="00332151"/>
    <w:rsid w:val="00332BE9"/>
    <w:rsid w:val="003334F9"/>
    <w:rsid w:val="00334E3A"/>
    <w:rsid w:val="003402D7"/>
    <w:rsid w:val="00340F70"/>
    <w:rsid w:val="00343114"/>
    <w:rsid w:val="00347B53"/>
    <w:rsid w:val="00350AAA"/>
    <w:rsid w:val="00351371"/>
    <w:rsid w:val="00353463"/>
    <w:rsid w:val="00354EED"/>
    <w:rsid w:val="003551A5"/>
    <w:rsid w:val="0035665D"/>
    <w:rsid w:val="0035799F"/>
    <w:rsid w:val="00363C94"/>
    <w:rsid w:val="00367A34"/>
    <w:rsid w:val="00370C98"/>
    <w:rsid w:val="0037195C"/>
    <w:rsid w:val="00371BC8"/>
    <w:rsid w:val="00372F60"/>
    <w:rsid w:val="00373A47"/>
    <w:rsid w:val="00373AAC"/>
    <w:rsid w:val="003771DB"/>
    <w:rsid w:val="00381263"/>
    <w:rsid w:val="00382CF0"/>
    <w:rsid w:val="003856E3"/>
    <w:rsid w:val="00385915"/>
    <w:rsid w:val="00386648"/>
    <w:rsid w:val="00387986"/>
    <w:rsid w:val="00387E51"/>
    <w:rsid w:val="00387F46"/>
    <w:rsid w:val="00392AA7"/>
    <w:rsid w:val="00396945"/>
    <w:rsid w:val="003A36F0"/>
    <w:rsid w:val="003A4262"/>
    <w:rsid w:val="003A4B6D"/>
    <w:rsid w:val="003A5D8C"/>
    <w:rsid w:val="003B087F"/>
    <w:rsid w:val="003B2622"/>
    <w:rsid w:val="003B35A7"/>
    <w:rsid w:val="003B478E"/>
    <w:rsid w:val="003C4445"/>
    <w:rsid w:val="003C59B8"/>
    <w:rsid w:val="003D2BA5"/>
    <w:rsid w:val="003E1369"/>
    <w:rsid w:val="003E1DFD"/>
    <w:rsid w:val="003E2882"/>
    <w:rsid w:val="003E2FCE"/>
    <w:rsid w:val="003E420D"/>
    <w:rsid w:val="003F21D1"/>
    <w:rsid w:val="003F355C"/>
    <w:rsid w:val="003F636D"/>
    <w:rsid w:val="003F767D"/>
    <w:rsid w:val="00401469"/>
    <w:rsid w:val="00402214"/>
    <w:rsid w:val="0040246F"/>
    <w:rsid w:val="00404659"/>
    <w:rsid w:val="00404A9A"/>
    <w:rsid w:val="00406097"/>
    <w:rsid w:val="0041078E"/>
    <w:rsid w:val="00410FB0"/>
    <w:rsid w:val="00413A13"/>
    <w:rsid w:val="004153C3"/>
    <w:rsid w:val="00416FB7"/>
    <w:rsid w:val="004202C9"/>
    <w:rsid w:val="00422BD5"/>
    <w:rsid w:val="00422E47"/>
    <w:rsid w:val="004233E8"/>
    <w:rsid w:val="00426499"/>
    <w:rsid w:val="00426A67"/>
    <w:rsid w:val="00427545"/>
    <w:rsid w:val="00434482"/>
    <w:rsid w:val="00434B3A"/>
    <w:rsid w:val="00437B53"/>
    <w:rsid w:val="00441D20"/>
    <w:rsid w:val="00442A14"/>
    <w:rsid w:val="004472F2"/>
    <w:rsid w:val="00447B66"/>
    <w:rsid w:val="00451C4A"/>
    <w:rsid w:val="00452530"/>
    <w:rsid w:val="004552D4"/>
    <w:rsid w:val="00461505"/>
    <w:rsid w:val="004618D5"/>
    <w:rsid w:val="0046309B"/>
    <w:rsid w:val="00463436"/>
    <w:rsid w:val="00466D98"/>
    <w:rsid w:val="004745A2"/>
    <w:rsid w:val="00477195"/>
    <w:rsid w:val="00480407"/>
    <w:rsid w:val="0048209A"/>
    <w:rsid w:val="00485122"/>
    <w:rsid w:val="004874A0"/>
    <w:rsid w:val="00493359"/>
    <w:rsid w:val="00493821"/>
    <w:rsid w:val="00494612"/>
    <w:rsid w:val="00496CE7"/>
    <w:rsid w:val="0049743F"/>
    <w:rsid w:val="00497690"/>
    <w:rsid w:val="004A3FF8"/>
    <w:rsid w:val="004A4D42"/>
    <w:rsid w:val="004A4FEA"/>
    <w:rsid w:val="004A5358"/>
    <w:rsid w:val="004A74E5"/>
    <w:rsid w:val="004B0A29"/>
    <w:rsid w:val="004B1763"/>
    <w:rsid w:val="004B2BF0"/>
    <w:rsid w:val="004B37EE"/>
    <w:rsid w:val="004B394B"/>
    <w:rsid w:val="004B408A"/>
    <w:rsid w:val="004B4F71"/>
    <w:rsid w:val="004B6B85"/>
    <w:rsid w:val="004C0289"/>
    <w:rsid w:val="004C41B2"/>
    <w:rsid w:val="004C4F15"/>
    <w:rsid w:val="004C58F9"/>
    <w:rsid w:val="004C7313"/>
    <w:rsid w:val="004D070B"/>
    <w:rsid w:val="004D322F"/>
    <w:rsid w:val="004D50D5"/>
    <w:rsid w:val="004D5504"/>
    <w:rsid w:val="004D669D"/>
    <w:rsid w:val="004E1950"/>
    <w:rsid w:val="004E1B34"/>
    <w:rsid w:val="004E1BB7"/>
    <w:rsid w:val="004E443C"/>
    <w:rsid w:val="004E6970"/>
    <w:rsid w:val="004E7064"/>
    <w:rsid w:val="004F1BB0"/>
    <w:rsid w:val="004F228B"/>
    <w:rsid w:val="004F4E53"/>
    <w:rsid w:val="0050691E"/>
    <w:rsid w:val="005076A5"/>
    <w:rsid w:val="00513630"/>
    <w:rsid w:val="0052304F"/>
    <w:rsid w:val="00532CE5"/>
    <w:rsid w:val="00534A8A"/>
    <w:rsid w:val="005363A8"/>
    <w:rsid w:val="00536DE7"/>
    <w:rsid w:val="005375F3"/>
    <w:rsid w:val="005400EA"/>
    <w:rsid w:val="00552854"/>
    <w:rsid w:val="00560033"/>
    <w:rsid w:val="005601E1"/>
    <w:rsid w:val="0056052E"/>
    <w:rsid w:val="00562252"/>
    <w:rsid w:val="00562854"/>
    <w:rsid w:val="00567F77"/>
    <w:rsid w:val="005806CF"/>
    <w:rsid w:val="005814E7"/>
    <w:rsid w:val="00587152"/>
    <w:rsid w:val="00590878"/>
    <w:rsid w:val="00592DAB"/>
    <w:rsid w:val="00595262"/>
    <w:rsid w:val="0059529E"/>
    <w:rsid w:val="00597F99"/>
    <w:rsid w:val="005A1F24"/>
    <w:rsid w:val="005A2D48"/>
    <w:rsid w:val="005A3D58"/>
    <w:rsid w:val="005A5E5A"/>
    <w:rsid w:val="005B2406"/>
    <w:rsid w:val="005B3203"/>
    <w:rsid w:val="005B4361"/>
    <w:rsid w:val="005B49AC"/>
    <w:rsid w:val="005B5A8A"/>
    <w:rsid w:val="005B5B90"/>
    <w:rsid w:val="005B677D"/>
    <w:rsid w:val="005C7E5F"/>
    <w:rsid w:val="005D18AF"/>
    <w:rsid w:val="005D2595"/>
    <w:rsid w:val="005D5E82"/>
    <w:rsid w:val="005E1CF4"/>
    <w:rsid w:val="005E59CA"/>
    <w:rsid w:val="005E75EE"/>
    <w:rsid w:val="005E762B"/>
    <w:rsid w:val="005E79A8"/>
    <w:rsid w:val="005F50C8"/>
    <w:rsid w:val="005F536C"/>
    <w:rsid w:val="005F707E"/>
    <w:rsid w:val="005F7258"/>
    <w:rsid w:val="00601813"/>
    <w:rsid w:val="00602CA7"/>
    <w:rsid w:val="00603E64"/>
    <w:rsid w:val="00612409"/>
    <w:rsid w:val="00613EDF"/>
    <w:rsid w:val="006151A8"/>
    <w:rsid w:val="00617BA2"/>
    <w:rsid w:val="006201EA"/>
    <w:rsid w:val="006206B0"/>
    <w:rsid w:val="00622C7C"/>
    <w:rsid w:val="00623BA8"/>
    <w:rsid w:val="00624D54"/>
    <w:rsid w:val="00626010"/>
    <w:rsid w:val="00627430"/>
    <w:rsid w:val="0063003F"/>
    <w:rsid w:val="006304DC"/>
    <w:rsid w:val="0063069E"/>
    <w:rsid w:val="0063118F"/>
    <w:rsid w:val="0064040B"/>
    <w:rsid w:val="00642C76"/>
    <w:rsid w:val="00643841"/>
    <w:rsid w:val="00647731"/>
    <w:rsid w:val="006501D4"/>
    <w:rsid w:val="00650D57"/>
    <w:rsid w:val="00651D6C"/>
    <w:rsid w:val="0065446A"/>
    <w:rsid w:val="00654B74"/>
    <w:rsid w:val="00661551"/>
    <w:rsid w:val="00664051"/>
    <w:rsid w:val="006640A3"/>
    <w:rsid w:val="00670BAC"/>
    <w:rsid w:val="0067356E"/>
    <w:rsid w:val="00683BC2"/>
    <w:rsid w:val="00686B6B"/>
    <w:rsid w:val="006A02E4"/>
    <w:rsid w:val="006A6C48"/>
    <w:rsid w:val="006A6C6D"/>
    <w:rsid w:val="006B24FC"/>
    <w:rsid w:val="006B4DBF"/>
    <w:rsid w:val="006B7160"/>
    <w:rsid w:val="006B7202"/>
    <w:rsid w:val="006C11EB"/>
    <w:rsid w:val="006C1FB9"/>
    <w:rsid w:val="006D1097"/>
    <w:rsid w:val="006D2BBC"/>
    <w:rsid w:val="006D4014"/>
    <w:rsid w:val="006D6835"/>
    <w:rsid w:val="006D6B3D"/>
    <w:rsid w:val="006D771D"/>
    <w:rsid w:val="006D7F27"/>
    <w:rsid w:val="006E252B"/>
    <w:rsid w:val="006E7C43"/>
    <w:rsid w:val="006F10C3"/>
    <w:rsid w:val="006F1CB6"/>
    <w:rsid w:val="006F3AD8"/>
    <w:rsid w:val="006F42E1"/>
    <w:rsid w:val="006F6A8A"/>
    <w:rsid w:val="006F7818"/>
    <w:rsid w:val="00701787"/>
    <w:rsid w:val="00704EF3"/>
    <w:rsid w:val="007070FA"/>
    <w:rsid w:val="0071123D"/>
    <w:rsid w:val="00716F05"/>
    <w:rsid w:val="00717CC8"/>
    <w:rsid w:val="00720B68"/>
    <w:rsid w:val="0072434F"/>
    <w:rsid w:val="0072664D"/>
    <w:rsid w:val="00727019"/>
    <w:rsid w:val="0073189B"/>
    <w:rsid w:val="0073787A"/>
    <w:rsid w:val="007425E6"/>
    <w:rsid w:val="00742B5F"/>
    <w:rsid w:val="00742CEF"/>
    <w:rsid w:val="00742DDA"/>
    <w:rsid w:val="007452F5"/>
    <w:rsid w:val="007470B8"/>
    <w:rsid w:val="00751D0A"/>
    <w:rsid w:val="00762B62"/>
    <w:rsid w:val="00763033"/>
    <w:rsid w:val="007631D6"/>
    <w:rsid w:val="00770881"/>
    <w:rsid w:val="007742E7"/>
    <w:rsid w:val="00774AF4"/>
    <w:rsid w:val="00775D9D"/>
    <w:rsid w:val="00780691"/>
    <w:rsid w:val="00786BCB"/>
    <w:rsid w:val="00787267"/>
    <w:rsid w:val="00790550"/>
    <w:rsid w:val="00791159"/>
    <w:rsid w:val="007932AC"/>
    <w:rsid w:val="00793C34"/>
    <w:rsid w:val="00795679"/>
    <w:rsid w:val="007A0D91"/>
    <w:rsid w:val="007A1539"/>
    <w:rsid w:val="007A23FA"/>
    <w:rsid w:val="007A38B7"/>
    <w:rsid w:val="007A7713"/>
    <w:rsid w:val="007B2278"/>
    <w:rsid w:val="007B26C0"/>
    <w:rsid w:val="007B407B"/>
    <w:rsid w:val="007B49E9"/>
    <w:rsid w:val="007B5957"/>
    <w:rsid w:val="007B6613"/>
    <w:rsid w:val="007B6E71"/>
    <w:rsid w:val="007C3BE5"/>
    <w:rsid w:val="007D152C"/>
    <w:rsid w:val="007D2303"/>
    <w:rsid w:val="007D5E73"/>
    <w:rsid w:val="007E5E0E"/>
    <w:rsid w:val="007E7095"/>
    <w:rsid w:val="00800F4C"/>
    <w:rsid w:val="008044A0"/>
    <w:rsid w:val="00812117"/>
    <w:rsid w:val="00813DC8"/>
    <w:rsid w:val="0081521D"/>
    <w:rsid w:val="00821231"/>
    <w:rsid w:val="00821C55"/>
    <w:rsid w:val="008252AD"/>
    <w:rsid w:val="00825D99"/>
    <w:rsid w:val="008314E0"/>
    <w:rsid w:val="008321BA"/>
    <w:rsid w:val="0083597F"/>
    <w:rsid w:val="00837563"/>
    <w:rsid w:val="00844C52"/>
    <w:rsid w:val="00861C88"/>
    <w:rsid w:val="00861CB7"/>
    <w:rsid w:val="008827A1"/>
    <w:rsid w:val="0088287A"/>
    <w:rsid w:val="00884B13"/>
    <w:rsid w:val="00887D45"/>
    <w:rsid w:val="00891192"/>
    <w:rsid w:val="00892F45"/>
    <w:rsid w:val="008A1886"/>
    <w:rsid w:val="008B201D"/>
    <w:rsid w:val="008B397A"/>
    <w:rsid w:val="008B65C3"/>
    <w:rsid w:val="008C007E"/>
    <w:rsid w:val="008C68F7"/>
    <w:rsid w:val="008C7262"/>
    <w:rsid w:val="008E2357"/>
    <w:rsid w:val="008E648C"/>
    <w:rsid w:val="008E6724"/>
    <w:rsid w:val="008E76C8"/>
    <w:rsid w:val="008F0652"/>
    <w:rsid w:val="008F0D50"/>
    <w:rsid w:val="008F2DE8"/>
    <w:rsid w:val="008F3F6D"/>
    <w:rsid w:val="009008EE"/>
    <w:rsid w:val="00900B3B"/>
    <w:rsid w:val="00903D65"/>
    <w:rsid w:val="00903D96"/>
    <w:rsid w:val="00905E30"/>
    <w:rsid w:val="0091360F"/>
    <w:rsid w:val="00917662"/>
    <w:rsid w:val="009257DC"/>
    <w:rsid w:val="009277DE"/>
    <w:rsid w:val="00930B1C"/>
    <w:rsid w:val="0093438B"/>
    <w:rsid w:val="009350A3"/>
    <w:rsid w:val="00937927"/>
    <w:rsid w:val="00940FBB"/>
    <w:rsid w:val="00944EBC"/>
    <w:rsid w:val="00954C2F"/>
    <w:rsid w:val="00955CAD"/>
    <w:rsid w:val="00955D67"/>
    <w:rsid w:val="00955EAA"/>
    <w:rsid w:val="00957481"/>
    <w:rsid w:val="00962798"/>
    <w:rsid w:val="00963320"/>
    <w:rsid w:val="0096578B"/>
    <w:rsid w:val="00972158"/>
    <w:rsid w:val="00974408"/>
    <w:rsid w:val="0097512F"/>
    <w:rsid w:val="00975570"/>
    <w:rsid w:val="009803EB"/>
    <w:rsid w:val="00982126"/>
    <w:rsid w:val="009838AE"/>
    <w:rsid w:val="00983CC1"/>
    <w:rsid w:val="0099355B"/>
    <w:rsid w:val="00994164"/>
    <w:rsid w:val="009A39F8"/>
    <w:rsid w:val="009A4751"/>
    <w:rsid w:val="009A7886"/>
    <w:rsid w:val="009A799E"/>
    <w:rsid w:val="009A7EC2"/>
    <w:rsid w:val="009B3334"/>
    <w:rsid w:val="009B6412"/>
    <w:rsid w:val="009B6542"/>
    <w:rsid w:val="009B6D73"/>
    <w:rsid w:val="009B7189"/>
    <w:rsid w:val="009C2A02"/>
    <w:rsid w:val="009C78C9"/>
    <w:rsid w:val="009C7FA2"/>
    <w:rsid w:val="009D4DC8"/>
    <w:rsid w:val="009E116A"/>
    <w:rsid w:val="009E2A24"/>
    <w:rsid w:val="009E453C"/>
    <w:rsid w:val="009E6619"/>
    <w:rsid w:val="009E7BAB"/>
    <w:rsid w:val="00A042A0"/>
    <w:rsid w:val="00A048E5"/>
    <w:rsid w:val="00A05454"/>
    <w:rsid w:val="00A07286"/>
    <w:rsid w:val="00A22214"/>
    <w:rsid w:val="00A27008"/>
    <w:rsid w:val="00A274C7"/>
    <w:rsid w:val="00A2753A"/>
    <w:rsid w:val="00A27AC5"/>
    <w:rsid w:val="00A303DB"/>
    <w:rsid w:val="00A360DE"/>
    <w:rsid w:val="00A46706"/>
    <w:rsid w:val="00A53B1E"/>
    <w:rsid w:val="00A55257"/>
    <w:rsid w:val="00A5774C"/>
    <w:rsid w:val="00A606A6"/>
    <w:rsid w:val="00A6343C"/>
    <w:rsid w:val="00A64468"/>
    <w:rsid w:val="00A64495"/>
    <w:rsid w:val="00A72C14"/>
    <w:rsid w:val="00A74CDB"/>
    <w:rsid w:val="00A77700"/>
    <w:rsid w:val="00A822A3"/>
    <w:rsid w:val="00A8236A"/>
    <w:rsid w:val="00A831B4"/>
    <w:rsid w:val="00A8469C"/>
    <w:rsid w:val="00A847EE"/>
    <w:rsid w:val="00A84DEA"/>
    <w:rsid w:val="00A86594"/>
    <w:rsid w:val="00A8694B"/>
    <w:rsid w:val="00A907A5"/>
    <w:rsid w:val="00A907D0"/>
    <w:rsid w:val="00A93BCA"/>
    <w:rsid w:val="00A93EEC"/>
    <w:rsid w:val="00A94AD3"/>
    <w:rsid w:val="00A95CD6"/>
    <w:rsid w:val="00A95EF7"/>
    <w:rsid w:val="00A97C24"/>
    <w:rsid w:val="00AB03A1"/>
    <w:rsid w:val="00AC050A"/>
    <w:rsid w:val="00AC57B8"/>
    <w:rsid w:val="00AD21F3"/>
    <w:rsid w:val="00AD2E3E"/>
    <w:rsid w:val="00AD3D8C"/>
    <w:rsid w:val="00AD7524"/>
    <w:rsid w:val="00AE17D1"/>
    <w:rsid w:val="00AE2012"/>
    <w:rsid w:val="00AE3EC4"/>
    <w:rsid w:val="00AE763B"/>
    <w:rsid w:val="00AF1596"/>
    <w:rsid w:val="00AF5680"/>
    <w:rsid w:val="00AF7908"/>
    <w:rsid w:val="00B00CB7"/>
    <w:rsid w:val="00B01436"/>
    <w:rsid w:val="00B024F2"/>
    <w:rsid w:val="00B02C63"/>
    <w:rsid w:val="00B03316"/>
    <w:rsid w:val="00B0389D"/>
    <w:rsid w:val="00B10AC7"/>
    <w:rsid w:val="00B11600"/>
    <w:rsid w:val="00B11C67"/>
    <w:rsid w:val="00B121F0"/>
    <w:rsid w:val="00B15610"/>
    <w:rsid w:val="00B15D63"/>
    <w:rsid w:val="00B17069"/>
    <w:rsid w:val="00B31A23"/>
    <w:rsid w:val="00B32611"/>
    <w:rsid w:val="00B32CE6"/>
    <w:rsid w:val="00B340C0"/>
    <w:rsid w:val="00B34F81"/>
    <w:rsid w:val="00B42EE9"/>
    <w:rsid w:val="00B431EC"/>
    <w:rsid w:val="00B45E23"/>
    <w:rsid w:val="00B46D47"/>
    <w:rsid w:val="00B46EBD"/>
    <w:rsid w:val="00B47D1A"/>
    <w:rsid w:val="00B50F31"/>
    <w:rsid w:val="00B5107B"/>
    <w:rsid w:val="00B52B77"/>
    <w:rsid w:val="00B56262"/>
    <w:rsid w:val="00B56391"/>
    <w:rsid w:val="00B625AD"/>
    <w:rsid w:val="00B663CE"/>
    <w:rsid w:val="00B66AA6"/>
    <w:rsid w:val="00B67DDB"/>
    <w:rsid w:val="00B716ED"/>
    <w:rsid w:val="00B719B5"/>
    <w:rsid w:val="00B74493"/>
    <w:rsid w:val="00B752D9"/>
    <w:rsid w:val="00B7574A"/>
    <w:rsid w:val="00B777C8"/>
    <w:rsid w:val="00B8602D"/>
    <w:rsid w:val="00B86083"/>
    <w:rsid w:val="00B9268C"/>
    <w:rsid w:val="00B94F0F"/>
    <w:rsid w:val="00B952B7"/>
    <w:rsid w:val="00B95744"/>
    <w:rsid w:val="00B9677E"/>
    <w:rsid w:val="00BA020F"/>
    <w:rsid w:val="00BA0D8E"/>
    <w:rsid w:val="00BA1135"/>
    <w:rsid w:val="00BA4258"/>
    <w:rsid w:val="00BA4746"/>
    <w:rsid w:val="00BA48A4"/>
    <w:rsid w:val="00BA7471"/>
    <w:rsid w:val="00BB0688"/>
    <w:rsid w:val="00BB2A9F"/>
    <w:rsid w:val="00BB524E"/>
    <w:rsid w:val="00BB5BFE"/>
    <w:rsid w:val="00BC092D"/>
    <w:rsid w:val="00BC370D"/>
    <w:rsid w:val="00BC3A3A"/>
    <w:rsid w:val="00BC472B"/>
    <w:rsid w:val="00BD1CA4"/>
    <w:rsid w:val="00BD1FD8"/>
    <w:rsid w:val="00BD39CF"/>
    <w:rsid w:val="00BD4D6B"/>
    <w:rsid w:val="00BE1829"/>
    <w:rsid w:val="00BE39AB"/>
    <w:rsid w:val="00BE3C02"/>
    <w:rsid w:val="00BE55FD"/>
    <w:rsid w:val="00BF038A"/>
    <w:rsid w:val="00BF038F"/>
    <w:rsid w:val="00BF0477"/>
    <w:rsid w:val="00BF072B"/>
    <w:rsid w:val="00BF3595"/>
    <w:rsid w:val="00BF41A5"/>
    <w:rsid w:val="00C073A9"/>
    <w:rsid w:val="00C11C6C"/>
    <w:rsid w:val="00C12B8F"/>
    <w:rsid w:val="00C14287"/>
    <w:rsid w:val="00C161EB"/>
    <w:rsid w:val="00C1723E"/>
    <w:rsid w:val="00C2007D"/>
    <w:rsid w:val="00C2084A"/>
    <w:rsid w:val="00C2777D"/>
    <w:rsid w:val="00C32C2C"/>
    <w:rsid w:val="00C33E08"/>
    <w:rsid w:val="00C52C4C"/>
    <w:rsid w:val="00C52EE5"/>
    <w:rsid w:val="00C54C45"/>
    <w:rsid w:val="00C566BE"/>
    <w:rsid w:val="00C61519"/>
    <w:rsid w:val="00C6314F"/>
    <w:rsid w:val="00C64CEA"/>
    <w:rsid w:val="00C65EE1"/>
    <w:rsid w:val="00C75775"/>
    <w:rsid w:val="00C8157F"/>
    <w:rsid w:val="00C82FC9"/>
    <w:rsid w:val="00C85780"/>
    <w:rsid w:val="00C86E75"/>
    <w:rsid w:val="00C8725E"/>
    <w:rsid w:val="00C91148"/>
    <w:rsid w:val="00C91758"/>
    <w:rsid w:val="00CA589D"/>
    <w:rsid w:val="00CA60DC"/>
    <w:rsid w:val="00CB501A"/>
    <w:rsid w:val="00CC6799"/>
    <w:rsid w:val="00CD27AF"/>
    <w:rsid w:val="00CD54DF"/>
    <w:rsid w:val="00CD5951"/>
    <w:rsid w:val="00CE02D4"/>
    <w:rsid w:val="00CE2E7B"/>
    <w:rsid w:val="00CE300F"/>
    <w:rsid w:val="00CE4996"/>
    <w:rsid w:val="00CE5580"/>
    <w:rsid w:val="00CE6230"/>
    <w:rsid w:val="00CE76CD"/>
    <w:rsid w:val="00CE7B7E"/>
    <w:rsid w:val="00CF1636"/>
    <w:rsid w:val="00CF5C9F"/>
    <w:rsid w:val="00D022F9"/>
    <w:rsid w:val="00D05026"/>
    <w:rsid w:val="00D0678F"/>
    <w:rsid w:val="00D0687C"/>
    <w:rsid w:val="00D17AA2"/>
    <w:rsid w:val="00D225D3"/>
    <w:rsid w:val="00D23809"/>
    <w:rsid w:val="00D23E06"/>
    <w:rsid w:val="00D300F1"/>
    <w:rsid w:val="00D31F50"/>
    <w:rsid w:val="00D4268C"/>
    <w:rsid w:val="00D442BE"/>
    <w:rsid w:val="00D44552"/>
    <w:rsid w:val="00D4537A"/>
    <w:rsid w:val="00D508C2"/>
    <w:rsid w:val="00D54649"/>
    <w:rsid w:val="00D5575B"/>
    <w:rsid w:val="00D574DE"/>
    <w:rsid w:val="00D714A1"/>
    <w:rsid w:val="00D7195B"/>
    <w:rsid w:val="00D719D9"/>
    <w:rsid w:val="00D7290D"/>
    <w:rsid w:val="00D84561"/>
    <w:rsid w:val="00D86380"/>
    <w:rsid w:val="00D867B5"/>
    <w:rsid w:val="00D86E48"/>
    <w:rsid w:val="00D93FE0"/>
    <w:rsid w:val="00DA0920"/>
    <w:rsid w:val="00DA138E"/>
    <w:rsid w:val="00DA1954"/>
    <w:rsid w:val="00DA2638"/>
    <w:rsid w:val="00DB799A"/>
    <w:rsid w:val="00DB7C36"/>
    <w:rsid w:val="00DC1008"/>
    <w:rsid w:val="00DC486C"/>
    <w:rsid w:val="00DC77BC"/>
    <w:rsid w:val="00DC77FB"/>
    <w:rsid w:val="00DE157C"/>
    <w:rsid w:val="00DE21CD"/>
    <w:rsid w:val="00DE37FC"/>
    <w:rsid w:val="00DF07D0"/>
    <w:rsid w:val="00DF1D49"/>
    <w:rsid w:val="00E04B23"/>
    <w:rsid w:val="00E07437"/>
    <w:rsid w:val="00E078BE"/>
    <w:rsid w:val="00E12368"/>
    <w:rsid w:val="00E14030"/>
    <w:rsid w:val="00E166D9"/>
    <w:rsid w:val="00E21253"/>
    <w:rsid w:val="00E2317F"/>
    <w:rsid w:val="00E31756"/>
    <w:rsid w:val="00E326E9"/>
    <w:rsid w:val="00E336B8"/>
    <w:rsid w:val="00E34D05"/>
    <w:rsid w:val="00E40951"/>
    <w:rsid w:val="00E44859"/>
    <w:rsid w:val="00E51458"/>
    <w:rsid w:val="00E518EF"/>
    <w:rsid w:val="00E53243"/>
    <w:rsid w:val="00E535DF"/>
    <w:rsid w:val="00E55B8F"/>
    <w:rsid w:val="00E611CB"/>
    <w:rsid w:val="00E64F42"/>
    <w:rsid w:val="00E73605"/>
    <w:rsid w:val="00E74C08"/>
    <w:rsid w:val="00E80627"/>
    <w:rsid w:val="00E83377"/>
    <w:rsid w:val="00E8376F"/>
    <w:rsid w:val="00E8439F"/>
    <w:rsid w:val="00E9355F"/>
    <w:rsid w:val="00EA0FEB"/>
    <w:rsid w:val="00EA3AD8"/>
    <w:rsid w:val="00EA4013"/>
    <w:rsid w:val="00EA47C3"/>
    <w:rsid w:val="00EA7072"/>
    <w:rsid w:val="00EC12EE"/>
    <w:rsid w:val="00EC3EBC"/>
    <w:rsid w:val="00EC456B"/>
    <w:rsid w:val="00ED16CE"/>
    <w:rsid w:val="00ED1C7C"/>
    <w:rsid w:val="00EE04A0"/>
    <w:rsid w:val="00EE224C"/>
    <w:rsid w:val="00EE555B"/>
    <w:rsid w:val="00EF4F2F"/>
    <w:rsid w:val="00F00B3B"/>
    <w:rsid w:val="00F014B3"/>
    <w:rsid w:val="00F01BD6"/>
    <w:rsid w:val="00F02CCF"/>
    <w:rsid w:val="00F033E4"/>
    <w:rsid w:val="00F0386C"/>
    <w:rsid w:val="00F06DE6"/>
    <w:rsid w:val="00F07B24"/>
    <w:rsid w:val="00F142F2"/>
    <w:rsid w:val="00F15912"/>
    <w:rsid w:val="00F15C34"/>
    <w:rsid w:val="00F174EE"/>
    <w:rsid w:val="00F20193"/>
    <w:rsid w:val="00F242CB"/>
    <w:rsid w:val="00F24750"/>
    <w:rsid w:val="00F25391"/>
    <w:rsid w:val="00F26CBB"/>
    <w:rsid w:val="00F32D17"/>
    <w:rsid w:val="00F362D9"/>
    <w:rsid w:val="00F379CD"/>
    <w:rsid w:val="00F37CAD"/>
    <w:rsid w:val="00F44985"/>
    <w:rsid w:val="00F62595"/>
    <w:rsid w:val="00F64C62"/>
    <w:rsid w:val="00F72739"/>
    <w:rsid w:val="00F749D2"/>
    <w:rsid w:val="00F7778F"/>
    <w:rsid w:val="00F85604"/>
    <w:rsid w:val="00F85AAF"/>
    <w:rsid w:val="00F87C5F"/>
    <w:rsid w:val="00F90EAF"/>
    <w:rsid w:val="00F9165E"/>
    <w:rsid w:val="00F960C5"/>
    <w:rsid w:val="00F96492"/>
    <w:rsid w:val="00F96EC4"/>
    <w:rsid w:val="00F97A57"/>
    <w:rsid w:val="00FA19E9"/>
    <w:rsid w:val="00FA23A5"/>
    <w:rsid w:val="00FB6E77"/>
    <w:rsid w:val="00FB7BCF"/>
    <w:rsid w:val="00FC02F3"/>
    <w:rsid w:val="00FC51F1"/>
    <w:rsid w:val="00FC5740"/>
    <w:rsid w:val="00FD02CA"/>
    <w:rsid w:val="00FD319F"/>
    <w:rsid w:val="00FD41B0"/>
    <w:rsid w:val="00FD525A"/>
    <w:rsid w:val="00FD7957"/>
    <w:rsid w:val="00FE3989"/>
    <w:rsid w:val="00FF157A"/>
    <w:rsid w:val="00FF29EA"/>
    <w:rsid w:val="00FF3171"/>
    <w:rsid w:val="00FF7FCF"/>
    <w:rsid w:val="01E1703D"/>
    <w:rsid w:val="052D480C"/>
    <w:rsid w:val="0ACA0AE6"/>
    <w:rsid w:val="106B68C8"/>
    <w:rsid w:val="1CA556AB"/>
    <w:rsid w:val="1EF91363"/>
    <w:rsid w:val="27CB7F20"/>
    <w:rsid w:val="2AF352C2"/>
    <w:rsid w:val="2E620EB2"/>
    <w:rsid w:val="2F171C9D"/>
    <w:rsid w:val="3FE12D96"/>
    <w:rsid w:val="43B753A5"/>
    <w:rsid w:val="445C6678"/>
    <w:rsid w:val="49D24CE6"/>
    <w:rsid w:val="4D275349"/>
    <w:rsid w:val="4DBC05B9"/>
    <w:rsid w:val="50384256"/>
    <w:rsid w:val="52966486"/>
    <w:rsid w:val="5D1F7DEB"/>
    <w:rsid w:val="5FC44C79"/>
    <w:rsid w:val="69D01878"/>
    <w:rsid w:val="6E5C0ABD"/>
    <w:rsid w:val="705D4705"/>
    <w:rsid w:val="775835F3"/>
    <w:rsid w:val="7A2D36EF"/>
    <w:rsid w:val="7C1D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spacing w:line="360" w:lineRule="auto"/>
      <w:ind w:firstLineChars="200" w:firstLine="20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rsid w:val="00F26CBB"/>
    <w:pPr>
      <w:spacing w:afterLines="50" w:after="156" w:line="380" w:lineRule="exact"/>
      <w:ind w:firstLineChars="0" w:firstLine="0"/>
      <w:jc w:val="center"/>
      <w:outlineLvl w:val="0"/>
    </w:pPr>
    <w:rPr>
      <w:rFonts w:ascii="宋体" w:hAnsi="宋体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autoRedefine/>
    <w:qFormat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autoRedefine/>
    <w:uiPriority w:val="9"/>
    <w:qFormat/>
    <w:rsid w:val="00F26CBB"/>
    <w:rPr>
      <w:rFonts w:ascii="宋体" w:eastAsia="宋体" w:hAnsi="宋体" w:cs="Times New Roman"/>
      <w:b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spacing w:line="360" w:lineRule="auto"/>
      <w:ind w:firstLineChars="200" w:firstLine="20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rsid w:val="00F26CBB"/>
    <w:pPr>
      <w:spacing w:afterLines="50" w:after="156" w:line="380" w:lineRule="exact"/>
      <w:ind w:firstLineChars="0" w:firstLine="0"/>
      <w:jc w:val="center"/>
      <w:outlineLvl w:val="0"/>
    </w:pPr>
    <w:rPr>
      <w:rFonts w:ascii="宋体" w:hAnsi="宋体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autoRedefine/>
    <w:qFormat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autoRedefine/>
    <w:uiPriority w:val="9"/>
    <w:qFormat/>
    <w:rsid w:val="00F26CBB"/>
    <w:rPr>
      <w:rFonts w:ascii="宋体" w:eastAsia="宋体" w:hAnsi="宋体" w:cs="Times New Roman"/>
      <w:b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庞蔚</cp:lastModifiedBy>
  <cp:revision>24</cp:revision>
  <cp:lastPrinted>2021-10-20T01:28:00Z</cp:lastPrinted>
  <dcterms:created xsi:type="dcterms:W3CDTF">2021-05-14T01:32:00Z</dcterms:created>
  <dcterms:modified xsi:type="dcterms:W3CDTF">2024-03-22T01:39:00Z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6D2A06914D5D4D74A4D3ED196E48D331_12</vt:lpwstr>
  </property>
</Properties>
</file>