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927" w:rsidRDefault="00925E83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微</w:t>
      </w:r>
      <w:r w:rsidR="00FC3254">
        <w:rPr>
          <w:rFonts w:hint="eastAsia"/>
          <w:b/>
          <w:sz w:val="40"/>
        </w:rPr>
        <w:t>课程</w:t>
      </w:r>
      <w:r w:rsidR="00FC3254">
        <w:rPr>
          <w:b/>
          <w:sz w:val="40"/>
        </w:rPr>
        <w:t>学生选课</w:t>
      </w:r>
      <w:r w:rsidR="00FC3254">
        <w:rPr>
          <w:rFonts w:hint="eastAsia"/>
          <w:b/>
          <w:sz w:val="40"/>
        </w:rPr>
        <w:t>、</w:t>
      </w:r>
      <w:r w:rsidR="00FC3254">
        <w:rPr>
          <w:b/>
          <w:sz w:val="40"/>
        </w:rPr>
        <w:t>缴费流程</w:t>
      </w:r>
    </w:p>
    <w:p w:rsidR="00CF1927" w:rsidRDefault="00FC325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rFonts w:hint="eastAsia"/>
          <w:b/>
          <w:bCs/>
          <w:color w:val="FF0000"/>
          <w:sz w:val="32"/>
          <w:szCs w:val="32"/>
        </w:rPr>
        <w:t>谷歌浏览器</w:t>
      </w:r>
      <w:r>
        <w:rPr>
          <w:rFonts w:hint="eastAsia"/>
          <w:sz w:val="32"/>
          <w:szCs w:val="32"/>
        </w:rPr>
        <w:t>，输入网址</w:t>
      </w:r>
      <w:bookmarkStart w:id="0" w:name="_GoBack"/>
      <w:bookmarkEnd w:id="0"/>
      <w:r w:rsidR="002C4448" w:rsidRPr="002C4448">
        <w:rPr>
          <w:color w:val="0000FF"/>
          <w:sz w:val="32"/>
          <w:szCs w:val="32"/>
          <w:u w:val="single"/>
        </w:rPr>
        <w:t>http://kecheng.jsou.cn/jxpt-web/index</w:t>
      </w:r>
      <w:r>
        <w:rPr>
          <w:rFonts w:hint="eastAsia"/>
          <w:sz w:val="32"/>
          <w:szCs w:val="32"/>
        </w:rPr>
        <w:t>。</w:t>
      </w:r>
    </w:p>
    <w:p w:rsidR="00CF1927" w:rsidRDefault="00FC3254">
      <w:r>
        <w:rPr>
          <w:noProof/>
        </w:rPr>
        <w:drawing>
          <wp:inline distT="0" distB="0" distL="0" distR="0">
            <wp:extent cx="5426710" cy="283654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83708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927" w:rsidRDefault="00CF1927"/>
    <w:p w:rsidR="00CF1927" w:rsidRDefault="00FC3254">
      <w:pPr>
        <w:pStyle w:val="aa"/>
        <w:numPr>
          <w:ilvl w:val="0"/>
          <w:numId w:val="1"/>
        </w:numPr>
        <w:ind w:left="-426" w:firstLineChars="0" w:firstLine="142"/>
        <w:rPr>
          <w:sz w:val="32"/>
          <w:szCs w:val="32"/>
        </w:rPr>
      </w:pPr>
      <w:r>
        <w:rPr>
          <w:rFonts w:hint="eastAsia"/>
          <w:sz w:val="32"/>
          <w:szCs w:val="32"/>
        </w:rPr>
        <w:t>点击登录按钮，打开登录界面，选择本地账号登录，输入学号和密码登录平台。</w:t>
      </w:r>
    </w:p>
    <w:p w:rsidR="00CF1927" w:rsidRDefault="00FC3254">
      <w:r>
        <w:rPr>
          <w:noProof/>
        </w:rPr>
        <w:drawing>
          <wp:inline distT="0" distB="0" distL="0" distR="0">
            <wp:extent cx="5426710" cy="283464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8352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927" w:rsidRDefault="00CF1927">
      <w:pPr>
        <w:pStyle w:val="aa"/>
        <w:ind w:left="840" w:firstLineChars="0" w:firstLine="0"/>
      </w:pPr>
    </w:p>
    <w:p w:rsidR="00CF1927" w:rsidRDefault="00FC3254">
      <w:pPr>
        <w:pStyle w:val="aa"/>
        <w:numPr>
          <w:ilvl w:val="0"/>
          <w:numId w:val="1"/>
        </w:numPr>
        <w:ind w:firstLineChars="0"/>
        <w:rPr>
          <w:sz w:val="32"/>
          <w:szCs w:val="32"/>
        </w:rPr>
      </w:pPr>
      <w:bookmarkStart w:id="1" w:name="_Toc503446783"/>
      <w:r>
        <w:rPr>
          <w:rFonts w:hint="eastAsia"/>
          <w:sz w:val="32"/>
          <w:szCs w:val="32"/>
        </w:rPr>
        <w:t>从学习计划选课</w:t>
      </w:r>
      <w:bookmarkEnd w:id="1"/>
    </w:p>
    <w:p w:rsidR="00CF1927" w:rsidRDefault="00FC3254">
      <w:pPr>
        <w:ind w:firstLine="420"/>
        <w:rPr>
          <w:sz w:val="32"/>
          <w:szCs w:val="32"/>
        </w:rPr>
      </w:pPr>
      <w:bookmarkStart w:id="2" w:name="OLE_LINK4"/>
      <w:r>
        <w:rPr>
          <w:rFonts w:hint="eastAsia"/>
          <w:sz w:val="32"/>
          <w:szCs w:val="32"/>
        </w:rPr>
        <w:lastRenderedPageBreak/>
        <w:t>将鼠标移至顶部导航的头像处，会出现鼠标悬浮层，包括：学习、账户、考试、事务，点击“学习”按钮，可进入学习计划界面。</w:t>
      </w:r>
    </w:p>
    <w:p w:rsidR="00CF1927" w:rsidRDefault="00FC3254">
      <w:pPr>
        <w:ind w:firstLine="420"/>
      </w:pPr>
      <w:r>
        <w:rPr>
          <w:noProof/>
        </w:rPr>
        <w:drawing>
          <wp:inline distT="0" distB="0" distL="0" distR="0">
            <wp:extent cx="5188585" cy="2831465"/>
            <wp:effectExtent l="19050" t="19050" r="31115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8314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927" w:rsidRDefault="00FC3254">
      <w:pPr>
        <w:ind w:firstLineChars="231" w:firstLine="739"/>
        <w:rPr>
          <w:sz w:val="32"/>
          <w:szCs w:val="32"/>
        </w:rPr>
      </w:pPr>
      <w:r>
        <w:rPr>
          <w:rFonts w:hint="eastAsia"/>
          <w:sz w:val="32"/>
          <w:szCs w:val="32"/>
        </w:rPr>
        <w:t>在学习计划界面，可查看培养方案中课程体系的学习情况，在选课期内，您可点击“选课”按钮，选课加入购物车，结算成功后，即学习情况变更为“学习中”。</w:t>
      </w:r>
    </w:p>
    <w:p w:rsidR="00CF1927" w:rsidRDefault="00FC3254">
      <w:pPr>
        <w:ind w:firstLine="420"/>
      </w:pPr>
      <w:r>
        <w:rPr>
          <w:noProof/>
        </w:rPr>
        <w:drawing>
          <wp:inline distT="0" distB="0" distL="0" distR="0">
            <wp:extent cx="5368925" cy="2888615"/>
            <wp:effectExtent l="19050" t="19050" r="22225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8886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927" w:rsidRDefault="00CF1927">
      <w:pPr>
        <w:ind w:firstLine="420"/>
      </w:pPr>
    </w:p>
    <w:p w:rsidR="00CF1927" w:rsidRDefault="00CF1927">
      <w:pPr>
        <w:ind w:firstLine="420"/>
      </w:pPr>
    </w:p>
    <w:bookmarkEnd w:id="2"/>
    <w:p w:rsidR="00CF1927" w:rsidRDefault="00FC3254">
      <w:pPr>
        <w:ind w:firstLineChars="231" w:firstLine="739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操作流程：【顶部头像悬浮层】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【学习】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【学习计划】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【选课】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【购物车】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【结算】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【结算成功】</w:t>
      </w:r>
      <w:r>
        <w:rPr>
          <w:rFonts w:hint="eastAsia"/>
          <w:sz w:val="32"/>
          <w:szCs w:val="32"/>
        </w:rPr>
        <w:t>&gt;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【选课成功】，其操作界面如下图所示。</w:t>
      </w:r>
    </w:p>
    <w:p w:rsidR="00CF1927" w:rsidRDefault="00FC3254">
      <w:pPr>
        <w:ind w:firstLine="42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469265</wp:posOffset>
            </wp:positionV>
            <wp:extent cx="5502910" cy="3230880"/>
            <wp:effectExtent l="19050" t="19050" r="21590" b="2667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23088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F1927" w:rsidRDefault="00CF1927">
      <w:pPr>
        <w:pStyle w:val="aa"/>
        <w:ind w:left="840" w:firstLineChars="0" w:firstLine="0"/>
      </w:pPr>
    </w:p>
    <w:p w:rsidR="00CF1927" w:rsidRDefault="00CF1927"/>
    <w:p w:rsidR="00CF1927" w:rsidRDefault="00FC325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学生缴费</w:t>
      </w:r>
    </w:p>
    <w:p w:rsidR="00CF1927" w:rsidRDefault="00FC3254">
      <w:pPr>
        <w:ind w:firstLineChars="300" w:firstLine="63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1229995</wp:posOffset>
            </wp:positionV>
            <wp:extent cx="5794375" cy="4326890"/>
            <wp:effectExtent l="19050" t="19050" r="34925" b="3556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432689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在选课期已添加课程至购物车，顶部导航右侧会出现购物车图标，您可以点击此图标进入购物车。购物车界面如下图所示：</w:t>
      </w: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>
      <w:pPr>
        <w:pStyle w:val="aa"/>
        <w:ind w:left="840" w:firstLineChars="0" w:firstLine="0"/>
      </w:pPr>
    </w:p>
    <w:p w:rsidR="00CF1927" w:rsidRDefault="00CF1927"/>
    <w:p w:rsidR="00CF1927" w:rsidRDefault="00FC3254">
      <w:pPr>
        <w:spacing w:line="360" w:lineRule="auto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付款</w:t>
      </w:r>
    </w:p>
    <w:p w:rsidR="00CF1927" w:rsidRDefault="00FC3254">
      <w:pPr>
        <w:ind w:firstLine="4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1272540</wp:posOffset>
            </wp:positionV>
            <wp:extent cx="5922010" cy="3161665"/>
            <wp:effectExtent l="19050" t="19050" r="21590" b="19685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16166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>首先勾选需要结算的课程，确认无误后点击结算按钮，进入在线结算流程，选择合适的支付方式，最后点击【立即支付】按钮完成支付即可。确认支付界面如下图所示：</w:t>
      </w:r>
    </w:p>
    <w:p w:rsidR="00CF1927" w:rsidRDefault="00CF1927">
      <w:pPr>
        <w:pStyle w:val="aa"/>
        <w:ind w:left="840" w:firstLineChars="0" w:firstLine="0"/>
      </w:pPr>
    </w:p>
    <w:p w:rsidR="00CF1927" w:rsidRDefault="00FC3254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异常处理：</w:t>
      </w:r>
    </w:p>
    <w:p w:rsidR="00CF1927" w:rsidRDefault="00FC3254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支付失败：若意外关闭电脑、关闭窗口等导致支付失败，请您先查看您的网上银行交易记录，确认款项是否成功划出。若款项未划出，则所选课程仍保留至购物车中，可再次发起支付；若款项已划出，请耐心等待收款银行给出反馈结果。</w:t>
      </w:r>
    </w:p>
    <w:p w:rsidR="00CF1927" w:rsidRDefault="00CF1927">
      <w:pPr>
        <w:pStyle w:val="aa"/>
        <w:ind w:left="840" w:firstLineChars="0" w:firstLine="0"/>
        <w:rPr>
          <w:sz w:val="32"/>
          <w:szCs w:val="32"/>
        </w:rPr>
      </w:pPr>
    </w:p>
    <w:sectPr w:rsidR="00CF1927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C66" w:rsidRDefault="00237C66" w:rsidP="00925E83">
      <w:r>
        <w:separator/>
      </w:r>
    </w:p>
  </w:endnote>
  <w:endnote w:type="continuationSeparator" w:id="0">
    <w:p w:rsidR="00237C66" w:rsidRDefault="00237C66" w:rsidP="0092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C66" w:rsidRDefault="00237C66" w:rsidP="00925E83">
      <w:r>
        <w:separator/>
      </w:r>
    </w:p>
  </w:footnote>
  <w:footnote w:type="continuationSeparator" w:id="0">
    <w:p w:rsidR="00237C66" w:rsidRDefault="00237C66" w:rsidP="00925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67F24"/>
    <w:multiLevelType w:val="multilevel"/>
    <w:tmpl w:val="6B567F24"/>
    <w:lvl w:ilvl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4D"/>
    <w:rsid w:val="00236412"/>
    <w:rsid w:val="00237C66"/>
    <w:rsid w:val="002C4448"/>
    <w:rsid w:val="00320F61"/>
    <w:rsid w:val="00382A4D"/>
    <w:rsid w:val="0056514A"/>
    <w:rsid w:val="007B4A81"/>
    <w:rsid w:val="00925E83"/>
    <w:rsid w:val="00AF608C"/>
    <w:rsid w:val="00BE6682"/>
    <w:rsid w:val="00CF1927"/>
    <w:rsid w:val="00D918B6"/>
    <w:rsid w:val="00F75236"/>
    <w:rsid w:val="00FC3254"/>
    <w:rsid w:val="053D3A42"/>
    <w:rsid w:val="2BB26DF2"/>
    <w:rsid w:val="41C24493"/>
    <w:rsid w:val="683345B2"/>
    <w:rsid w:val="6AAD4159"/>
    <w:rsid w:val="6D6D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047D97"/>
  <w15:docId w15:val="{EF6BCB14-F6D9-4252-BC96-F928BCF6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ind w:firstLineChars="200" w:firstLine="1040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89</Words>
  <Characters>512</Characters>
  <Application>Microsoft Office Word</Application>
  <DocSecurity>0</DocSecurity>
  <Lines>4</Lines>
  <Paragraphs>1</Paragraphs>
  <ScaleCrop>false</ScaleCrop>
  <Company>P R C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李从明</dc:creator>
  <cp:lastModifiedBy>xq L</cp:lastModifiedBy>
  <cp:revision>5</cp:revision>
  <dcterms:created xsi:type="dcterms:W3CDTF">2020-04-28T04:04:00Z</dcterms:created>
  <dcterms:modified xsi:type="dcterms:W3CDTF">2026-02-24T03:18:00Z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