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0D349">
      <w:pPr>
        <w:spacing w:line="360" w:lineRule="exact"/>
        <w:ind w:firstLine="482"/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主题：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你快乐，我快乐</w:t>
      </w:r>
    </w:p>
    <w:p w14:paraId="52C90A3F">
      <w:pPr>
        <w:pStyle w:val="13"/>
        <w:numPr>
          <w:ilvl w:val="0"/>
          <w:numId w:val="0"/>
        </w:numPr>
        <w:spacing w:line="360" w:lineRule="exact"/>
        <w:ind w:left="450" w:leftChars="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一、</w:t>
      </w:r>
      <w:r>
        <w:rPr>
          <w:rFonts w:hint="eastAsia" w:ascii="宋体" w:hAnsi="宋体" w:cs="宋体"/>
          <w:b/>
          <w:szCs w:val="21"/>
        </w:rPr>
        <w:t>主题思路：</w:t>
      </w:r>
    </w:p>
    <w:p w14:paraId="485242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eastAsia" w:ascii="宋体" w:hAnsi="宋体"/>
          <w:lang w:eastAsia="zh-Hans"/>
        </w:rPr>
      </w:pPr>
      <w:r>
        <w:rPr>
          <w:rFonts w:hint="eastAsia" w:ascii="宋体" w:hAnsi="宋体"/>
          <w:lang w:eastAsia="zh-Hans"/>
        </w:rPr>
        <w:t>主题来源</w:t>
      </w:r>
    </w:p>
    <w:p w14:paraId="3DF80E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Cs w:val="21"/>
          <w:lang w:eastAsia="zh-CN"/>
        </w:rPr>
      </w:pPr>
      <w:r>
        <w:rPr>
          <w:rFonts w:hint="eastAsia" w:ascii="宋体" w:hAnsi="宋体"/>
          <w:lang w:eastAsia="zh-Hans"/>
        </w:rPr>
        <w:t>寒假时光，浓郁的节日氛围如轻柔的暖风，包裹着每一个幼儿。春节期间，张灯结彩的街巷、喜庆吉祥的装饰，处处洋溢着热闹与欢腾，成为孩子们快乐体验的源泉。幼儿们不仅在走亲访友中收获欢笑，感受长辈的关爱与祝福，还在丰富多彩的传统习俗里畅享欢乐。贴春联时，亲手将美好的愿景传递；包饺子时，小手捏出形态各异的创意；守岁时，在温馨的陪伴中感受时光的珍贵。</w:t>
      </w:r>
      <w:r>
        <w:rPr>
          <w:rFonts w:hint="eastAsia" w:ascii="宋体" w:hAnsi="宋体"/>
          <w:lang w:val="en-US" w:eastAsia="zh-CN"/>
        </w:rPr>
        <w:t>在生活中，孩子们体验着各种各样的快乐，比如节日的快乐、成长的快乐、交往的快乐、家庭的快乐。</w:t>
      </w:r>
      <w:r>
        <w:rPr>
          <w:rFonts w:hint="eastAsia"/>
          <w:szCs w:val="21"/>
        </w:rPr>
        <w:t>为此，我们设计了《你快乐，我快乐》这一主题活动</w:t>
      </w:r>
      <w:r>
        <w:rPr>
          <w:rFonts w:hint="eastAsia"/>
          <w:szCs w:val="21"/>
          <w:lang w:eastAsia="zh-CN"/>
        </w:rPr>
        <w:t>。</w:t>
      </w:r>
    </w:p>
    <w:p w14:paraId="02E833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（二）</w:t>
      </w:r>
      <w:r>
        <w:rPr>
          <w:rFonts w:hint="eastAsia" w:ascii="宋体" w:hAnsi="宋体"/>
          <w:szCs w:val="21"/>
        </w:rPr>
        <w:t>幼</w:t>
      </w:r>
      <w:r>
        <w:rPr>
          <w:rFonts w:hint="eastAsia" w:ascii="宋体" w:hAnsi="宋体"/>
          <w:sz w:val="21"/>
          <w:szCs w:val="21"/>
        </w:rPr>
        <w:t>儿经验</w:t>
      </w:r>
    </w:p>
    <w:p w14:paraId="0AE077A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</w:rPr>
        <w:t>经过一个寒假，孩子们又长大一岁，在新年中孩子们体验到了各种快乐，但每个孩子的快乐都是不一样的。通过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  <w:lang w:val="en-US" w:eastAsia="zh-CN"/>
        </w:rPr>
        <w:t>群里与家长们的交流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</w:rPr>
        <w:t>，</w:t>
      </w: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1"/>
          <w:szCs w:val="21"/>
          <w:u w:val="none"/>
          <w:lang w:val="en-US" w:eastAsia="zh-CN"/>
        </w:rPr>
        <w:t>20位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</w:rPr>
        <w:t>幼儿在假期里外出旅游或回老家，看到了很多新鲜的事物，进一步体验了亲情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  <w:lang w:val="en-US" w:eastAsia="zh-CN"/>
        </w:rPr>
        <w:t>带来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</w:rPr>
        <w:t>的快乐；</w:t>
      </w: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1"/>
          <w:szCs w:val="21"/>
          <w:u w:val="none"/>
          <w:lang w:val="en-US" w:eastAsia="zh-CN"/>
        </w:rPr>
        <w:t>25位幼儿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</w:rPr>
        <w:t>在寒假里进行了各种劳动，比如贴春联，打扫卫生，擦桌子等，知道自己长大一岁变得更能干了；</w:t>
      </w: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1"/>
          <w:szCs w:val="21"/>
          <w:u w:val="none"/>
          <w:lang w:val="en-US" w:eastAsia="zh-CN"/>
        </w:rPr>
        <w:t>27位幼儿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</w:rPr>
        <w:t>在假期中通过各种形式庆祝春节，感受到了传统节日的快乐氛围！</w:t>
      </w:r>
    </w:p>
    <w:p w14:paraId="7F93C48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61"/>
        <w:textAlignment w:val="auto"/>
        <w:rPr>
          <w:rFonts w:hint="default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</w:rPr>
        <w:t>新的学期开始了，为了让孩子们分享节日的快乐，同时体会在集体活动中与人交往带来的快乐，我们将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  <w:lang w:val="en-US" w:eastAsia="zh-CN"/>
        </w:rPr>
        <w:t>在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</w:rPr>
        <w:t>《你快乐、我快乐》的主题活动，引导幼儿重温新年里的开心事，与同伴共立各项常规，在各项活动中督促幼儿在新学期里要不断进步，要更懂事更能干，体验成长带来的喜悦。</w:t>
      </w:r>
    </w:p>
    <w:p w14:paraId="1BD78FC4">
      <w:pPr>
        <w:numPr>
          <w:ilvl w:val="0"/>
          <w:numId w:val="0"/>
        </w:numPr>
        <w:spacing w:line="360" w:lineRule="exact"/>
        <w:ind w:firstLine="211" w:firstLineChars="10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二、</w:t>
      </w:r>
      <w:r>
        <w:rPr>
          <w:rFonts w:hint="eastAsia" w:ascii="宋体" w:hAnsi="宋体" w:cs="宋体"/>
          <w:b/>
          <w:szCs w:val="21"/>
        </w:rPr>
        <w:t>主题目标：</w:t>
      </w:r>
    </w:p>
    <w:p w14:paraId="02313657">
      <w:pPr>
        <w:spacing w:line="360" w:lineRule="exact"/>
        <w:ind w:firstLine="411" w:firstLineChars="196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1.</w:t>
      </w:r>
      <w:r>
        <w:rPr>
          <w:rFonts w:hint="eastAsia" w:ascii="宋体" w:hAnsi="宋体"/>
          <w:szCs w:val="21"/>
        </w:rPr>
        <w:t>知道自己长大了，在新学期里要不断进步，愿意做更多事情，积极向上。</w:t>
      </w:r>
    </w:p>
    <w:p w14:paraId="442F89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2.</w:t>
      </w:r>
      <w:r>
        <w:rPr>
          <w:rFonts w:hint="eastAsia" w:ascii="宋体" w:hAnsi="宋体" w:cs="宋体"/>
          <w:szCs w:val="21"/>
        </w:rPr>
        <w:t>能用</w:t>
      </w:r>
      <w:r>
        <w:rPr>
          <w:rFonts w:hint="eastAsia" w:ascii="宋体" w:hAnsi="宋体" w:cs="宋体"/>
          <w:szCs w:val="21"/>
          <w:lang w:val="en-US" w:eastAsia="zh-CN"/>
        </w:rPr>
        <w:t>绘画、手工等形式完成新年心愿卡、三八节礼物的制作</w:t>
      </w:r>
      <w:r>
        <w:rPr>
          <w:rFonts w:hint="eastAsia" w:ascii="宋体" w:hAnsi="宋体" w:cs="宋体"/>
          <w:szCs w:val="21"/>
        </w:rPr>
        <w:t>，并乐意</w:t>
      </w:r>
      <w:r>
        <w:rPr>
          <w:rFonts w:hint="eastAsia" w:ascii="宋体" w:hAnsi="宋体" w:cs="宋体"/>
          <w:szCs w:val="21"/>
          <w:lang w:val="en-US" w:eastAsia="zh-CN"/>
        </w:rPr>
        <w:t>在集体中分享自己的创作思路。</w:t>
      </w:r>
    </w:p>
    <w:p w14:paraId="1036AD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3.与同伴友好相处，遇到冲突时能尝试控制自己的情绪，主动与同伴用正确的方式解决问题和冲突。</w:t>
      </w:r>
    </w:p>
    <w:p w14:paraId="34B999A8">
      <w:pPr>
        <w:spacing w:line="360" w:lineRule="exact"/>
        <w:ind w:firstLine="411" w:firstLineChars="196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  <w:lang w:eastAsia="zh-CN"/>
        </w:rPr>
        <w:t>.</w:t>
      </w:r>
      <w:r>
        <w:rPr>
          <w:rFonts w:hint="eastAsia" w:ascii="宋体" w:hAnsi="宋体"/>
          <w:szCs w:val="21"/>
          <w:lang w:val="en-US" w:eastAsia="zh-CN"/>
        </w:rPr>
        <w:t>能用较为清晰、完整的语言表达自己的想法</w:t>
      </w:r>
      <w:r>
        <w:rPr>
          <w:rFonts w:hint="eastAsia" w:ascii="宋体" w:hAnsi="宋体"/>
          <w:szCs w:val="21"/>
        </w:rPr>
        <w:t>。</w:t>
      </w:r>
    </w:p>
    <w:p w14:paraId="1FD79CD9">
      <w:pPr>
        <w:spacing w:line="360" w:lineRule="exact"/>
        <w:ind w:firstLine="411" w:firstLineChars="196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  <w:lang w:eastAsia="zh-CN"/>
        </w:rPr>
        <w:t>.</w:t>
      </w:r>
      <w:r>
        <w:rPr>
          <w:rFonts w:hint="eastAsia" w:ascii="宋体" w:hAnsi="宋体"/>
          <w:szCs w:val="21"/>
        </w:rPr>
        <w:t>会通过多种途径和方法认识、了解自己的家庭，体验家庭的温暖、关怀与快乐，有爱父母、长辈以及爱家庭的情感。</w:t>
      </w:r>
    </w:p>
    <w:p w14:paraId="396D790C">
      <w:pPr>
        <w:numPr>
          <w:ilvl w:val="0"/>
          <w:numId w:val="0"/>
        </w:numPr>
        <w:spacing w:line="360" w:lineRule="exact"/>
        <w:ind w:left="450" w:leftChars="0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三、主题网络图：</w:t>
      </w:r>
    </w:p>
    <w:p w14:paraId="4CE59170">
      <w:pPr>
        <w:spacing w:line="360" w:lineRule="exact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（一）开展前线索图</w:t>
      </w:r>
    </w:p>
    <w:p w14:paraId="420A57EB">
      <w:pPr>
        <w:spacing w:line="240" w:lineRule="auto"/>
        <w:rPr>
          <w:rFonts w:hint="eastAsia" w:ascii="宋体" w:hAnsi="宋体" w:eastAsia="宋体" w:cs="宋体"/>
          <w:bCs/>
          <w:szCs w:val="21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Cs/>
          <w:szCs w:val="21"/>
          <w:lang w:eastAsia="zh-CN"/>
        </w:rPr>
        <w:drawing>
          <wp:inline distT="0" distB="0" distL="114300" distR="114300">
            <wp:extent cx="5072380" cy="2230120"/>
            <wp:effectExtent l="0" t="0" r="2540" b="10160"/>
            <wp:docPr id="17" name="图片 17" descr="b98303384427ec702d5fc85510d52e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b98303384427ec702d5fc85510d52e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2380" cy="223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ascii="宋体" w:hAnsi="宋体" w:eastAsia="宋体" w:cs="宋体"/>
          <w:bCs/>
          <w:szCs w:val="21"/>
          <w:lang w:val="en-US" w:eastAsia="zh-CN"/>
        </w:rPr>
        <w:t xml:space="preserve"> </w:t>
      </w:r>
    </w:p>
    <w:p w14:paraId="0BEAF6EC">
      <w:pPr>
        <w:spacing w:line="240" w:lineRule="auto"/>
        <w:rPr>
          <w:rFonts w:hint="default" w:ascii="宋体" w:hAnsi="宋体" w:cs="宋体"/>
          <w:bCs/>
          <w:szCs w:val="21"/>
          <w:lang w:val="en-US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 xml:space="preserve">      </w:t>
      </w:r>
    </w:p>
    <w:p w14:paraId="69498004">
      <w:pPr>
        <w:numPr>
          <w:ilvl w:val="0"/>
          <w:numId w:val="2"/>
        </w:numPr>
        <w:spacing w:line="360" w:lineRule="exact"/>
        <w:ind w:firstLine="630" w:firstLineChars="3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开展后线索图</w:t>
      </w:r>
    </w:p>
    <w:p w14:paraId="596300CC">
      <w:pPr>
        <w:numPr>
          <w:ilvl w:val="0"/>
          <w:numId w:val="0"/>
        </w:numPr>
        <w:spacing w:line="360" w:lineRule="exact"/>
        <w:ind w:firstLine="422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四、主题资源：</w:t>
      </w:r>
    </w:p>
    <w:p w14:paraId="609162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11" w:firstLineChars="196"/>
        <w:textAlignment w:val="auto"/>
        <w:rPr>
          <w:rFonts w:hint="default" w:ascii="宋体" w:hAnsi="宋体" w:eastAsia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</w:rPr>
        <w:t>1</w:t>
      </w:r>
      <w:r>
        <w:rPr>
          <w:rFonts w:ascii="宋体" w:hAnsi="宋体"/>
          <w:color w:val="auto"/>
          <w:szCs w:val="21"/>
        </w:rPr>
        <w:t>.</w:t>
      </w:r>
      <w:r>
        <w:rPr>
          <w:rFonts w:hint="eastAsia" w:ascii="宋体" w:hAnsi="宋体"/>
          <w:color w:val="auto"/>
          <w:szCs w:val="21"/>
          <w:lang w:val="en-US" w:eastAsia="zh-CN"/>
        </w:rPr>
        <w:t>人文</w:t>
      </w:r>
      <w:r>
        <w:rPr>
          <w:rFonts w:hint="eastAsia" w:ascii="宋体" w:hAnsi="宋体"/>
          <w:color w:val="auto"/>
          <w:szCs w:val="21"/>
        </w:rPr>
        <w:t>资源：本次主题活动围绕</w:t>
      </w:r>
      <w:r>
        <w:rPr>
          <w:rFonts w:hint="eastAsia" w:ascii="宋体" w:hAnsi="宋体"/>
          <w:color w:val="auto"/>
          <w:szCs w:val="21"/>
          <w:lang w:val="en-US" w:eastAsia="zh-CN"/>
        </w:rPr>
        <w:t>的孩子与自己、朋友、家人之间友好相处，相互传递爱与关怀的活动展开，“三八”妇女节中，孩子们在平时深深感受着妈妈、奶奶、外婆给予自己的爱，在节日即将到来之际，也向表示对于妈妈等家人的爱和关心。</w:t>
      </w:r>
    </w:p>
    <w:p w14:paraId="387BCB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11" w:firstLineChars="196"/>
        <w:textAlignment w:val="auto"/>
        <w:rPr>
          <w:rFonts w:hint="default" w:ascii="宋体" w:hAnsi="宋体" w:eastAsia="宋体"/>
          <w:color w:val="FF0000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</w:rPr>
        <w:t>2</w:t>
      </w:r>
      <w:r>
        <w:rPr>
          <w:rFonts w:ascii="宋体" w:hAnsi="宋体"/>
          <w:color w:val="auto"/>
          <w:szCs w:val="21"/>
        </w:rPr>
        <w:t>.</w:t>
      </w:r>
      <w:r>
        <w:rPr>
          <w:rFonts w:hint="eastAsia" w:ascii="宋体" w:hAnsi="宋体"/>
          <w:color w:val="auto"/>
          <w:szCs w:val="21"/>
          <w:lang w:val="en-US" w:eastAsia="zh-CN"/>
        </w:rPr>
        <w:t>社区</w:t>
      </w:r>
      <w:r>
        <w:rPr>
          <w:rFonts w:hint="eastAsia" w:ascii="宋体" w:hAnsi="宋体"/>
          <w:color w:val="auto"/>
          <w:szCs w:val="21"/>
        </w:rPr>
        <w:t>资源：</w:t>
      </w:r>
    </w:p>
    <w:p w14:paraId="66BF1CF2">
      <w:pPr>
        <w:spacing w:line="360" w:lineRule="exact"/>
        <w:ind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（</w:t>
      </w:r>
      <w:r>
        <w:rPr>
          <w:rFonts w:hint="eastAsia" w:ascii="宋体" w:hAnsi="宋体"/>
          <w:color w:val="auto"/>
          <w:lang w:val="en-US" w:eastAsia="zh-CN"/>
        </w:rPr>
        <w:t>1</w:t>
      </w:r>
      <w:r>
        <w:rPr>
          <w:rFonts w:hint="eastAsia" w:ascii="宋体" w:hAnsi="宋体"/>
          <w:color w:val="auto"/>
          <w:lang w:eastAsia="zh-CN"/>
        </w:rPr>
        <w:t>）</w:t>
      </w:r>
      <w:r>
        <w:rPr>
          <w:rFonts w:hint="eastAsia" w:ascii="宋体" w:hAnsi="宋体"/>
          <w:color w:val="auto"/>
        </w:rPr>
        <w:t>建议家长调整好孩子的作息时间。</w:t>
      </w:r>
    </w:p>
    <w:p w14:paraId="3D0DFA2D">
      <w:pPr>
        <w:spacing w:line="360" w:lineRule="exact"/>
        <w:ind w:firstLine="420" w:firstLineChars="200"/>
        <w:rPr>
          <w:rFonts w:hint="default" w:ascii="宋体" w:hAnsi="宋体" w:eastAsia="宋体"/>
          <w:color w:val="auto"/>
          <w:lang w:val="en-US" w:eastAsia="zh-CN"/>
        </w:rPr>
      </w:pPr>
      <w:r>
        <w:rPr>
          <w:rFonts w:hint="eastAsia" w:ascii="宋体" w:hAnsi="宋体"/>
          <w:color w:val="auto"/>
          <w:lang w:val="en-US" w:eastAsia="zh-CN"/>
        </w:rPr>
        <w:t>（2）在植树节时，联系社区利用社区与幼儿园接壤的土地，开展一些种植活动。</w:t>
      </w:r>
    </w:p>
    <w:p w14:paraId="016E68D1">
      <w:pPr>
        <w:spacing w:line="360" w:lineRule="exact"/>
        <w:ind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（</w:t>
      </w:r>
      <w:r>
        <w:rPr>
          <w:rFonts w:hint="eastAsia" w:ascii="宋体" w:hAnsi="宋体"/>
          <w:color w:val="auto"/>
          <w:lang w:val="en-US" w:eastAsia="zh-CN"/>
        </w:rPr>
        <w:t>2</w:t>
      </w:r>
      <w:r>
        <w:rPr>
          <w:rFonts w:hint="eastAsia" w:ascii="宋体" w:hAnsi="宋体"/>
          <w:color w:val="auto"/>
          <w:lang w:eastAsia="zh-CN"/>
        </w:rPr>
        <w:t>）</w:t>
      </w:r>
      <w:r>
        <w:rPr>
          <w:rFonts w:hint="eastAsia" w:ascii="宋体" w:hAnsi="宋体"/>
          <w:color w:val="auto"/>
        </w:rPr>
        <w:t>请家长帮助幼儿了解家庭成员以及每个人的职业或者模样，让孩子认识自己的家。</w:t>
      </w:r>
    </w:p>
    <w:p w14:paraId="42B57A42">
      <w:pPr>
        <w:spacing w:line="360" w:lineRule="exact"/>
        <w:ind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（</w:t>
      </w:r>
      <w:r>
        <w:rPr>
          <w:rFonts w:hint="eastAsia" w:ascii="宋体" w:hAnsi="宋体"/>
          <w:color w:val="auto"/>
          <w:lang w:val="en-US" w:eastAsia="zh-CN"/>
        </w:rPr>
        <w:t>3</w:t>
      </w:r>
      <w:r>
        <w:rPr>
          <w:rFonts w:hint="eastAsia" w:ascii="宋体" w:hAnsi="宋体"/>
          <w:color w:val="auto"/>
          <w:lang w:eastAsia="zh-CN"/>
        </w:rPr>
        <w:t>）</w:t>
      </w:r>
      <w:r>
        <w:rPr>
          <w:rFonts w:hint="eastAsia" w:ascii="宋体" w:hAnsi="宋体"/>
          <w:color w:val="auto"/>
        </w:rPr>
        <w:t>请父母与孩子多交流，讲述“难忘的事情”，让孩子充分体会家人给予的关爱，从而激发幼儿热爱父母、长辈和家庭的情感。</w:t>
      </w:r>
    </w:p>
    <w:p w14:paraId="04F84F22">
      <w:pPr>
        <w:adjustRightInd w:val="0"/>
        <w:snapToGrid w:val="0"/>
        <w:spacing w:line="360" w:lineRule="exact"/>
        <w:ind w:firstLine="422" w:firstLineChars="2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五、焦点活动：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2515"/>
        <w:gridCol w:w="2382"/>
        <w:gridCol w:w="3375"/>
      </w:tblGrid>
      <w:tr w14:paraId="0A5F7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</w:tcPr>
          <w:p w14:paraId="11ACA2C1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活动类型</w:t>
            </w:r>
          </w:p>
        </w:tc>
        <w:tc>
          <w:tcPr>
            <w:tcW w:w="2515" w:type="dxa"/>
          </w:tcPr>
          <w:p w14:paraId="3AAC5D47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资源</w:t>
            </w:r>
          </w:p>
        </w:tc>
        <w:tc>
          <w:tcPr>
            <w:tcW w:w="2382" w:type="dxa"/>
          </w:tcPr>
          <w:p w14:paraId="2EF30294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活动</w:t>
            </w:r>
          </w:p>
        </w:tc>
        <w:tc>
          <w:tcPr>
            <w:tcW w:w="3375" w:type="dxa"/>
          </w:tcPr>
          <w:p w14:paraId="64D0BBF4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经验</w:t>
            </w:r>
          </w:p>
        </w:tc>
      </w:tr>
      <w:tr w14:paraId="44FC6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restart"/>
            <w:vAlign w:val="center"/>
          </w:tcPr>
          <w:p w14:paraId="5AD398BC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日常活动</w:t>
            </w:r>
          </w:p>
        </w:tc>
        <w:tc>
          <w:tcPr>
            <w:tcW w:w="2515" w:type="dxa"/>
          </w:tcPr>
          <w:p w14:paraId="0AE57392">
            <w:pPr>
              <w:spacing w:line="360" w:lineRule="exact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幼儿庆祝春节的图片、视频等。</w:t>
            </w:r>
          </w:p>
        </w:tc>
        <w:tc>
          <w:tcPr>
            <w:tcW w:w="2382" w:type="dxa"/>
          </w:tcPr>
          <w:p w14:paraId="07DF0B4D">
            <w:pPr>
              <w:spacing w:line="36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活动：春节我知道</w:t>
            </w:r>
          </w:p>
          <w:p w14:paraId="00E7A0B7">
            <w:pPr>
              <w:spacing w:line="36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活动：新年心愿</w:t>
            </w:r>
          </w:p>
        </w:tc>
        <w:tc>
          <w:tcPr>
            <w:tcW w:w="3375" w:type="dxa"/>
          </w:tcPr>
          <w:p w14:paraId="61BD18BD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知道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春节</w:t>
            </w:r>
            <w:r>
              <w:rPr>
                <w:rFonts w:hint="eastAsia" w:ascii="宋体" w:hAnsi="宋体" w:cs="宋体"/>
                <w:kern w:val="0"/>
                <w:szCs w:val="21"/>
              </w:rPr>
              <w:t>是中国人的传统节日之一，了解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春节</w:t>
            </w:r>
            <w:r>
              <w:rPr>
                <w:rFonts w:hint="eastAsia" w:ascii="宋体" w:hAnsi="宋体" w:cs="宋体"/>
                <w:kern w:val="0"/>
                <w:szCs w:val="21"/>
              </w:rPr>
              <w:t>主要的风俗习惯。</w:t>
            </w:r>
          </w:p>
        </w:tc>
      </w:tr>
      <w:tr w14:paraId="24C1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</w:tcPr>
          <w:p w14:paraId="0F9CE044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515" w:type="dxa"/>
          </w:tcPr>
          <w:p w14:paraId="1E46F242">
            <w:pPr>
              <w:spacing w:line="360" w:lineRule="exact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搜集关于妈妈的儿歌</w:t>
            </w:r>
          </w:p>
        </w:tc>
        <w:tc>
          <w:tcPr>
            <w:tcW w:w="2382" w:type="dxa"/>
          </w:tcPr>
          <w:p w14:paraId="72C32F40">
            <w:pPr>
              <w:spacing w:line="360" w:lineRule="exact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活动：我妈妈</w:t>
            </w:r>
          </w:p>
          <w:p w14:paraId="513B31D7">
            <w:pPr>
              <w:spacing w:line="360" w:lineRule="exact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活动：妈妈的项链</w:t>
            </w:r>
          </w:p>
          <w:p w14:paraId="73141FB1">
            <w:pPr>
              <w:spacing w:line="360" w:lineRule="exact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活动：送给妈妈的花裙子</w:t>
            </w:r>
          </w:p>
          <w:p w14:paraId="02157A79">
            <w:pPr>
              <w:spacing w:line="360" w:lineRule="exact"/>
              <w:rPr>
                <w:rFonts w:hint="default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活动：永不凋零的花</w:t>
            </w:r>
          </w:p>
        </w:tc>
        <w:tc>
          <w:tcPr>
            <w:tcW w:w="3375" w:type="dxa"/>
          </w:tcPr>
          <w:p w14:paraId="0E28B599">
            <w:pPr>
              <w:spacing w:line="360" w:lineRule="exact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观察、理解画面，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借助绘本让幼儿知道妈妈平日里的辛苦，知道感恩妈妈。</w:t>
            </w:r>
          </w:p>
        </w:tc>
      </w:tr>
      <w:tr w14:paraId="09845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34" w:type="dxa"/>
            <w:vMerge w:val="restart"/>
          </w:tcPr>
          <w:p w14:paraId="06A40437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区域活动</w:t>
            </w:r>
          </w:p>
        </w:tc>
        <w:tc>
          <w:tcPr>
            <w:tcW w:w="708" w:type="dxa"/>
            <w:vAlign w:val="center"/>
          </w:tcPr>
          <w:p w14:paraId="23738499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美工</w:t>
            </w:r>
            <w:r>
              <w:rPr>
                <w:rFonts w:hint="eastAsia" w:ascii="宋体" w:hAnsi="宋体" w:cs="宋体"/>
                <w:bCs/>
                <w:szCs w:val="21"/>
              </w:rPr>
              <w:t>区</w:t>
            </w:r>
          </w:p>
        </w:tc>
        <w:tc>
          <w:tcPr>
            <w:tcW w:w="2515" w:type="dxa"/>
          </w:tcPr>
          <w:p w14:paraId="06013712">
            <w:pPr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1.炫彩棒、水粉颜料、不同种类的笔刷。</w:t>
            </w:r>
          </w:p>
          <w:p w14:paraId="600601AD">
            <w:pPr>
              <w:numPr>
                <w:ilvl w:val="0"/>
                <w:numId w:val="0"/>
              </w:numPr>
              <w:spacing w:line="360" w:lineRule="exact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2.剪刀、彩纸、黏土等。</w:t>
            </w:r>
          </w:p>
        </w:tc>
        <w:tc>
          <w:tcPr>
            <w:tcW w:w="2382" w:type="dxa"/>
          </w:tcPr>
          <w:p w14:paraId="60F11334">
            <w:pPr>
              <w:spacing w:line="36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活动：亲子制作花灯</w:t>
            </w:r>
          </w:p>
          <w:p w14:paraId="4D555B42">
            <w:pPr>
              <w:spacing w:line="36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活动：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我的妈妈</w:t>
            </w:r>
          </w:p>
          <w:p w14:paraId="1F893117">
            <w:pPr>
              <w:spacing w:line="36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活动：全家福相框</w:t>
            </w:r>
          </w:p>
        </w:tc>
        <w:tc>
          <w:tcPr>
            <w:tcW w:w="3375" w:type="dxa"/>
          </w:tcPr>
          <w:p w14:paraId="4180EA64">
            <w:pPr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Cs w:val="21"/>
              </w:rPr>
              <w:t>在欣赏的基础上进行大胆创新。</w:t>
            </w:r>
          </w:p>
          <w:p w14:paraId="1118F567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Cs w:val="21"/>
              </w:rPr>
              <w:t>把对妈妈的心愿画在心愿卡上。</w:t>
            </w:r>
          </w:p>
        </w:tc>
      </w:tr>
      <w:tr w14:paraId="68089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4" w:type="dxa"/>
            <w:vMerge w:val="continue"/>
          </w:tcPr>
          <w:p w14:paraId="007B8DC8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F1810FE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益智</w:t>
            </w:r>
            <w:r>
              <w:rPr>
                <w:rFonts w:hint="eastAsia" w:ascii="宋体" w:hAnsi="宋体" w:cs="宋体"/>
                <w:bCs/>
                <w:szCs w:val="21"/>
              </w:rPr>
              <w:t>区</w:t>
            </w:r>
          </w:p>
        </w:tc>
        <w:tc>
          <w:tcPr>
            <w:tcW w:w="2515" w:type="dxa"/>
          </w:tcPr>
          <w:p w14:paraId="41D1764C">
            <w:pPr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1.自制或者购买工具拼图材料。</w:t>
            </w:r>
          </w:p>
          <w:p w14:paraId="78F14F97">
            <w:pPr>
              <w:numPr>
                <w:ilvl w:val="0"/>
                <w:numId w:val="0"/>
              </w:numPr>
              <w:spacing w:line="36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2.记录纸、笔</w:t>
            </w:r>
          </w:p>
        </w:tc>
        <w:tc>
          <w:tcPr>
            <w:tcW w:w="2382" w:type="dxa"/>
          </w:tcPr>
          <w:p w14:paraId="2353209B">
            <w:pPr>
              <w:spacing w:line="360" w:lineRule="exact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活动：翻翻乐</w:t>
            </w:r>
          </w:p>
          <w:p w14:paraId="19276297">
            <w:pPr>
              <w:spacing w:line="360" w:lineRule="exact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活动：灯笼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比高低活动：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串糖葫芦</w:t>
            </w:r>
          </w:p>
        </w:tc>
        <w:tc>
          <w:tcPr>
            <w:tcW w:w="3375" w:type="dxa"/>
          </w:tcPr>
          <w:p w14:paraId="0D819BD8">
            <w:pPr>
              <w:spacing w:line="3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能按照一定的顺序排序。</w:t>
            </w:r>
          </w:p>
          <w:p w14:paraId="679CC84B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</w:rPr>
              <w:t>能对照原图拼出图画，掌握几种拼图的方法。</w:t>
            </w:r>
          </w:p>
        </w:tc>
      </w:tr>
      <w:tr w14:paraId="182D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1E830819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840DAD3">
            <w:pPr>
              <w:spacing w:line="360" w:lineRule="exact"/>
              <w:rPr>
                <w:rFonts w:hint="default" w:ascii="宋体" w:hAnsi="宋体" w:cs="宋体"/>
                <w:b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阅读区</w:t>
            </w:r>
          </w:p>
        </w:tc>
        <w:tc>
          <w:tcPr>
            <w:tcW w:w="2515" w:type="dxa"/>
          </w:tcPr>
          <w:p w14:paraId="39F5E2D1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1.师幼共同收集有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关中国节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的故事绘本与百科绘本。</w:t>
            </w:r>
          </w:p>
          <w:p w14:paraId="7F7CAA1C">
            <w:pPr>
              <w:spacing w:line="360" w:lineRule="exac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2.点读笔、纸、笔、耳机</w:t>
            </w:r>
          </w:p>
        </w:tc>
        <w:tc>
          <w:tcPr>
            <w:tcW w:w="2382" w:type="dxa"/>
          </w:tcPr>
          <w:p w14:paraId="46BF08C5">
            <w:pPr>
              <w:spacing w:line="360" w:lineRule="exact"/>
              <w:rPr>
                <w:rFonts w:hint="default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活动：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我长大了</w:t>
            </w:r>
          </w:p>
          <w:p w14:paraId="35AB77AF">
            <w:pPr>
              <w:spacing w:line="36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活动：我的好朋友</w:t>
            </w:r>
          </w:p>
          <w:p w14:paraId="161DF294">
            <w:pPr>
              <w:spacing w:line="36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活动：我的妈妈</w:t>
            </w:r>
          </w:p>
        </w:tc>
        <w:tc>
          <w:tcPr>
            <w:tcW w:w="3375" w:type="dxa"/>
          </w:tcPr>
          <w:p w14:paraId="5A93D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1.幼儿边看书边讲述故事。</w:t>
            </w:r>
          </w:p>
          <w:p w14:paraId="2C306AF4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2.幼儿在老师的引导下边看边画绘本中感兴趣的画面。</w:t>
            </w:r>
          </w:p>
        </w:tc>
      </w:tr>
      <w:tr w14:paraId="1B176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29CD9840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44EF74B">
            <w:pPr>
              <w:spacing w:line="360" w:lineRule="exact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科探区</w:t>
            </w:r>
          </w:p>
        </w:tc>
        <w:tc>
          <w:tcPr>
            <w:tcW w:w="2515" w:type="dxa"/>
          </w:tcPr>
          <w:p w14:paraId="52278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水壶、铲子、放大镜等引导幼儿</w:t>
            </w:r>
          </w:p>
          <w:p w14:paraId="73D40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观察植物的生长。</w:t>
            </w:r>
          </w:p>
          <w:p w14:paraId="06B84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亿童玩具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筐、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奇妙烟花雨、纸牌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游戏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</w:tc>
        <w:tc>
          <w:tcPr>
            <w:tcW w:w="2382" w:type="dxa"/>
          </w:tcPr>
          <w:p w14:paraId="57E0C10A">
            <w:pPr>
              <w:spacing w:line="360" w:lineRule="exact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活动：奇妙烟花雨</w:t>
            </w:r>
          </w:p>
          <w:p w14:paraId="3A687C38">
            <w:pPr>
              <w:spacing w:line="360" w:lineRule="exact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活动：光影灯笼</w:t>
            </w:r>
          </w:p>
          <w:p w14:paraId="2171F330">
            <w:pPr>
              <w:spacing w:line="360" w:lineRule="exact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活动：鞭炮气球</w:t>
            </w:r>
          </w:p>
        </w:tc>
        <w:tc>
          <w:tcPr>
            <w:tcW w:w="3375" w:type="dxa"/>
          </w:tcPr>
          <w:p w14:paraId="6F4266BB">
            <w:pPr>
              <w:numPr>
                <w:ilvl w:val="0"/>
                <w:numId w:val="3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幼儿在实验的过程中发现物体的性质和用途。</w:t>
            </w:r>
          </w:p>
          <w:p w14:paraId="202CBFD3"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2.幼儿能根据观察结果提出问题，并大胆猜测答案。</w:t>
            </w:r>
          </w:p>
        </w:tc>
      </w:tr>
      <w:tr w14:paraId="3D9CE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027FC9B4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F8857F3">
            <w:pPr>
              <w:spacing w:line="360" w:lineRule="exact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建构区</w:t>
            </w:r>
          </w:p>
        </w:tc>
        <w:tc>
          <w:tcPr>
            <w:tcW w:w="2515" w:type="dxa"/>
          </w:tcPr>
          <w:p w14:paraId="4A8427A2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1.各种不同类型的积木、万能工匠等建构材料，纸盒、直筒等辅助材料。</w:t>
            </w:r>
          </w:p>
          <w:p w14:paraId="383B9F9D">
            <w:pPr>
              <w:spacing w:line="360" w:lineRule="exac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2.不同建构的场景图以及建构方法。</w:t>
            </w:r>
          </w:p>
        </w:tc>
        <w:tc>
          <w:tcPr>
            <w:tcW w:w="2382" w:type="dxa"/>
          </w:tcPr>
          <w:p w14:paraId="7F251C99">
            <w:pPr>
              <w:spacing w:line="360" w:lineRule="exact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活动：烟花城市</w:t>
            </w:r>
          </w:p>
          <w:p w14:paraId="19E7F820">
            <w:pPr>
              <w:spacing w:line="360" w:lineRule="exact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活动：美丽的公园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活动：我的教室</w:t>
            </w:r>
          </w:p>
          <w:p w14:paraId="2D01A22D">
            <w:pPr>
              <w:spacing w:line="360" w:lineRule="exact"/>
              <w:rPr>
                <w:rFonts w:hint="default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活动：我的家</w:t>
            </w:r>
          </w:p>
          <w:p w14:paraId="21F8BC54">
            <w:pPr>
              <w:spacing w:line="360" w:lineRule="exact"/>
              <w:rPr>
                <w:rFonts w:hint="default" w:ascii="宋体" w:hAnsi="宋体" w:cs="宋体"/>
                <w:color w:val="000000"/>
                <w:lang w:val="en-US" w:eastAsia="zh-CN"/>
              </w:rPr>
            </w:pPr>
          </w:p>
        </w:tc>
        <w:tc>
          <w:tcPr>
            <w:tcW w:w="3375" w:type="dxa"/>
          </w:tcPr>
          <w:p w14:paraId="31EEF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1.引导幼儿搭建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元宵庙会的场景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  <w:p w14:paraId="6A474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2.能用雪花片搭出不同形式的的房子。</w:t>
            </w:r>
          </w:p>
          <w:p w14:paraId="0B618939"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3.学习使用连接、转弯、弯曲等技能进行搭建，并能表现出拼搭物的简单造型。</w:t>
            </w:r>
          </w:p>
        </w:tc>
      </w:tr>
      <w:tr w14:paraId="0ACA7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restart"/>
            <w:vAlign w:val="center"/>
          </w:tcPr>
          <w:p w14:paraId="70A0F1D0">
            <w:pPr>
              <w:spacing w:line="3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集体教学</w:t>
            </w:r>
          </w:p>
        </w:tc>
        <w:tc>
          <w:tcPr>
            <w:tcW w:w="2515" w:type="dxa"/>
          </w:tcPr>
          <w:p w14:paraId="0F73DF3D">
            <w:pPr>
              <w:spacing w:line="360" w:lineRule="exact"/>
              <w:ind w:firstLine="420" w:firstLineChars="200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生宣纸、皱纹纸、色粉纸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纸板、卡纸、透明塑封纸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水墨、水粉、蜡笔、黑色勾线笔、黏土、水彩画笔</w:t>
            </w:r>
          </w:p>
        </w:tc>
        <w:tc>
          <w:tcPr>
            <w:tcW w:w="2382" w:type="dxa"/>
            <w:vAlign w:val="center"/>
          </w:tcPr>
          <w:p w14:paraId="1B392028">
            <w:pPr>
              <w:spacing w:line="360" w:lineRule="exact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活动：我妈妈</w:t>
            </w:r>
          </w:p>
          <w:p w14:paraId="64DB0F83">
            <w:pPr>
              <w:spacing w:line="360" w:lineRule="exact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75" w:type="dxa"/>
          </w:tcPr>
          <w:p w14:paraId="0A187227">
            <w:pPr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理解生活中妈妈对自己的爱，感受母爱的温暖，萌发深切的爱妈妈的情感。</w:t>
            </w:r>
          </w:p>
          <w:p w14:paraId="028EE039">
            <w:pPr>
              <w:spacing w:line="360" w:lineRule="exac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观察、理解画面，结合生活经验大胆讲述自己对画面内容的理解。</w:t>
            </w:r>
          </w:p>
        </w:tc>
      </w:tr>
      <w:tr w14:paraId="57E2D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  <w:vAlign w:val="center"/>
          </w:tcPr>
          <w:p w14:paraId="2A3208AF">
            <w:pPr>
              <w:spacing w:line="3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2515" w:type="dxa"/>
          </w:tcPr>
          <w:p w14:paraId="7BF90D2E">
            <w:pPr>
              <w:widowControl/>
              <w:tabs>
                <w:tab w:val="left" w:pos="840"/>
              </w:tabs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与儿歌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内容相符的PPT </w:t>
            </w:r>
          </w:p>
        </w:tc>
        <w:tc>
          <w:tcPr>
            <w:tcW w:w="2382" w:type="dxa"/>
          </w:tcPr>
          <w:p w14:paraId="168ED60F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活动：</w:t>
            </w:r>
            <w:r>
              <w:rPr>
                <w:rFonts w:hint="eastAsia" w:ascii="宋体" w:hAnsi="宋体"/>
                <w:color w:val="000000"/>
                <w:szCs w:val="21"/>
              </w:rPr>
              <w:t>大家都爱这个家</w:t>
            </w:r>
          </w:p>
        </w:tc>
        <w:tc>
          <w:tcPr>
            <w:tcW w:w="3375" w:type="dxa"/>
          </w:tcPr>
          <w:p w14:paraId="16683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熟悉诗歌的内容，感受家庭成员之间的关爱，知道大家都在为家庭贡献自己的力量。</w:t>
            </w:r>
          </w:p>
          <w:p w14:paraId="319444F1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能有感情地朗诵诗歌，并初步尝试按照诗歌的格式进行仿编。</w:t>
            </w:r>
          </w:p>
        </w:tc>
      </w:tr>
      <w:tr w14:paraId="7E0DB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  <w:vAlign w:val="center"/>
          </w:tcPr>
          <w:p w14:paraId="66EF22BD">
            <w:pPr>
              <w:spacing w:line="3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2515" w:type="dxa"/>
          </w:tcPr>
          <w:p w14:paraId="689C4CB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幼儿带妈妈的照片。</w:t>
            </w:r>
          </w:p>
          <w:p w14:paraId="7EA6547F">
            <w:pPr>
              <w:widowControl/>
              <w:tabs>
                <w:tab w:val="left" w:pos="840"/>
              </w:tabs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为自己妈妈画的画像。</w:t>
            </w:r>
          </w:p>
        </w:tc>
        <w:tc>
          <w:tcPr>
            <w:tcW w:w="2382" w:type="dxa"/>
          </w:tcPr>
          <w:p w14:paraId="3CC31164">
            <w:pPr>
              <w:spacing w:line="360" w:lineRule="exac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活动：漂亮的妈妈</w:t>
            </w:r>
          </w:p>
        </w:tc>
        <w:tc>
          <w:tcPr>
            <w:tcW w:w="3375" w:type="dxa"/>
          </w:tcPr>
          <w:p w14:paraId="0247BB5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乐意用用不同的线条表现出妈妈的特点。</w:t>
            </w:r>
          </w:p>
          <w:p w14:paraId="632E623D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尝试学习画人物头像。</w:t>
            </w:r>
          </w:p>
        </w:tc>
      </w:tr>
      <w:tr w14:paraId="52BE1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  <w:vAlign w:val="center"/>
          </w:tcPr>
          <w:p w14:paraId="51635B3C">
            <w:pPr>
              <w:spacing w:line="3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2515" w:type="dxa"/>
          </w:tcPr>
          <w:p w14:paraId="1CB0BD91">
            <w:pPr>
              <w:rPr>
                <w:rFonts w:hint="eastAsia" w:eastAsia="宋体"/>
              </w:rPr>
            </w:pPr>
            <w:r>
              <w:rPr>
                <w:rFonts w:hint="eastAsia" w:eastAsia="宋体"/>
                <w:lang w:val="en-US" w:eastAsia="zh-CN"/>
              </w:rPr>
              <w:t>1.</w:t>
            </w:r>
            <w:r>
              <w:rPr>
                <w:rFonts w:hint="eastAsia" w:eastAsia="宋体"/>
              </w:rPr>
              <w:t>已经制作好的色彩鲜艳的 “开心帽”。</w:t>
            </w:r>
          </w:p>
          <w:p w14:paraId="7E7FB83A">
            <w:pPr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2.提供一个黑色小靠垫作为“生气包”。</w:t>
            </w:r>
          </w:p>
          <w:p w14:paraId="57669099">
            <w:pPr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3.歌曲《表情歌》</w:t>
            </w:r>
          </w:p>
        </w:tc>
        <w:tc>
          <w:tcPr>
            <w:tcW w:w="2382" w:type="dxa"/>
          </w:tcPr>
          <w:p w14:paraId="2DBB43A3">
            <w:pPr>
              <w:spacing w:line="360" w:lineRule="exac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活动：</w:t>
            </w:r>
            <w:r>
              <w:rPr>
                <w:rFonts w:hint="eastAsia" w:ascii="宋体" w:hAnsi="宋体"/>
                <w:szCs w:val="21"/>
              </w:rPr>
              <w:t>开心帽和生气包</w:t>
            </w:r>
          </w:p>
        </w:tc>
        <w:tc>
          <w:tcPr>
            <w:tcW w:w="3375" w:type="dxa"/>
          </w:tcPr>
          <w:p w14:paraId="2A11B627"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愿意用语言讲述过去发生的情绪事件，宣泄情绪。</w:t>
            </w:r>
          </w:p>
          <w:p w14:paraId="352AFFC5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2.学习表达自己对别人的关心，愿意做力所能及的事给别人带来快乐。</w:t>
            </w:r>
          </w:p>
        </w:tc>
      </w:tr>
      <w:tr w14:paraId="33AB9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2" w:type="dxa"/>
            <w:gridSpan w:val="2"/>
            <w:vAlign w:val="center"/>
          </w:tcPr>
          <w:p w14:paraId="562D6342">
            <w:pPr>
              <w:spacing w:line="3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其他活动</w:t>
            </w:r>
          </w:p>
        </w:tc>
        <w:tc>
          <w:tcPr>
            <w:tcW w:w="2515" w:type="dxa"/>
          </w:tcPr>
          <w:p w14:paraId="557833B7">
            <w:pPr>
              <w:spacing w:line="360" w:lineRule="exact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及时与家长沟通，邀请家长协助幼儿活动</w:t>
            </w:r>
          </w:p>
        </w:tc>
        <w:tc>
          <w:tcPr>
            <w:tcW w:w="2382" w:type="dxa"/>
          </w:tcPr>
          <w:p w14:paraId="09C515C2">
            <w:pPr>
              <w:spacing w:line="360" w:lineRule="exact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活动：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爱牙活动</w:t>
            </w:r>
          </w:p>
        </w:tc>
        <w:tc>
          <w:tcPr>
            <w:tcW w:w="3375" w:type="dxa"/>
          </w:tcPr>
          <w:p w14:paraId="30685475">
            <w:pPr>
              <w:spacing w:line="36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知道保护牙齿的方法，坚持正确的方法早晚刷牙。</w:t>
            </w:r>
          </w:p>
        </w:tc>
      </w:tr>
    </w:tbl>
    <w:p w14:paraId="37D56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六、环境创设：</w:t>
      </w:r>
    </w:p>
    <w:p w14:paraId="5B944F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 w:val="0"/>
          <w:bCs/>
          <w:szCs w:val="21"/>
        </w:rPr>
      </w:pPr>
      <w:r>
        <w:rPr>
          <w:rFonts w:hint="eastAsia" w:ascii="宋体" w:hAnsi="宋体" w:eastAsia="宋体" w:cs="宋体"/>
          <w:b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szCs w:val="21"/>
        </w:rPr>
        <w:t>主题环境：</w:t>
      </w:r>
    </w:p>
    <w:p w14:paraId="39FFC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szCs w:val="21"/>
        </w:rPr>
      </w:pPr>
      <w:r>
        <w:rPr>
          <w:rFonts w:hint="eastAsia" w:ascii="宋体" w:hAnsi="宋体" w:eastAsia="宋体" w:cs="宋体"/>
          <w:b w:val="0"/>
          <w:bCs/>
          <w:szCs w:val="21"/>
        </w:rPr>
        <w:t>（</w:t>
      </w: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szCs w:val="21"/>
        </w:rPr>
        <w:t>）创设热闹的、迎接小朋友回幼儿园的班级氛围，各类物品摆放整齐、安全，便利幼儿的活动。</w:t>
      </w:r>
    </w:p>
    <w:p w14:paraId="794DAC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szCs w:val="21"/>
        </w:rPr>
      </w:pPr>
      <w:r>
        <w:rPr>
          <w:rFonts w:hint="eastAsia" w:ascii="宋体" w:hAnsi="宋体" w:eastAsia="宋体" w:cs="宋体"/>
          <w:b w:val="0"/>
          <w:bCs/>
          <w:szCs w:val="21"/>
        </w:rPr>
        <w:t>（</w:t>
      </w: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Cs w:val="21"/>
        </w:rPr>
        <w:t>）利用幼儿的作品、照片布置《你快乐，我快乐》环境。</w:t>
      </w:r>
    </w:p>
    <w:p w14:paraId="0C3AB4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szCs w:val="21"/>
        </w:rPr>
      </w:pPr>
      <w:r>
        <w:rPr>
          <w:rFonts w:hint="eastAsia" w:ascii="宋体" w:hAnsi="宋体" w:eastAsia="宋体" w:cs="宋体"/>
          <w:b w:val="0"/>
          <w:bCs/>
          <w:szCs w:val="21"/>
        </w:rPr>
        <w:t>（</w:t>
      </w: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Cs w:val="21"/>
        </w:rPr>
        <w:t>）布置区域环境与材料。</w:t>
      </w:r>
    </w:p>
    <w:p w14:paraId="2EDBF8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szCs w:val="21"/>
        </w:rPr>
      </w:pPr>
      <w:r>
        <w:rPr>
          <w:rFonts w:hint="eastAsia" w:ascii="宋体" w:hAnsi="宋体" w:eastAsia="宋体" w:cs="宋体"/>
          <w:b w:val="0"/>
          <w:bCs/>
          <w:szCs w:val="21"/>
        </w:rPr>
        <w:t>（</w:t>
      </w: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Cs w:val="21"/>
        </w:rPr>
        <w:t>）利用搜集的妈妈的照片及为妈妈做的礼物布置“我的好妈妈”专栏。</w:t>
      </w:r>
    </w:p>
    <w:p w14:paraId="426B7F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szCs w:val="21"/>
        </w:rPr>
      </w:pPr>
      <w:r>
        <w:rPr>
          <w:rFonts w:hint="eastAsia" w:ascii="宋体" w:hAnsi="宋体" w:eastAsia="宋体" w:cs="宋体"/>
          <w:b w:val="0"/>
          <w:bCs/>
          <w:szCs w:val="21"/>
        </w:rPr>
        <w:t>（</w:t>
      </w: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Cs w:val="21"/>
        </w:rPr>
        <w:t>）搜集小时候爸爸妈妈照顾孩子的照片如：吃饭、洗澡、喂饭等，布置成“我是这样长大的”。</w:t>
      </w:r>
    </w:p>
    <w:p w14:paraId="33AAB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Cs w:val="21"/>
          <w:lang w:val="en-US" w:eastAsia="zh-Hans"/>
        </w:rPr>
      </w:pPr>
      <w:r>
        <w:rPr>
          <w:rFonts w:hint="eastAsia" w:ascii="宋体" w:hAnsi="宋体" w:eastAsia="宋体" w:cs="宋体"/>
          <w:b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/>
          <w:szCs w:val="21"/>
        </w:rPr>
        <w:t>区域游戏：</w:t>
      </w:r>
    </w:p>
    <w:p w14:paraId="4B644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b/>
          <w:sz w:val="21"/>
          <w:szCs w:val="21"/>
        </w:rPr>
        <w:t>、主题活动安排（见周计划）：</w:t>
      </w:r>
    </w:p>
    <w:p w14:paraId="11161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八</w:t>
      </w:r>
      <w:r>
        <w:rPr>
          <w:rFonts w:hint="eastAsia" w:ascii="宋体" w:hAnsi="宋体" w:eastAsia="宋体" w:cs="宋体"/>
          <w:b/>
          <w:sz w:val="21"/>
          <w:szCs w:val="21"/>
        </w:rPr>
        <w:t>、主题实施与评价</w:t>
      </w:r>
    </w:p>
    <w:p w14:paraId="08E39726"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="宋体" w:hAnsi="宋体" w:eastAsia="宋体" w:cs="宋体"/>
          <w:b w:val="0"/>
          <w:bCs/>
          <w:szCs w:val="21"/>
        </w:rPr>
      </w:pPr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6456F5"/>
    <w:multiLevelType w:val="singleLevel"/>
    <w:tmpl w:val="F66456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9BEC072"/>
    <w:multiLevelType w:val="singleLevel"/>
    <w:tmpl w:val="F9BEC07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D7F1815"/>
    <w:multiLevelType w:val="singleLevel"/>
    <w:tmpl w:val="6D7F18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ZDYwZjZkMjA1NGFhNGE2YjNhMzlkMjE1YmY0MzEifQ=="/>
  </w:docVars>
  <w:rsids>
    <w:rsidRoot w:val="005D0BF7"/>
    <w:rsid w:val="0018558E"/>
    <w:rsid w:val="0025344C"/>
    <w:rsid w:val="00276C02"/>
    <w:rsid w:val="002D676D"/>
    <w:rsid w:val="002E69A5"/>
    <w:rsid w:val="0035762E"/>
    <w:rsid w:val="00435B95"/>
    <w:rsid w:val="0051247A"/>
    <w:rsid w:val="00522031"/>
    <w:rsid w:val="0053208D"/>
    <w:rsid w:val="005D0BF7"/>
    <w:rsid w:val="006422F0"/>
    <w:rsid w:val="00694339"/>
    <w:rsid w:val="006D5456"/>
    <w:rsid w:val="00977F0C"/>
    <w:rsid w:val="009C020A"/>
    <w:rsid w:val="00A26534"/>
    <w:rsid w:val="00A47B07"/>
    <w:rsid w:val="00AB723C"/>
    <w:rsid w:val="00AB796F"/>
    <w:rsid w:val="00B927D5"/>
    <w:rsid w:val="00C05B4B"/>
    <w:rsid w:val="00D7023A"/>
    <w:rsid w:val="00DF2044"/>
    <w:rsid w:val="00E67E79"/>
    <w:rsid w:val="00F10B75"/>
    <w:rsid w:val="00FC4017"/>
    <w:rsid w:val="00FD5B97"/>
    <w:rsid w:val="0168718B"/>
    <w:rsid w:val="023251BA"/>
    <w:rsid w:val="03AF33C7"/>
    <w:rsid w:val="054B57BE"/>
    <w:rsid w:val="068D4282"/>
    <w:rsid w:val="0A430A30"/>
    <w:rsid w:val="0B1643CD"/>
    <w:rsid w:val="114F1D45"/>
    <w:rsid w:val="13EF6838"/>
    <w:rsid w:val="1BCE0807"/>
    <w:rsid w:val="1C00080C"/>
    <w:rsid w:val="1C5D1331"/>
    <w:rsid w:val="1CDB5968"/>
    <w:rsid w:val="20504C0F"/>
    <w:rsid w:val="209E05F5"/>
    <w:rsid w:val="24CA19FD"/>
    <w:rsid w:val="25971C1F"/>
    <w:rsid w:val="2636CB8B"/>
    <w:rsid w:val="2F414F6C"/>
    <w:rsid w:val="2FD76DEE"/>
    <w:rsid w:val="2FEA3448"/>
    <w:rsid w:val="31761325"/>
    <w:rsid w:val="32412F8A"/>
    <w:rsid w:val="341E587B"/>
    <w:rsid w:val="38CE3869"/>
    <w:rsid w:val="3AE32E59"/>
    <w:rsid w:val="3F413971"/>
    <w:rsid w:val="3F55ED12"/>
    <w:rsid w:val="4274609E"/>
    <w:rsid w:val="44307926"/>
    <w:rsid w:val="44626276"/>
    <w:rsid w:val="45F659F9"/>
    <w:rsid w:val="4FFF033E"/>
    <w:rsid w:val="50942B74"/>
    <w:rsid w:val="512716DE"/>
    <w:rsid w:val="523D2BE5"/>
    <w:rsid w:val="57BD678C"/>
    <w:rsid w:val="589E433F"/>
    <w:rsid w:val="5F7D7946"/>
    <w:rsid w:val="5FEC7242"/>
    <w:rsid w:val="5FEF726D"/>
    <w:rsid w:val="607225F8"/>
    <w:rsid w:val="645FFE37"/>
    <w:rsid w:val="66978A1C"/>
    <w:rsid w:val="68E6756D"/>
    <w:rsid w:val="699539FB"/>
    <w:rsid w:val="6D746CA3"/>
    <w:rsid w:val="6E8B0339"/>
    <w:rsid w:val="6FFB1BC2"/>
    <w:rsid w:val="71AECDA2"/>
    <w:rsid w:val="71FD2D9E"/>
    <w:rsid w:val="74A215EC"/>
    <w:rsid w:val="75181898"/>
    <w:rsid w:val="75F57CDC"/>
    <w:rsid w:val="763F483D"/>
    <w:rsid w:val="769D44EC"/>
    <w:rsid w:val="775F11A4"/>
    <w:rsid w:val="7ABF7CCB"/>
    <w:rsid w:val="7F7F3F1E"/>
    <w:rsid w:val="7F7F85E1"/>
    <w:rsid w:val="7FAD7C8E"/>
    <w:rsid w:val="7FF19AA7"/>
    <w:rsid w:val="7FFF4C1E"/>
    <w:rsid w:val="7FFF5FA9"/>
    <w:rsid w:val="9DF70790"/>
    <w:rsid w:val="B57FAC4C"/>
    <w:rsid w:val="B67F1D35"/>
    <w:rsid w:val="B7C6535B"/>
    <w:rsid w:val="BBE906D1"/>
    <w:rsid w:val="BEFB2563"/>
    <w:rsid w:val="D5B96877"/>
    <w:rsid w:val="D6DFDA02"/>
    <w:rsid w:val="DFBF4140"/>
    <w:rsid w:val="DFBFEABE"/>
    <w:rsid w:val="DFFB61E0"/>
    <w:rsid w:val="E73EDCC0"/>
    <w:rsid w:val="EAE90C4C"/>
    <w:rsid w:val="EAED8856"/>
    <w:rsid w:val="EFBB2472"/>
    <w:rsid w:val="F634FE35"/>
    <w:rsid w:val="F77282EA"/>
    <w:rsid w:val="FAFAD8EC"/>
    <w:rsid w:val="FB3FA245"/>
    <w:rsid w:val="FC775C92"/>
    <w:rsid w:val="FD9E6B37"/>
    <w:rsid w:val="FE440B44"/>
    <w:rsid w:val="FF7A8353"/>
    <w:rsid w:val="FFAF4BDD"/>
    <w:rsid w:val="FFDE8792"/>
    <w:rsid w:val="FFF036CC"/>
    <w:rsid w:val="FFF6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qFormat/>
    <w:uiPriority w:val="0"/>
    <w:pPr>
      <w:ind w:firstLine="480" w:firstLineChars="200"/>
    </w:pPr>
    <w:rPr>
      <w:rFonts w:eastAsia="宋体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20"/>
    <w:rPr>
      <w:i/>
    </w:rPr>
  </w:style>
  <w:style w:type="character" w:customStyle="1" w:styleId="11">
    <w:name w:val="页眉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2397</Words>
  <Characters>2454</Characters>
  <Lines>2</Lines>
  <Paragraphs>1</Paragraphs>
  <TotalTime>2</TotalTime>
  <ScaleCrop>false</ScaleCrop>
  <LinksUpToDate>false</LinksUpToDate>
  <CharactersWithSpaces>2465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2021-10-28T02:50:00Z</dcterms:created>
  <dc:creator>Tony</dc:creator>
  <cp:lastModifiedBy>七天七夜整整七斤作业</cp:lastModifiedBy>
  <cp:lastPrinted>2021-11-01T09:23:00Z</cp:lastPrinted>
  <dcterms:modified xsi:type="dcterms:W3CDTF">2026-03-03T01:26:23Z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AA6F474019A7E4CE0F2FA56924C4994B_43</vt:lpwstr>
  </property>
  <property fmtid="{D5CDD505-2E9C-101B-9397-08002B2CF9AE}" pid="4" name="KSOTemplateDocerSaveRecord">
    <vt:lpwstr>eyJoZGlkIjoiODFiM2E0ZGE2OTY1YTkwMmE1Y2VhNWRlYzdjMDc1YTUiLCJ1c2VySWQiOiIzMzMwNDE3MDMifQ==</vt:lpwstr>
  </property>
</Properties>
</file>