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651D">
      <w:pPr>
        <w:spacing w:line="240" w:lineRule="auto"/>
        <w:ind w:left="0"/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九（6）班第一学期班级工作总结</w:t>
      </w:r>
    </w:p>
    <w:p w14:paraId="67F6C0A1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九年级第一学期在紧张而充实的节奏中落下帷幕，回顾这一学期的班级工作，我们围绕学习提升、纪律管理、思想教育、活动开展及特殊学生帮扶等核心任务稳步推进，既有显著收获，也清醒认识到不足，现将本学期工作情况总结如下：</w:t>
      </w:r>
    </w:p>
    <w:p w14:paraId="4A31624D">
      <w:pPr>
        <w:spacing w:line="240" w:lineRule="auto"/>
        <w:ind w:left="0" w:firstLine="482" w:firstLineChars="200"/>
        <w:jc w:val="left"/>
        <w:outlineLvl w:val="2"/>
        <w:rPr>
          <w:rFonts w:hint="eastAsia" w:ascii="楷体" w:hAnsi="楷体" w:eastAsia="楷体" w:cs="楷体"/>
          <w:sz w:val="24"/>
          <w:szCs w:val="24"/>
        </w:rPr>
      </w:pPr>
      <w:bookmarkStart w:id="0" w:name="heading_0"/>
      <w:r>
        <w:rPr>
          <w:rFonts w:hint="eastAsia" w:ascii="楷体" w:hAnsi="楷体" w:eastAsia="楷体" w:cs="楷体"/>
          <w:b/>
          <w:sz w:val="24"/>
          <w:szCs w:val="24"/>
        </w:rPr>
        <w:t>一、班级管理：夯实基础，凝聚班风</w:t>
      </w:r>
      <w:bookmarkEnd w:id="0"/>
    </w:p>
    <w:p w14:paraId="07ADD167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学期伊始，我们改组了班委会，明确陆苇烨、俞卓峻等班干部的职责分工，充分发挥其桥梁纽带作用，在班级纪律维护、学习氛围营造、活动组织及环境卫生管理等方面成效显著。同时，进一步完善班级规章制度，着重强化出勤、课堂纪律与作业完成情况的管控，严格执行奖惩机制，搭配“五星级班级”创建工作，引导学生自觉遵守班规校纪，让班级秩序始终井然有序，为同学们营造了专注高效的学习环境。凭借全体师生的共同努力，班级本学期多次获评学校“五星级班级”，在班级文化建设评比中荣获三等奖，班风学风持续向好。</w:t>
      </w:r>
    </w:p>
    <w:p w14:paraId="0953B68C">
      <w:pPr>
        <w:spacing w:line="240" w:lineRule="auto"/>
        <w:ind w:left="0" w:firstLine="482" w:firstLineChars="200"/>
        <w:jc w:val="left"/>
        <w:outlineLvl w:val="2"/>
        <w:rPr>
          <w:rFonts w:hint="eastAsia" w:ascii="楷体" w:hAnsi="楷体" w:eastAsia="楷体" w:cs="楷体"/>
          <w:sz w:val="24"/>
          <w:szCs w:val="24"/>
        </w:rPr>
      </w:pPr>
      <w:bookmarkStart w:id="1" w:name="heading_1"/>
      <w:r>
        <w:rPr>
          <w:rFonts w:hint="eastAsia" w:ascii="楷体" w:hAnsi="楷体" w:eastAsia="楷体" w:cs="楷体"/>
          <w:b/>
          <w:sz w:val="24"/>
          <w:szCs w:val="24"/>
        </w:rPr>
        <w:t>二、学习管理：精准发力，共促提升</w:t>
      </w:r>
      <w:bookmarkEnd w:id="1"/>
    </w:p>
    <w:p w14:paraId="72E4179D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深知九年级升学任务的紧迫性，我们始终将学习管理放在核心位置。一方面，依托“新学期，新起点”“总结反思，砥砺前行”等主题班会，引导学生制定个性化学习计划，在期中考试后组织成绩数据分析、小组反思讨论及优秀学生经验分享会，邀请各学科表现突出的同学分享预习、复习及时间分配技巧，激发全员学习积极性。另一方面，针对不同层次学生需求，开展小组合作学习与精准帮扶活动，对学习有困难的学生进行集中辅导，助力其突破薄弱环节。经过一学期的努力，班级在几次重要考试中的总分、各学科平均分及优秀率均有稳步提升，同学们应对中考的信心进一步增强。</w:t>
      </w:r>
    </w:p>
    <w:p w14:paraId="5E1FF769">
      <w:pPr>
        <w:spacing w:line="240" w:lineRule="auto"/>
        <w:ind w:left="0" w:firstLine="482" w:firstLineChars="200"/>
        <w:jc w:val="left"/>
        <w:outlineLvl w:val="2"/>
        <w:rPr>
          <w:rFonts w:hint="eastAsia" w:ascii="楷体" w:hAnsi="楷体" w:eastAsia="楷体" w:cs="楷体"/>
          <w:sz w:val="24"/>
          <w:szCs w:val="24"/>
        </w:rPr>
      </w:pPr>
      <w:bookmarkStart w:id="2" w:name="heading_2"/>
      <w:r>
        <w:rPr>
          <w:rFonts w:hint="eastAsia" w:ascii="楷体" w:hAnsi="楷体" w:eastAsia="楷体" w:cs="楷体"/>
          <w:b/>
          <w:sz w:val="24"/>
          <w:szCs w:val="24"/>
        </w:rPr>
        <w:t>三、思想与活动教育：多维赋能，全面成长</w:t>
      </w:r>
      <w:bookmarkEnd w:id="2"/>
    </w:p>
    <w:p w14:paraId="1B731CCB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思想教育方面，我们结合不同时间节点开展多样化主题活动：9月开展爱国主义教育、网络安全主题周活动；10月组织“拒绝欺凌，拥抱温暖”主题班会；11月邀请专家开展亲子关系直播讲座、开展“文明礼仪伴我行”及阳光心态团体心理教育；12月围绕宪法晨读、盲盒经营规范开展法治教育；1月开展“远离危险物品，筑牢校园安全”主题班会及期末励志教育，全方位培养学生的法治意识、安全意识、责任担当与健康心态。</w:t>
      </w:r>
    </w:p>
    <w:p w14:paraId="18A05F42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文体与实践活动中，我们组织学生参与学校体育节、冬季运动会、迎新文艺汇演及篮球赛等活动，荣获篮球赛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季军</w:t>
      </w:r>
      <w:r>
        <w:rPr>
          <w:rFonts w:hint="eastAsia" w:ascii="楷体" w:hAnsi="楷体" w:eastAsia="楷体" w:cs="楷体"/>
          <w:sz w:val="24"/>
          <w:szCs w:val="24"/>
        </w:rPr>
        <w:t>、冬季运动会团体三等奖，既增强了学生体质，也凝聚了班级向心力。11月17日，组织全体38名学生前往淹城春秋乐园开展社会实践活动，在文化浸润与休闲娱乐中增进同学情谊，丰富课余生活，实现“知行合一”的教育目标。</w:t>
      </w:r>
    </w:p>
    <w:p w14:paraId="533BFE8A">
      <w:pPr>
        <w:spacing w:line="240" w:lineRule="auto"/>
        <w:ind w:left="0" w:firstLine="482" w:firstLineChars="200"/>
        <w:jc w:val="left"/>
        <w:outlineLvl w:val="2"/>
        <w:rPr>
          <w:rFonts w:hint="eastAsia" w:ascii="楷体" w:hAnsi="楷体" w:eastAsia="楷体" w:cs="楷体"/>
          <w:sz w:val="24"/>
          <w:szCs w:val="24"/>
        </w:rPr>
      </w:pPr>
      <w:bookmarkStart w:id="3" w:name="heading_3"/>
      <w:r>
        <w:rPr>
          <w:rFonts w:hint="eastAsia" w:ascii="楷体" w:hAnsi="楷体" w:eastAsia="楷体" w:cs="楷体"/>
          <w:b/>
          <w:sz w:val="24"/>
          <w:szCs w:val="24"/>
        </w:rPr>
        <w:t>四、特殊学生帮扶：精准施策，持续跟进</w:t>
      </w:r>
      <w:bookmarkEnd w:id="3"/>
    </w:p>
    <w:p w14:paraId="79406ACE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针对班级特殊学生情况，本学期重点推进控辍保学工作，对熊仕文同学开展常态化上门劝返与帮扶。班主任多次联合相关力量上门走访，关注其作息紊乱、不良社交等问题，向家长明确监护责任，提供作息调整、法治教育等针对性指导，协调学校心理教师做好返校疏导准备，虽暂未劝返成功，但已建立家校联动机制，后续将联合社区、民警持续跟进，全力推动学生回归校园。同时，关注部分学生因升学压力产生的心理负担，通过心理健康主题班会、个别谈心等方式给予疏导，助力学生保持良好心态。</w:t>
      </w:r>
    </w:p>
    <w:p w14:paraId="6A3DA221">
      <w:pPr>
        <w:spacing w:line="240" w:lineRule="auto"/>
        <w:ind w:left="0" w:firstLine="482" w:firstLineChars="200"/>
        <w:jc w:val="left"/>
        <w:outlineLvl w:val="2"/>
        <w:rPr>
          <w:rFonts w:hint="eastAsia" w:ascii="楷体" w:hAnsi="楷体" w:eastAsia="楷体" w:cs="楷体"/>
          <w:sz w:val="24"/>
          <w:szCs w:val="24"/>
        </w:rPr>
      </w:pPr>
      <w:bookmarkStart w:id="4" w:name="heading_4"/>
      <w:r>
        <w:rPr>
          <w:rFonts w:hint="eastAsia" w:ascii="楷体" w:hAnsi="楷体" w:eastAsia="楷体" w:cs="楷体"/>
          <w:b/>
          <w:sz w:val="24"/>
          <w:szCs w:val="24"/>
        </w:rPr>
        <w:t>五、存在不足与改进方向</w:t>
      </w:r>
      <w:bookmarkEnd w:id="4"/>
    </w:p>
    <w:p w14:paraId="4C4C4E9D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学期工作仍存在一些有待优化之处：一是个别学生学习动力不足，成绩提升幅度有限，学习习惯仍需进一步规范；二是部分学生面对中考压力，心理调节能力较弱，心理疏导的针对性还需加强；三是控辍保学工作中，针对叛逆学生的引导方法不够丰富，家校协同的效能有待进一步提升。</w:t>
      </w:r>
    </w:p>
    <w:p w14:paraId="00EC920F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针对以上问题，下学期计划从三方面发力：一是为学习困难学生制定更细化的个性化辅导方案，压实小组帮扶责任，强化学习习惯督查；二是常态化开展心理健康疏导活动，建立学生心理档案，联合心理教师提供一对一指导，帮助学生科学应对压力；三是优化控辍保学工作策略，丰富法治教育与心理引导形式，深化家校社联动，形成帮扶合力，同时持续完善应急保障与沟通机制，提升班级管理精细化水平。</w:t>
      </w:r>
    </w:p>
    <w:p w14:paraId="4CF7C13C">
      <w:pPr>
        <w:spacing w:line="240" w:lineRule="auto"/>
        <w:ind w:left="0"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总的来说，本</w:t>
      </w:r>
      <w:bookmarkStart w:id="5" w:name="_GoBack"/>
      <w:bookmarkEnd w:id="5"/>
      <w:r>
        <w:rPr>
          <w:rFonts w:hint="eastAsia" w:ascii="楷体" w:hAnsi="楷体" w:eastAsia="楷体" w:cs="楷体"/>
          <w:sz w:val="24"/>
          <w:szCs w:val="24"/>
        </w:rPr>
        <w:t>学期班级工作在稳步推进中取得了阶段性成效，每一份收获都离不开师生的共同努力与家长的全力配合。今后，我将继续立足班级实际，补齐工作短板，精准发力、用心引导，助力每一位同学在中考中发挥最佳水平，实现人生理想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F3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A07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1AD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1689</Words>
  <Characters>1697</Characters>
  <TotalTime>3</TotalTime>
  <ScaleCrop>false</ScaleCrop>
  <LinksUpToDate>false</LinksUpToDate>
  <CharactersWithSpaces>1699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2026-02-02T02:57:00Z</dcterms:created>
  <dc:creator>Apache POI</dc:creator>
  <cp:lastModifiedBy>爱吃石榴的鱼</cp:lastModifiedBy>
  <dcterms:modified xsi:type="dcterms:W3CDTF">2026-02-02T03:00:35Z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eyJoZGlkIjoiOTc3M2Y5NzIzMDFlZjAyY2Q4Njk5ODkyYjFjNzBiNTQiLCJ1c2VySWQiOiIyNDU4NTQ5NTIifQ==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B4A7AF2B334448F0A233FE6B4AFF38D5_12</vt:lpwstr>
  </property>
</Properties>
</file>