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A10E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eastAsia="zh-CN" w:bidi="ar-SA"/>
        </w:rPr>
      </w:pPr>
    </w:p>
    <w:p w14:paraId="03D06FD4"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52"/>
          <w:szCs w:val="52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eastAsia="zh-CN" w:bidi="ar-SA"/>
        </w:rPr>
        <w:t>漕桥</w:t>
      </w: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bidi="ar-SA"/>
        </w:rPr>
        <w:t>小学“168爱生行动”</w:t>
      </w:r>
    </w:p>
    <w:p w14:paraId="397451A6">
      <w:pPr>
        <w:spacing w:line="300" w:lineRule="exact"/>
        <w:ind w:right="480"/>
        <w:rPr>
          <w:rFonts w:hint="eastAsia" w:ascii="黑体" w:eastAsia="黑体" w:cs="黑体"/>
          <w:b/>
          <w:color w:val="auto"/>
          <w:kern w:val="0"/>
          <w:sz w:val="52"/>
          <w:szCs w:val="52"/>
          <w:lang w:bidi="ar-SA"/>
        </w:rPr>
      </w:pPr>
    </w:p>
    <w:p w14:paraId="732E1B26"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 w14:paraId="007CBD47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工</w:t>
      </w:r>
    </w:p>
    <w:p w14:paraId="088B0B03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作</w:t>
      </w:r>
    </w:p>
    <w:p w14:paraId="4D1517FB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手</w:t>
      </w:r>
    </w:p>
    <w:p w14:paraId="1D9211E7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册</w:t>
      </w:r>
    </w:p>
    <w:p w14:paraId="09DACC80"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 w14:paraId="6353B59B">
      <w:pPr>
        <w:widowControl/>
        <w:spacing w:line="1000" w:lineRule="exact"/>
        <w:ind w:firstLine="680"/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28"/>
          <w:szCs w:val="28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志愿者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>姓名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>梁 凤 凤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</w:t>
      </w:r>
    </w:p>
    <w:p w14:paraId="153530D9">
      <w:pPr>
        <w:widowControl/>
        <w:spacing w:line="1000" w:lineRule="exact"/>
        <w:ind w:firstLine="680"/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 xml:space="preserve"> 任教学科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数 学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</w:t>
      </w:r>
    </w:p>
    <w:p w14:paraId="23AB6C67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auto"/>
          <w:kern w:val="0"/>
          <w:sz w:val="28"/>
          <w:szCs w:val="28"/>
          <w:u w:val="dotted"/>
          <w:lang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bidi="ar-SA"/>
        </w:rPr>
        <w:t xml:space="preserve"> 任教班级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  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val="en-US" w:eastAsia="zh-CN" w:bidi="ar-SA"/>
        </w:rPr>
        <w:t xml:space="preserve">  一 （3）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</w:t>
      </w:r>
    </w:p>
    <w:p w14:paraId="6E4ED21E">
      <w:pPr>
        <w:widowControl/>
        <w:spacing w:line="1000" w:lineRule="exact"/>
        <w:jc w:val="center"/>
        <w:rPr>
          <w:rFonts w:hint="eastAsia" w:ascii="宋体"/>
          <w:color w:val="auto"/>
          <w:sz w:val="28"/>
          <w:szCs w:val="28"/>
        </w:rPr>
      </w:pPr>
      <w:r>
        <w:rPr>
          <w:rFonts w:hint="eastAsia" w:ascii="Arial" w:hAnsi="Arial" w:cs="微软雅黑"/>
          <w:bCs/>
          <w:color w:val="auto"/>
          <w:kern w:val="0"/>
          <w:sz w:val="28"/>
          <w:szCs w:val="28"/>
          <w:u w:val="none"/>
          <w:lang w:val="en-US" w:eastAsia="zh-CN" w:bidi="ar-SA"/>
        </w:rPr>
        <w:t>2025年9月——2026年2月</w:t>
      </w:r>
    </w:p>
    <w:p w14:paraId="667D0598">
      <w:pPr>
        <w:spacing w:line="900" w:lineRule="exact"/>
        <w:ind w:firstLine="420" w:firstLineChars="15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“168”爱生行动倡导每一位教师关心、帮助</w:t>
      </w:r>
      <w:r>
        <w:rPr>
          <w:rFonts w:hint="eastAsia" w:ascii="宋体"/>
          <w:color w:val="auto"/>
          <w:sz w:val="28"/>
          <w:szCs w:val="28"/>
          <w:lang w:eastAsia="zh-CN"/>
        </w:rPr>
        <w:t>至少</w:t>
      </w:r>
      <w:r>
        <w:rPr>
          <w:rFonts w:hint="eastAsia" w:ascii="宋体"/>
          <w:color w:val="auto"/>
          <w:sz w:val="28"/>
          <w:szCs w:val="28"/>
        </w:rPr>
        <w:t>一名困难学生，每月与所教班级的学生开展谈心或对学生家访不少于6人次，每月为所教班级学习困难的学生义务补课、辅导不少于8人次。</w:t>
      </w:r>
    </w:p>
    <w:p w14:paraId="7F548596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  <w:lang w:eastAsia="zh-CN"/>
        </w:rPr>
        <w:t>漕桥小学倡导</w:t>
      </w:r>
      <w:r>
        <w:rPr>
          <w:rFonts w:hint="eastAsia" w:ascii="宋体"/>
          <w:color w:val="auto"/>
          <w:sz w:val="28"/>
          <w:szCs w:val="28"/>
        </w:rPr>
        <w:t>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</w:t>
      </w:r>
      <w:r>
        <w:rPr>
          <w:rFonts w:hint="eastAsia" w:ascii="宋体"/>
          <w:color w:val="auto"/>
          <w:sz w:val="28"/>
          <w:szCs w:val="28"/>
          <w:lang w:eastAsia="zh-CN"/>
        </w:rPr>
        <w:t>做了许多实事</w:t>
      </w:r>
      <w:r>
        <w:rPr>
          <w:rFonts w:hint="eastAsia" w:ascii="宋体"/>
          <w:color w:val="auto"/>
          <w:sz w:val="28"/>
          <w:szCs w:val="28"/>
        </w:rPr>
        <w:t>，赢得了社会的赞誉。</w:t>
      </w:r>
    </w:p>
    <w:p w14:paraId="1F8C2D12"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志愿者服务的宗旨：弘扬志愿精神   服务学生百姓</w:t>
      </w:r>
    </w:p>
    <w:p w14:paraId="341EB344"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168</w:t>
      </w: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”行动的目标：</w:t>
      </w:r>
      <w:r>
        <w:rPr>
          <w:rFonts w:hint="eastAsia" w:ascii="宋体"/>
          <w:b/>
          <w:bCs/>
          <w:color w:val="auto"/>
          <w:sz w:val="28"/>
          <w:szCs w:val="28"/>
        </w:rPr>
        <w:t>不让一名学生掉队，构建和谐教育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 w14:paraId="48D7C793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 w14:paraId="10A18D77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 w14:paraId="7DE794A4"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 w14:paraId="1AAB5504"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 w14:paraId="735EB779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7292DCFF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5279D7C3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3F2E7940">
      <w:pPr>
        <w:spacing w:line="400" w:lineRule="exact"/>
        <w:jc w:val="center"/>
        <w:rPr>
          <w:rFonts w:hint="eastAsia"/>
          <w:color w:val="auto"/>
          <w:sz w:val="24"/>
        </w:rPr>
      </w:pP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  <w:t>“</w:t>
      </w: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  <w:t>168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爱生行动”个人计划</w:t>
      </w:r>
    </w:p>
    <w:tbl>
      <w:tblPr>
        <w:tblStyle w:val="6"/>
        <w:tblpPr w:leftFromText="180" w:rightFromText="180" w:vertAnchor="text" w:horzAnchor="page" w:tblpXSpec="center" w:tblpY="833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3FEC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4400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9571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年级</w:t>
            </w:r>
          </w:p>
          <w:p w14:paraId="66353D9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F9C2C2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一3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BC635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DF699D3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胡可欣</w:t>
            </w:r>
          </w:p>
        </w:tc>
      </w:tr>
      <w:tr w14:paraId="48B04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A73FE4"/>
        </w:tc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CC76C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A91B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一3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A64FF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4C6922C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刘易阳</w:t>
            </w:r>
          </w:p>
        </w:tc>
      </w:tr>
      <w:tr w14:paraId="3DE34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242DE"/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5051D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E9EE0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一3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719CF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FF3B7E4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邵思晴</w:t>
            </w:r>
          </w:p>
        </w:tc>
      </w:tr>
      <w:tr w14:paraId="0B341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5AB5C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7FA612C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重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11F640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开展结对帮扶活动，从学习、生活和心理等方面帮助学习基础薄弱的学生，促进学困生生理和心理健康成长，树立学习的信心，乐于学习。</w:t>
            </w:r>
          </w:p>
        </w:tc>
      </w:tr>
      <w:tr w14:paraId="2FE78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3E799C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79B89F3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0BC2DA0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</w:p>
          <w:p w14:paraId="3E37FE8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448FE17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计</w:t>
            </w:r>
          </w:p>
          <w:p w14:paraId="1F241A3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划</w:t>
            </w:r>
          </w:p>
          <w:p w14:paraId="32F8394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和</w:t>
            </w:r>
          </w:p>
          <w:p w14:paraId="1B9CCC1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措</w:t>
            </w:r>
          </w:p>
          <w:p w14:paraId="7D51E4B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施</w:t>
            </w:r>
          </w:p>
          <w:p w14:paraId="7D4CAA0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C23F28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D524B2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根据学困生基础差的特点，精心制定一套相应的辅导内容，尽量让每一个学生都能听懂。</w:t>
            </w:r>
          </w:p>
          <w:p w14:paraId="0EF49F2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定期对学困生进行考核、检测，及时了解扶助情况。</w:t>
            </w:r>
          </w:p>
          <w:p w14:paraId="5432F4DD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让学优生自愿与学困生结成“一对一”帮扶对子，利用活动课或课余时间进行课业辅导。</w:t>
            </w:r>
          </w:p>
          <w:p w14:paraId="2D6CDDCD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经常与家长联系沟通，让家长了解学生的问题或成长与变化。</w:t>
            </w:r>
          </w:p>
          <w:p w14:paraId="33E2B52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各任课老师经常与学困生交流、反馈，不断调整帮扶计划、策略，使学困生成为每一位任课老师的责任。</w:t>
            </w:r>
          </w:p>
          <w:p w14:paraId="62F6341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制定学困生考核奖励措施，期末时对进步者进行奖励。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3E722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5F8E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备注</w:t>
            </w:r>
          </w:p>
          <w:p w14:paraId="1E4965A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F4830A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14:paraId="42C67B1D">
      <w:pPr>
        <w:spacing w:line="400" w:lineRule="exact"/>
        <w:jc w:val="both"/>
        <w:rPr>
          <w:rFonts w:hint="eastAsia" w:ascii="黑体" w:eastAsia="黑体" w:cs="黑体"/>
          <w:color w:val="auto"/>
          <w:sz w:val="36"/>
          <w:szCs w:val="36"/>
          <w:lang w:bidi="ar-SA"/>
        </w:rPr>
      </w:pPr>
    </w:p>
    <w:p w14:paraId="2334EB40">
      <w:pPr>
        <w:pStyle w:val="4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</w:p>
    <w:p w14:paraId="0489D1ED">
      <w:pPr>
        <w:pStyle w:val="4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6C31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1B1A50F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1408408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刘易阳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A57B24F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E23DBA8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男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7ADFE07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8663C5B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default"/>
                <w:color w:val="auto"/>
                <w:lang w:val="en-US"/>
              </w:rPr>
              <w:t>9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default"/>
                <w:color w:val="auto"/>
                <w:lang w:val="en-US"/>
              </w:rPr>
              <w:t>715</w:t>
            </w:r>
          </w:p>
        </w:tc>
      </w:tr>
      <w:tr w14:paraId="1A2F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77B202B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 w14:paraId="697CA9EC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BFFD3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识字量多，但不会自主读题，</w:t>
            </w:r>
            <w:r>
              <w:rPr>
                <w:rFonts w:hint="eastAsia" w:ascii="宋体" w:cs="宋体"/>
                <w:color w:val="auto"/>
                <w:spacing w:val="0"/>
                <w:sz w:val="21"/>
                <w:szCs w:val="21"/>
                <w:lang w:val="en-US" w:eastAsia="zh-CN" w:bidi="ar-SA"/>
              </w:rPr>
              <w:t>上课听课不认真，从来不听课，小动作不断，作业不认真，</w:t>
            </w:r>
            <w:r>
              <w:rPr>
                <w:rFonts w:hint="default" w:ascii="宋体" w:cs="宋体"/>
                <w:color w:val="auto"/>
                <w:spacing w:val="0"/>
                <w:sz w:val="21"/>
                <w:szCs w:val="21"/>
                <w:lang w:val="en-US" w:eastAsia="zh-CN" w:bidi="ar-SA"/>
              </w:rPr>
              <w:t>不知道需要先做作业，再玩。学习效果不佳，家长联系后一开始比较积极，后来就比较应付。</w:t>
            </w:r>
          </w:p>
        </w:tc>
      </w:tr>
      <w:tr w14:paraId="5AE2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A7267CD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9744B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该生作业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以应付态度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每次作业基本全错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订正作业效率不高，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学习成绩很不理想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，玩心较重。</w:t>
            </w:r>
          </w:p>
          <w:p w14:paraId="199A4E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主要问题：严重缺乏自觉性，特别贪玩，喜欢偷懒，学习不求上进，得过且过，纪律松懈。</w:t>
            </w:r>
          </w:p>
        </w:tc>
      </w:tr>
      <w:tr w14:paraId="5931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1C74092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 w14:paraId="000427D7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 w14:paraId="734220D0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 w14:paraId="5D7561DE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 w14:paraId="7A0DCE30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 w14:paraId="12A8827A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 w14:paraId="217319C8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72ED3B1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7B51E09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56D1754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 w14:paraId="64EB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01D7B49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EB03AC4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9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F7544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主动联系孩子家长，告知家长孩子的学习状况，反映问题，告诫家长再忙也要关心孩子的学习。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24801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到放学简单的作业都不能完成，背诵任务极其拖拉，没有自觉性，总是要补作业。</w:t>
            </w:r>
          </w:p>
        </w:tc>
      </w:tr>
      <w:tr w14:paraId="18BE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72BF4B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7F2F500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10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8CE36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85CE7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回家的作业质量还是太差，不会主动背书。</w:t>
            </w:r>
          </w:p>
        </w:tc>
      </w:tr>
      <w:tr w14:paraId="227D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BD2AF1F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09FD3BE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1B75E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找品学兼优的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小伙伴做他学习助手，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7F82D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成绩没有所进步，很不理想。</w:t>
            </w:r>
          </w:p>
        </w:tc>
      </w:tr>
      <w:tr w14:paraId="1758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D6B09F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7019CB26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12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0F62A4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深入孩子的家庭，反馈孩子一阶段的学习情况给家长，了解家长的想法、困惑等，给家长提一些意见或建议。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093D95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成绩没有进步，学习积极性不高。成绩依然不理想。</w:t>
            </w:r>
          </w:p>
        </w:tc>
      </w:tr>
      <w:tr w14:paraId="1F8C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A97E412"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115498A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06D48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EE7FB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成绩进步不大，作业拖拉严重。</w:t>
            </w:r>
          </w:p>
        </w:tc>
      </w:tr>
      <w:tr w14:paraId="1F9D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59C894">
            <w:pPr>
              <w:pStyle w:val="5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A379112">
            <w:pPr>
              <w:pStyle w:val="5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继续采用这种模式来帮助他，同时多和他谈心，帮助他认识到学习的重要，转化为主动学习。</w:t>
            </w:r>
          </w:p>
        </w:tc>
      </w:tr>
    </w:tbl>
    <w:p w14:paraId="5A452E1A">
      <w:pPr>
        <w:pStyle w:val="4"/>
        <w:widowControl/>
        <w:spacing w:line="23" w:lineRule="atLeast"/>
        <w:jc w:val="both"/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  <w: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  <w:t xml:space="preserve"> </w:t>
      </w:r>
    </w:p>
    <w:p w14:paraId="3B330BFD"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 w14:paraId="52226157">
      <w:pPr>
        <w:pStyle w:val="4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4AD6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0A78295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6690878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胡可欣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1F628CA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E0B5220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女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80632C8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E57783D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default"/>
                <w:color w:val="auto"/>
                <w:lang w:val="en-US"/>
              </w:rPr>
              <w:t>70804</w:t>
            </w:r>
          </w:p>
        </w:tc>
      </w:tr>
      <w:tr w14:paraId="7931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4B8272F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 w14:paraId="67B7E753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0EA41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典型的自闭症患者，情绪行为控制较差，经常大吼大叫，不会听课，沉浸在自己世界。孩子基本是妈妈负责学习，生活，平时与老师沟通较多，父亲参与不多，孩子父母比较配合学校工作。</w:t>
            </w:r>
          </w:p>
        </w:tc>
      </w:tr>
      <w:tr w14:paraId="1BA0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DF879E2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D3077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开学初，孩子不能正常坐在教室上课，经常自言自语，遇到能刺激她的事情会大叫，写作业接受不了错误，会大哭。与家长联系进班陪读一个月，学生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能够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坐在自己位置上，但听课效率不佳。做练习时不能跟着老师思路做练习，需要一对一单独指导。</w:t>
            </w:r>
          </w:p>
        </w:tc>
      </w:tr>
      <w:tr w14:paraId="152A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06EE59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 w14:paraId="02A9A49C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 w14:paraId="4F4AE3B8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 w14:paraId="1C8010C4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 w14:paraId="54197954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 w14:paraId="23583704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 w14:paraId="66BDECEB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4CA1897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46D2B41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F02BBD5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 w14:paraId="4BEC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53AEA9E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2F26C8A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9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F112D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420" w:firstLineChars="200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了解开学适应情况，询问学科学习难点，上课会不时地发出声音，单独交流让其学会听课。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6F703C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t>课堂发声频率有所降低，但学业任务完成仍需全程辅助，自主意识薄弱。</w:t>
            </w:r>
          </w:p>
        </w:tc>
      </w:tr>
      <w:tr w14:paraId="3EFD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0F81C7C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127F5A0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10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90E01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将孩子的座位换至前排，让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始终处在老师“眼皮底下”，课间安排固定同伴辅助，减少自我刺激行为。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59615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安坐时长有所延长，但仍需教师持续提醒，缺乏主动发起学习的行为。</w:t>
            </w:r>
          </w:p>
        </w:tc>
      </w:tr>
      <w:tr w14:paraId="63D4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3F5E856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061633B6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76125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引入“社交故事 + 情景模拟”干预情绪问题，结合感统训练调整感官失调状态；课堂中采用 “多感官教学法”提升参与度，课后增加家庭泛化任务。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18251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成绩没有所进步，很不理想。</w:t>
            </w:r>
          </w:p>
        </w:tc>
      </w:tr>
      <w:tr w14:paraId="5AC6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C72A4A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26BD82AD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12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241297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向家长反馈阶段性行为数据与能力发展情况，指导家庭开展“居家结构化训练”；聚焦基础认知与指令跟随能力。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330A5C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家庭干预配合度提升，但学生学习动机不足，对学业任务仍存在回避行为，能力发展进展缓慢。</w:t>
            </w:r>
          </w:p>
        </w:tc>
      </w:tr>
      <w:tr w14:paraId="1DFD0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E123CA"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0F4520A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3BDBD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B2960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成绩进步不大，作业拖拉严重。</w:t>
            </w:r>
          </w:p>
        </w:tc>
      </w:tr>
      <w:tr w14:paraId="4699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854E36">
            <w:pPr>
              <w:pStyle w:val="5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7DBC188">
            <w:pPr>
              <w:pStyle w:val="5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继续采用这种模式来帮助他，同时多和他谈心，帮助他认识到学习的重要，转化为主动学习。</w:t>
            </w:r>
          </w:p>
        </w:tc>
      </w:tr>
    </w:tbl>
    <w:p w14:paraId="1C8316D6"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 w14:paraId="74477E43"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 w14:paraId="3B1B7363">
      <w:pPr>
        <w:pStyle w:val="4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5CEB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A69B195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0A13234">
            <w:pPr>
              <w:pStyle w:val="5"/>
              <w:widowControl/>
              <w:spacing w:line="480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邵思晴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042EDBE5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1E9A7BD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女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7E8DFD6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7DF3B57">
            <w:pPr>
              <w:pStyle w:val="5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default"/>
                <w:color w:val="auto"/>
                <w:lang w:val="en-US"/>
              </w:rPr>
              <w:t>807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  <w:lang w:val="en-US"/>
              </w:rPr>
              <w:t>2</w:t>
            </w:r>
          </w:p>
        </w:tc>
      </w:tr>
      <w:tr w14:paraId="6B53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095D872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 w14:paraId="540FDB76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A794E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该生学习接受能力弱，作业、练习错误率高，完全的0基础入学，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整张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作业错误率较高。与父母交流，父母接受现实，但会配合学校老师回家指导学习！</w:t>
            </w:r>
          </w:p>
        </w:tc>
      </w:tr>
      <w:tr w14:paraId="0A15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EA3F6BC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7B943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该生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作业速度较慢，准确率较低，计算错误明显。</w:t>
            </w:r>
          </w:p>
          <w:p w14:paraId="4DF721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主要问题：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练习作业瞎做乱做，缺乏学习目标性。</w:t>
            </w:r>
          </w:p>
        </w:tc>
      </w:tr>
      <w:tr w14:paraId="4E35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B0DB043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 w14:paraId="308EEDAB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 w14:paraId="364C5773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 w14:paraId="11C513C8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 w14:paraId="04E6B47D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 w14:paraId="6CD32F8D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 w14:paraId="700CC5D5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214F5CD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6EA8552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04D8F52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 w14:paraId="0EFB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A81B0B7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6BF630A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9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4F4AF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主动联系孩子家长，告知家长孩子的学习状况，反映问题，告诫家长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需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6F401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课堂偶尔会举手发言。</w:t>
            </w:r>
          </w:p>
        </w:tc>
      </w:tr>
      <w:tr w14:paraId="050E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D65DBDF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FD5016F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10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D04C1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学生接受能力较弱，学习新知识需要反复多次教，基本的1＋1＝2这类型的口算，没有数感，数手指，画圈圈数直尺等方法多种方法解题。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A6EA0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最终学会数直尺方法进行计算，但速度较慢。</w:t>
            </w:r>
          </w:p>
        </w:tc>
      </w:tr>
      <w:tr w14:paraId="78F4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9F2019F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45B019B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2A936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找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小组内组长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做这位孩子的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助学伙伴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利用课间对其进行帮扶，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平时在学习过程中多督促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，有疑难时辅导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B0F58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成绩没有所进步，很不理想。</w:t>
            </w:r>
          </w:p>
        </w:tc>
      </w:tr>
      <w:tr w14:paraId="6920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5BD793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294E6D3A">
            <w:pPr>
              <w:pStyle w:val="5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12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08FD85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深入孩子的家庭，反馈孩子一阶段的学习情况给家长，了解家长的想法、困惑等，给家长提一些意见或建议。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</w:tcPr>
          <w:p w14:paraId="49BBC7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成绩没有进步，学习积极性不高。成绩依然不理想。</w:t>
            </w:r>
          </w:p>
        </w:tc>
      </w:tr>
      <w:tr w14:paraId="32AD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F136856"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0E4378D">
            <w:pPr>
              <w:pStyle w:val="5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cs="宋体"/>
                <w:color w:val="auto"/>
                <w:sz w:val="21"/>
                <w:szCs w:val="21"/>
                <w:lang w:val="en-US" w:bidi="ar-SA"/>
              </w:rPr>
              <w:t>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54AA2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9491E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成绩进步不大，作业拖拉严重。</w:t>
            </w:r>
          </w:p>
        </w:tc>
      </w:tr>
      <w:tr w14:paraId="33A3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A61295">
            <w:pPr>
              <w:pStyle w:val="5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B09B9B2">
            <w:pPr>
              <w:pStyle w:val="5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继续采用这种模式来帮助他，同时多和</w:t>
            </w:r>
            <w:r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谈心，帮助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认识到学习的重要，转化为主动学习。</w:t>
            </w:r>
          </w:p>
        </w:tc>
      </w:tr>
    </w:tbl>
    <w:p w14:paraId="41893032"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 w14:paraId="788DF3F1"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 w14:paraId="737801B8">
      <w:pPr>
        <w:spacing w:line="400" w:lineRule="exact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6"/>
          <w:szCs w:val="36"/>
          <w:lang w:bidi="ar-SA"/>
        </w:rPr>
        <w:t xml:space="preserve"> </w:t>
      </w:r>
    </w:p>
    <w:p w14:paraId="378E176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32F8172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9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0861A83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440A5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6DF3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EFED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697692D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D3D10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EE37A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681C9E5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93CD0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02148D9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54A2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0AB070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CFB56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5E1FB4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教育他正视学习，明白学习的重要性，让他知道学生的责任。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BA6FB0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3045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</w:tr>
      <w:tr w14:paraId="55629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B78D4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295E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A05BDB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上课多动脑思考，作业自己独立完成，课后多巩固。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26EE2C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87AF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</w:tr>
      <w:tr w14:paraId="4CDCE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453DF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18CA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87E435F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他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认真学习，不要马虎敷衍，让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他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3885C6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782FB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</w:tr>
      <w:tr w14:paraId="39E7B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93F5B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7153A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CC76DA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教育她正视学习，明白学习的重要性，让她知道作为一名学生的责任。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9922AB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E1A9A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</w:tr>
      <w:tr w14:paraId="5AE81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8E49A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814B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2F8B81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改掉偷懒的坏毛病，表扬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的一些优点，鼓励他奋进。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C55CC8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FA73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</w:tr>
      <w:tr w14:paraId="15A42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6A463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63CCD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3E395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教育他端正学习态度，让他明白学习的重要性，让他努力点，积极点。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3FB9FE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D32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</w:tr>
      <w:tr w14:paraId="36709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140F8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BCD81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9C9CF9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指出他的学习问题，询问他学习上有何困难，给他提供建议。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82F7CF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A183D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</w:tr>
      <w:tr w14:paraId="4697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6A8FB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F934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6591EB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表扬他新学期起初阶段的进步，指出他的不足，鼓励他改进。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D93384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C5C6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</w:tr>
    </w:tbl>
    <w:p w14:paraId="2775DA88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</w:t>
      </w:r>
    </w:p>
    <w:p w14:paraId="52DFA9A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6A22941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7A6CF06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tblInd w:w="-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838"/>
        <w:gridCol w:w="3576"/>
        <w:gridCol w:w="2122"/>
        <w:gridCol w:w="974"/>
      </w:tblGrid>
      <w:tr w14:paraId="458D8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9AE3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D4F46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7A99305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3B50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4A392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4A0E8D4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08D19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2D6BEB3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4B77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3D0C85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490CA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60C8B5B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表扬他一段时间来的某些长进，指出不足之处，鼓励他继续改进。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1942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487C0F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</w:tr>
      <w:tr w14:paraId="530DC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B7AA8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237B6B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54B4E9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教育他不要过于贪玩，学习才是重中之重。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EADE5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8E88B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</w:tr>
      <w:tr w14:paraId="66E82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4646E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3073E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70641ED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021D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94E1E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</w:tr>
      <w:tr w14:paraId="114F2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E259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12588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BAAC27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鼓励她向榜样学习，改掉敷衍学习的态度。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992C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770C4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</w:tr>
      <w:tr w14:paraId="7B605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BA45C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36CCE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9B062A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表扬他一段时间来的进步之处，鼓励他继续改正不足。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1C39A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226F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</w:tr>
      <w:tr w14:paraId="28DA7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025A1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6DA1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BACD81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表扬他在学习上的努力，鼓励他平时学习多动脑多思考，课后多巩固。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F739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D3FE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</w:tr>
      <w:tr w14:paraId="1CFB1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C4D5C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FE54B6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5B1B1E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CB43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08D7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</w:tr>
      <w:tr w14:paraId="3221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D6674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589B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8F1D481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她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一门心思放在学习上，不要受家庭因素的影响。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9DA6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ABC3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</w:tr>
    </w:tbl>
    <w:p w14:paraId="5695ADD0">
      <w:pPr>
        <w:widowControl/>
        <w:jc w:val="both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21668B9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4F41BF1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tblInd w:w="-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38"/>
        <w:gridCol w:w="3576"/>
        <w:gridCol w:w="2122"/>
        <w:gridCol w:w="974"/>
      </w:tblGrid>
      <w:tr w14:paraId="31B3E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BE4D0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22BE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E0FB43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F19CE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4E5D4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3181C95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DE42C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530C867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6F245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53071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0AC4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4501BB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给他制定短期学习小目标，鼓励他朝目标努力。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8FF54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7895B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</w:tr>
      <w:tr w14:paraId="73D2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804C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07FFB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270803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教育她端正学习态度先从端正作业书写开始。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93EF1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0F84D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</w:tr>
      <w:tr w14:paraId="772E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228C6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CA213A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C4D303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05E8C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249AB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</w:tr>
      <w:tr w14:paraId="2226C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AC43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CB88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E6A744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给她制定短期学习小目标，鼓励她朝目标努力。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4CEF4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6F7CC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</w:tr>
      <w:tr w14:paraId="43103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EA9D1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68140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C09DDF2">
            <w:pPr>
              <w:widowControl/>
              <w:jc w:val="left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鼓励她上课积极发言，多动脑筋，善于总结，提高作业效率。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7BE30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75C4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</w:tr>
      <w:tr w14:paraId="4072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9A553D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BC55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C725DEB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教育他改掉动手动脚的毛病，希望他上课专心听讲，积极动脑。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A480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178BF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</w:tr>
      <w:tr w14:paraId="1A02A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982C1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01083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7DAEF3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178FF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D650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</w:tr>
      <w:tr w14:paraId="32A96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B42682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22422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F182F91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表扬他对待学习任务的积极性，鼓励他课堂上、作业时多用脑思考。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51235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DECFE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</w:tr>
    </w:tbl>
    <w:p w14:paraId="430BAFFA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6E6251BA">
      <w:pPr>
        <w:widowControl/>
        <w:rPr>
          <w:rFonts w:hint="eastAsia" w:ascii="仿宋_GB2312" w:eastAsia="仿宋_GB2312" w:cs="Arial"/>
          <w:b/>
          <w:bCs/>
          <w:color w:val="auto"/>
          <w:kern w:val="0"/>
          <w:sz w:val="44"/>
          <w:szCs w:val="44"/>
          <w:lang w:bidi="ar-SA"/>
        </w:rPr>
      </w:pPr>
    </w:p>
    <w:p w14:paraId="4458B73B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0C7322E8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</w:t>
      </w:r>
    </w:p>
    <w:p w14:paraId="7A5D231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4ABAC1C8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12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4EF79DA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tblInd w:w="-1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838"/>
        <w:gridCol w:w="3576"/>
        <w:gridCol w:w="2122"/>
        <w:gridCol w:w="974"/>
      </w:tblGrid>
      <w:tr w14:paraId="1EA72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EBF8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D116D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ABBEF1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115B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CEF23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2A24026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2880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7475931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5FAD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221734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1D0097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D41388">
            <w:pPr>
              <w:widowControl/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数学解题技巧。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EC74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84EF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</w:tr>
      <w:tr w14:paraId="6AEE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8600D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B7D02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880898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数学解题技巧。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E800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0AFB54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</w:tr>
      <w:tr w14:paraId="6D08D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4E90F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3DC9A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DD95B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数学解题技巧。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0346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E7CC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</w:tr>
      <w:tr w14:paraId="14474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BBCBD3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0A35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6AD7C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数学解题技巧。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FB16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960CB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</w:tr>
      <w:tr w14:paraId="7208F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86DDB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4CD4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377CDB">
            <w:pPr>
              <w:widowControl/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解决问题分析问题能力及解题技巧。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C4668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E54FC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</w:tr>
      <w:tr w14:paraId="32F1F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969DC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F2D8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E1DFD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解决问题分析问题能力及解题技巧。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308BB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F9F0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</w:tr>
      <w:tr w14:paraId="7691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EB14FC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077FF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3F3E4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养成良好的学习习惯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B2D79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0BE99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</w:tr>
      <w:tr w14:paraId="76E2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24E3B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1929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916EF1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认真完成每一次、每一项作业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19CF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8CA83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</w:tr>
    </w:tbl>
    <w:p w14:paraId="4A4748DD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5ED5C2A5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6257EBD5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5F3035C2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0BF35B4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43A9D2AD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6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56715EB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C68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5962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A38FE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6572948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A00D1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97BE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4113E0E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3F821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519A4A5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4067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C5E48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F95593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9F3A7BC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84D66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1B658F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刘易阳</w:t>
            </w:r>
          </w:p>
        </w:tc>
      </w:tr>
      <w:tr w14:paraId="16D17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4A71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55647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17C201F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肯定他的转变，让他作业端正书写，做题多动脑，勿逃避难题。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306627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59D85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邵思晴</w:t>
            </w:r>
          </w:p>
        </w:tc>
      </w:tr>
      <w:tr w14:paraId="4EE9B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7BF21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72462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8AB9C1E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肯定她课堂表现的进步。希望她课后对待学习任务也认真积极些。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EA76C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2BA7F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胡可欣</w:t>
            </w:r>
          </w:p>
        </w:tc>
      </w:tr>
      <w:tr w14:paraId="11768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6E145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71FCEA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A9929F3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给她制定期末学习小目标，鼓励她朝目标努力。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19066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9CB322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熊永福</w:t>
            </w:r>
          </w:p>
        </w:tc>
      </w:tr>
      <w:tr w14:paraId="4F78D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B9148B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2EBA2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DC78BA6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批评他这段时间来的松懈，教育他对待学习要持之以恒。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A88A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16224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陈睿阳</w:t>
            </w:r>
          </w:p>
        </w:tc>
      </w:tr>
      <w:tr w14:paraId="77408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CE77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86F1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CAE388C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AFE3F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2938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白峻铭</w:t>
            </w:r>
          </w:p>
        </w:tc>
      </w:tr>
      <w:tr w14:paraId="0DFB6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4106E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BA91F5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2A2201A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CAA401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3A41A7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卞梦橦</w:t>
            </w:r>
          </w:p>
        </w:tc>
      </w:tr>
      <w:tr w14:paraId="693FC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76DC72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B9B2B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6463155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30E496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887B2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李婧瑶</w:t>
            </w:r>
          </w:p>
        </w:tc>
      </w:tr>
    </w:tbl>
    <w:p w14:paraId="7435CA36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520BFDF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4B59C67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7617637F"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9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878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984"/>
        <w:gridCol w:w="3475"/>
        <w:gridCol w:w="1350"/>
        <w:gridCol w:w="1201"/>
      </w:tblGrid>
      <w:tr w14:paraId="6D5C2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E7895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BE746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E704A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EB0D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648F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FBD76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681CA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43318E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9DC650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8C6E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刘易阳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F131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了解孩子在家中的学习状态、每日学习时长及作业完成的自主性，询问是否存在注意力分散、拖延等问题；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CD02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一般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B972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刘衡衡</w:t>
            </w:r>
          </w:p>
        </w:tc>
      </w:tr>
      <w:tr w14:paraId="150BD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80B4A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09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CF57D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9863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邵思晴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BD44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核实孩子在家中是否主动复习当日所学内容，以及家长对其薄弱学科的辅导方式；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DA3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一般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CFD2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章琴</w:t>
            </w:r>
          </w:p>
        </w:tc>
      </w:tr>
      <w:tr w14:paraId="5AB6D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4DC910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032D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6117A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胡可欣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C9D3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重点了解孩子在家中的情绪触发点、自我刺激行为表现及家庭干预方式，确认家长在情绪安抚中的难点；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EF4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较好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DF9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赵梦婷</w:t>
            </w:r>
          </w:p>
        </w:tc>
      </w:tr>
      <w:tr w14:paraId="3B04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02694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6B4CA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A0CB4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熊永福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4562B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了解孩子在家中的运动、阅读等课余安排，以及家长对其综合素质培养的想法；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698C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较好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4F77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熊明亮</w:t>
            </w:r>
          </w:p>
        </w:tc>
      </w:tr>
      <w:tr w14:paraId="5A83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995082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65CB5D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4B088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陈睿阳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CF447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了解孩子在家庭中的学习情况，了解家长的想法、困惑等，给家长提供意见或建议。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3A9E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一般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BE98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郑晓慧</w:t>
            </w:r>
          </w:p>
        </w:tc>
      </w:tr>
      <w:tr w14:paraId="6F5E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D180C6">
            <w:pPr>
              <w:widowControl/>
              <w:spacing w:line="450" w:lineRule="atLeast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FE4F8">
            <w:pPr>
              <w:widowControl/>
              <w:spacing w:line="450" w:lineRule="atLeast"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808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侯子越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D4694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反馈孩子在校的课堂互动积极性，与家长探讨如何通过 “兴趣联结”将孩子的注意力引导至学业上；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C91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一般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0DF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侯辉光</w:t>
            </w:r>
          </w:p>
        </w:tc>
      </w:tr>
    </w:tbl>
    <w:p w14:paraId="5E947850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7A50D36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0390A14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2B5ABBC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7F586ABB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0" w:type="auto"/>
        <w:tblInd w:w="-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14"/>
        <w:gridCol w:w="966"/>
        <w:gridCol w:w="3256"/>
        <w:gridCol w:w="1536"/>
        <w:gridCol w:w="1076"/>
      </w:tblGrid>
      <w:tr w14:paraId="4930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511E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1A370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B82A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FE693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23FC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89642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0F988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326297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C9DAFA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BA7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刘易阳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AC01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跟进家庭 “固定学习时段” 执行效果，了解孩子作业拖延问题是否改善，询问家长在坚持规则中的难点；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2BCC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9EC0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刘衡衡</w:t>
            </w:r>
          </w:p>
        </w:tc>
      </w:tr>
      <w:tr w14:paraId="3F02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1F970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0D063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333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邵思晴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7EB15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反馈孩子在校课堂发言频次有所提升，但仍存在知识点衔接不牢的问题，建议家长每晚用 5 分钟和孩子梳理当日课堂重点；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732B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FA6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章琴</w:t>
            </w:r>
          </w:p>
        </w:tc>
      </w:tr>
      <w:tr w14:paraId="6D31A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EF1D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24EA5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704C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胡可欣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75D9F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-SA"/>
              </w:rPr>
              <w:t>了解孩子在家数学学习配合度，重点关注是否能完成简单数数、认数、分类等基础数学任务，情绪波动对数学学习的影响；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8B3B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较好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78F9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赵梦婷</w:t>
            </w:r>
          </w:p>
        </w:tc>
      </w:tr>
      <w:tr w14:paraId="748A7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179A0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ADC57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435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熊永福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BA10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了解孩子在家数学学习时长，询问家长是否关注孩子数学思维培养，而非仅关注作业对错；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861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较好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A80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熊明亮</w:t>
            </w:r>
          </w:p>
        </w:tc>
      </w:tr>
      <w:tr w14:paraId="44D0E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64205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.2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D7B7B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D6D1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陈睿阳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F32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跟进孩子数学弱科（计算）提升情况，了解“每日 10 分钟计算专项训练”执行效果，询问家长辅导中遇到的困难；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82C9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较好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775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郑晓慧</w:t>
            </w:r>
          </w:p>
        </w:tc>
      </w:tr>
      <w:tr w14:paraId="7B4A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FDBDFE">
            <w:pPr>
              <w:widowControl/>
              <w:spacing w:line="450" w:lineRule="atLeast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5604E">
            <w:pPr>
              <w:widowControl/>
              <w:spacing w:line="450" w:lineRule="atLeast"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82B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侯子越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F3161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了解孩子在家数学学习与电子产品使用的冲突，询问家长是否用电子设备辅助数学学习，是否出现沉迷影响作业的情况；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4A2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-SA"/>
              </w:rPr>
              <w:t>较好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56E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侯辉光</w:t>
            </w:r>
          </w:p>
        </w:tc>
      </w:tr>
    </w:tbl>
    <w:p w14:paraId="0D8803E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0BE4050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0" w:type="auto"/>
        <w:tblInd w:w="-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00"/>
        <w:gridCol w:w="969"/>
        <w:gridCol w:w="3256"/>
        <w:gridCol w:w="1335"/>
        <w:gridCol w:w="1163"/>
      </w:tblGrid>
      <w:tr w14:paraId="5A5A732F">
        <w:trPr>
          <w:trHeight w:val="1157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4AC1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9568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3A7F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8B0B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F1225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482D5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5307D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C1FC2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33690D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D2727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刘易阳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CC1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反馈情况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练习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以内进退位计算仍薄弱，应用题不会分析数量关系，建议家长配合学校开展 “错题二次计算”；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97C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1E7BD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刘衡衡</w:t>
            </w:r>
          </w:p>
        </w:tc>
      </w:tr>
      <w:tr w14:paraId="621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94F6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DA1FA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5B46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邵思晴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3E9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反馈在校数学复习：能掌握基础知识点，但知识迁移能力差，变式题易出错，数学思考缺乏条理性；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428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B49D3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章琴</w:t>
            </w:r>
          </w:p>
        </w:tc>
      </w:tr>
      <w:tr w14:paraId="3A58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2F288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957E10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A8499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胡可欣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34A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反馈在校数学学习：能独立完成 10 以内数数和简单图形分类，计算仍需辅助，对数学操作类活动兴趣提升；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2E5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50FE92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赵梦婷</w:t>
            </w:r>
          </w:p>
        </w:tc>
      </w:tr>
      <w:tr w14:paraId="286EA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F2F837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97E2EF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86302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熊永福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4159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反馈在校数学表现：计算准确率稳定，能参与数学实践活动，但数学语言表达不完整，不会描述数学现象；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3CA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9FD75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  <w:t>熊明亮</w:t>
            </w:r>
          </w:p>
        </w:tc>
      </w:tr>
      <w:tr w14:paraId="586FB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F522EC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.17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0571A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760A2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陈睿阳</w:t>
            </w:r>
          </w:p>
        </w:tc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453D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建议家长在家强化数学解题规范训练，通过 “模拟小老师” 让孩子讲解题目，培养完整解题思维，同时增加数学实践类作业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8704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FE81A6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郑晓慧</w:t>
            </w:r>
          </w:p>
        </w:tc>
      </w:tr>
      <w:tr w14:paraId="018CF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B9D78">
            <w:pPr>
              <w:widowControl/>
              <w:spacing w:line="450" w:lineRule="atLeast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11.24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AAFB2F">
            <w:pPr>
              <w:widowControl/>
              <w:spacing w:line="450" w:lineRule="atLeast"/>
              <w:jc w:val="center"/>
              <w:rPr>
                <w:rFonts w:hint="default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校门口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0C9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侯子越</w:t>
            </w:r>
          </w:p>
        </w:tc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D31EC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反馈在校数学复习：思维灵活，能快速掌握新方法，但学习缺乏持久性，简单数学题易粗心失分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25D3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14236">
            <w:pPr>
              <w:widowControl/>
              <w:jc w:val="center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侯辉光</w:t>
            </w:r>
          </w:p>
        </w:tc>
      </w:tr>
    </w:tbl>
    <w:p w14:paraId="08FD116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7E238D09">
      <w:pPr>
        <w:widowControl/>
        <w:jc w:val="center"/>
        <w:rPr>
          <w:rFonts w:hint="eastAsia" w:ascii="宋体" w:hAnsi="宋体" w:eastAsia="宋体" w:cs="宋体"/>
          <w:b w:val="0"/>
          <w:bCs/>
          <w:color w:val="auto"/>
          <w:spacing w:val="40"/>
          <w:kern w:val="0"/>
          <w:sz w:val="24"/>
          <w:szCs w:val="24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12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0" w:type="auto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794"/>
        <w:gridCol w:w="1063"/>
        <w:gridCol w:w="3292"/>
        <w:gridCol w:w="1134"/>
        <w:gridCol w:w="1186"/>
      </w:tblGrid>
      <w:tr w14:paraId="288F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69DE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604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地点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D0F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学生姓名</w:t>
            </w:r>
          </w:p>
        </w:tc>
        <w:tc>
          <w:tcPr>
            <w:tcW w:w="3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884C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家访要点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343B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家访效果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24C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家长签名</w:t>
            </w:r>
          </w:p>
        </w:tc>
      </w:tr>
      <w:tr w14:paraId="0A4CD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71145C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CFCB1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FF8D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刘易阳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A8A9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指导家长用“口算卡片每日10 分钟”“生活购物算钱” 等方式，提升孩子计算熟练度与数学应用意识。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22A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70B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刘衡衡</w:t>
            </w:r>
          </w:p>
        </w:tc>
      </w:tr>
      <w:tr w14:paraId="65539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7CAA88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39E7EA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BCF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邵思晴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9792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建议家长在家用积木、小棒等教具辅助理解进退位算理，通过 “数学小游戏”激发学习兴趣。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8FF7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A6C6A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章琴</w:t>
            </w:r>
          </w:p>
        </w:tc>
      </w:tr>
      <w:tr w14:paraId="15905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DFF57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12.08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CBF4A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家庭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D51A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胡可欣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6D747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指导家长用彩色卡片、实物教具开展数学启蒙，将数学任务融入生活（如数餐具、分水果），降低学习难度，减少情绪抵触。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889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一般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F47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赵梦婷</w:t>
            </w:r>
          </w:p>
        </w:tc>
      </w:tr>
      <w:tr w14:paraId="57289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ABF5A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A9F134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微信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7BF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熊永福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DB728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  <w:t>建议家长在家让孩子 “说数学”，比如讲解解题过程，用折纸、拼图锻炼空间感知，结合生活场景提数学问题。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4B9C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1FD4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熊明亮</w:t>
            </w:r>
          </w:p>
        </w:tc>
      </w:tr>
      <w:tr w14:paraId="4E79A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2F7275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DF191C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微信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868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陈睿阳</w:t>
            </w:r>
          </w:p>
        </w:tc>
        <w:tc>
          <w:tcPr>
            <w:tcW w:w="3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F643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反馈期中数学学习：计算能力显著提升，但综合应用题解题步骤不完整，易忽略单位、答句等细节；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4527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较好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75F7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郑晓慧</w:t>
            </w:r>
          </w:p>
        </w:tc>
      </w:tr>
      <w:tr w14:paraId="2C42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59730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F18C57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微信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FE3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侯子越</w:t>
            </w:r>
          </w:p>
        </w:tc>
        <w:tc>
          <w:tcPr>
            <w:tcW w:w="3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0E5F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建议家长用 “数学闯关游戏” 设计复习任务，将计算、应用题融入游戏，同时培养 “做完必检查” 的数学学习习惯，减少粗心问题。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7BC1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一般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30B7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侯辉光</w:t>
            </w:r>
          </w:p>
        </w:tc>
      </w:tr>
    </w:tbl>
    <w:p w14:paraId="0F4BA6B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0F58697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6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973"/>
        <w:gridCol w:w="3512"/>
        <w:gridCol w:w="1335"/>
        <w:gridCol w:w="1014"/>
      </w:tblGrid>
      <w:tr w14:paraId="61DD1F5A"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F62E1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FB93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33AB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16F29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0841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515E4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35D6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78A874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345CC5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B07B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刘易阳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0AE552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了解期末复习阶段孩子在家数学学习效率，询问是否存在熬夜做数学题、复习无重点的问题，家长的复习规划；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79EEC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38A51F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刘衡衡</w:t>
            </w:r>
          </w:p>
        </w:tc>
      </w:tr>
      <w:tr w14:paraId="62012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D49A84">
            <w:pPr>
              <w:widowControl/>
              <w:spacing w:line="450" w:lineRule="atLeast"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7BB64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138A7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邵思晴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D4E57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反馈期末数学复习：计算速度提升，但综合题型（如图文结合应用题、找规律题）掌握薄弱，课堂复习易分心；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4875E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7B99B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章琴</w:t>
            </w:r>
          </w:p>
        </w:tc>
      </w:tr>
      <w:tr w14:paraId="109EC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30E00">
            <w:pPr>
              <w:widowControl/>
              <w:spacing w:line="450" w:lineRule="atLeast"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CA5EFE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0C06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胡可欣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8200F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了解孩子居家数学结构化训练效果，询问家长是否调整数学学习任务难度，孩子期末阶段情绪对数学学习的影响；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C0DD4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一般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44089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赵梦婷</w:t>
            </w:r>
          </w:p>
        </w:tc>
      </w:tr>
      <w:tr w14:paraId="5D492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BCF98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CC6204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6FDF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熊永福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339BF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了解孩子期末数学复习心态，询问家长是否发现孩子因数学成绩产生压力，家庭数学学习氛围是否轻松；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904B8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65FD80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 w:bidi="ar-SA"/>
              </w:rPr>
              <w:t>熊明亮</w:t>
            </w:r>
          </w:p>
        </w:tc>
      </w:tr>
      <w:tr w14:paraId="3DA1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B544A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.1</w:t>
            </w:r>
            <w:r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88474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1F6C9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陈睿阳</w:t>
            </w:r>
          </w:p>
        </w:tc>
        <w:tc>
          <w:tcPr>
            <w:tcW w:w="3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2BDF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跟进数学错题变式训练效果，了解孩子是否能举一反三，家长是否配合学校完成期末数学模拟卷训练；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18F4C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C4A2B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郑晓慧</w:t>
            </w:r>
          </w:p>
        </w:tc>
      </w:tr>
      <w:tr w14:paraId="4204D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C07AE1">
            <w:pPr>
              <w:widowControl/>
              <w:spacing w:line="450" w:lineRule="atLeast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1.22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39E35">
            <w:pPr>
              <w:widowControl/>
              <w:spacing w:line="450" w:lineRule="atLeast"/>
              <w:jc w:val="center"/>
              <w:rPr>
                <w:rFonts w:hint="default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F468AC">
            <w:pPr>
              <w:widowControl/>
              <w:jc w:val="center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侯子越</w:t>
            </w:r>
          </w:p>
        </w:tc>
        <w:tc>
          <w:tcPr>
            <w:tcW w:w="3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04ADDD">
            <w:pPr>
              <w:widowControl/>
              <w:jc w:val="left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了解孩子期末数学复习效率，询问家长是否将孩子兴趣与数学复习结合，是否存在偏科、放弃数学难题的情况；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E780B4">
            <w:pPr>
              <w:widowControl/>
              <w:jc w:val="center"/>
              <w:rPr>
                <w:rFonts w:hint="default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94B976">
            <w:pPr>
              <w:widowControl/>
              <w:jc w:val="center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侯辉光</w:t>
            </w:r>
          </w:p>
        </w:tc>
      </w:tr>
    </w:tbl>
    <w:p w14:paraId="462D9DEE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4A3724F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38E30DBE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451"/>
        <w:gridCol w:w="2121"/>
        <w:gridCol w:w="2912"/>
      </w:tblGrid>
      <w:tr w14:paraId="377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vAlign w:val="center"/>
          </w:tcPr>
          <w:p w14:paraId="469BD43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447ADE2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vAlign w:val="center"/>
          </w:tcPr>
          <w:p w14:paraId="429BE5F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0C32160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451" w:type="dxa"/>
            <w:vAlign w:val="center"/>
          </w:tcPr>
          <w:p w14:paraId="362AB96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21" w:type="dxa"/>
            <w:vAlign w:val="center"/>
          </w:tcPr>
          <w:p w14:paraId="16F27B9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912" w:type="dxa"/>
            <w:vAlign w:val="center"/>
          </w:tcPr>
          <w:p w14:paraId="3703563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1A3C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3" w:type="dxa"/>
            <w:vAlign w:val="center"/>
          </w:tcPr>
          <w:p w14:paraId="632DDD6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9.08</w:t>
            </w:r>
          </w:p>
        </w:tc>
        <w:tc>
          <w:tcPr>
            <w:tcW w:w="593" w:type="dxa"/>
            <w:vAlign w:val="center"/>
          </w:tcPr>
          <w:p w14:paraId="7BA420A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3F724930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1.巩固10以内数的分与合，讲解凑十法计算逻辑；</w:t>
            </w:r>
          </w:p>
          <w:p w14:paraId="103B35B2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字书写格式。</w:t>
            </w:r>
          </w:p>
        </w:tc>
        <w:tc>
          <w:tcPr>
            <w:tcW w:w="2121" w:type="dxa"/>
            <w:vAlign w:val="center"/>
          </w:tcPr>
          <w:p w14:paraId="3092CA8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3D17BE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396C7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6C6A0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2EF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14CC29D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9.10</w:t>
            </w:r>
          </w:p>
        </w:tc>
        <w:tc>
          <w:tcPr>
            <w:tcW w:w="593" w:type="dxa"/>
            <w:vAlign w:val="center"/>
          </w:tcPr>
          <w:p w14:paraId="10A0FA2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4F26A60D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讲解图文应用题的信息提取方法，指导圈画关键词。</w:t>
            </w:r>
          </w:p>
        </w:tc>
        <w:tc>
          <w:tcPr>
            <w:tcW w:w="2121" w:type="dxa"/>
            <w:vAlign w:val="center"/>
          </w:tcPr>
          <w:p w14:paraId="0B8A466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1F20B0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DB22C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58D1B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C63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23" w:type="dxa"/>
            <w:vAlign w:val="center"/>
          </w:tcPr>
          <w:p w14:paraId="059BCD2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9.16</w:t>
            </w:r>
          </w:p>
        </w:tc>
        <w:tc>
          <w:tcPr>
            <w:tcW w:w="593" w:type="dxa"/>
            <w:vAlign w:val="center"/>
          </w:tcPr>
          <w:p w14:paraId="6EA3D57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222BDC9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1.练习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以内进位加法（凑十法）</w:t>
            </w:r>
          </w:p>
        </w:tc>
        <w:tc>
          <w:tcPr>
            <w:tcW w:w="2121" w:type="dxa"/>
            <w:vAlign w:val="center"/>
          </w:tcPr>
          <w:p w14:paraId="0D6D4BA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01CB4F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710326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17562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565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3" w:type="dxa"/>
            <w:vAlign w:val="center"/>
          </w:tcPr>
          <w:p w14:paraId="587F587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9.17</w:t>
            </w:r>
          </w:p>
        </w:tc>
        <w:tc>
          <w:tcPr>
            <w:tcW w:w="593" w:type="dxa"/>
            <w:vAlign w:val="center"/>
          </w:tcPr>
          <w:p w14:paraId="68DFC55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565F753E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21" w:type="dxa"/>
            <w:vAlign w:val="center"/>
          </w:tcPr>
          <w:p w14:paraId="570C46E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06C4BE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B39C6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18060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CE8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3" w:type="dxa"/>
            <w:vAlign w:val="center"/>
          </w:tcPr>
          <w:p w14:paraId="173A694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9.18</w:t>
            </w:r>
          </w:p>
        </w:tc>
        <w:tc>
          <w:tcPr>
            <w:tcW w:w="593" w:type="dxa"/>
            <w:vAlign w:val="center"/>
          </w:tcPr>
          <w:p w14:paraId="09F3312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40024C75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认识立体图形（长方体、正方体等）</w:t>
            </w:r>
          </w:p>
        </w:tc>
        <w:tc>
          <w:tcPr>
            <w:tcW w:w="2121" w:type="dxa"/>
            <w:vAlign w:val="center"/>
          </w:tcPr>
          <w:p w14:paraId="1590B09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29B159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4DA9C7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793B0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DFB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2A61838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9.23</w:t>
            </w:r>
          </w:p>
        </w:tc>
        <w:tc>
          <w:tcPr>
            <w:tcW w:w="593" w:type="dxa"/>
            <w:vAlign w:val="center"/>
          </w:tcPr>
          <w:p w14:paraId="6D1163D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3D846AE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指导完成分类实践作业。</w:t>
            </w:r>
          </w:p>
        </w:tc>
        <w:tc>
          <w:tcPr>
            <w:tcW w:w="2121" w:type="dxa"/>
            <w:vAlign w:val="center"/>
          </w:tcPr>
          <w:p w14:paraId="2A5DCAA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43FE86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D831E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4470B7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1515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7CE8E8C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9.25</w:t>
            </w:r>
          </w:p>
        </w:tc>
        <w:tc>
          <w:tcPr>
            <w:tcW w:w="593" w:type="dxa"/>
            <w:vAlign w:val="center"/>
          </w:tcPr>
          <w:p w14:paraId="062E7C0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7B76661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知识综合复习</w:t>
            </w:r>
          </w:p>
        </w:tc>
        <w:tc>
          <w:tcPr>
            <w:tcW w:w="2121" w:type="dxa"/>
            <w:vAlign w:val="center"/>
          </w:tcPr>
          <w:p w14:paraId="2A0DDDC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656B2D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7A4250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8302C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598A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12E92B8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9.26</w:t>
            </w:r>
          </w:p>
        </w:tc>
        <w:tc>
          <w:tcPr>
            <w:tcW w:w="593" w:type="dxa"/>
            <w:vAlign w:val="center"/>
          </w:tcPr>
          <w:p w14:paraId="270B83C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457A007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以内加减法闯关练习</w:t>
            </w:r>
          </w:p>
        </w:tc>
        <w:tc>
          <w:tcPr>
            <w:tcW w:w="2121" w:type="dxa"/>
            <w:vAlign w:val="center"/>
          </w:tcPr>
          <w:p w14:paraId="4575E79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0E1F25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40FA7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02B48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1640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176A201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9.29</w:t>
            </w:r>
          </w:p>
        </w:tc>
        <w:tc>
          <w:tcPr>
            <w:tcW w:w="593" w:type="dxa"/>
            <w:vAlign w:val="center"/>
          </w:tcPr>
          <w:p w14:paraId="57F63E1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1E8DE336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指导制定国庆假期数学学习计划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1" w:type="dxa"/>
            <w:vAlign w:val="center"/>
          </w:tcPr>
          <w:p w14:paraId="7712355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4A3843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EF892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4BB8F1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2457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vAlign w:val="center"/>
          </w:tcPr>
          <w:p w14:paraId="787F720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9.30</w:t>
            </w:r>
          </w:p>
        </w:tc>
        <w:tc>
          <w:tcPr>
            <w:tcW w:w="593" w:type="dxa"/>
            <w:vAlign w:val="center"/>
          </w:tcPr>
          <w:p w14:paraId="1C6F4E6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451" w:type="dxa"/>
            <w:vAlign w:val="center"/>
          </w:tcPr>
          <w:p w14:paraId="19189DD7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21" w:type="dxa"/>
            <w:vAlign w:val="center"/>
          </w:tcPr>
          <w:p w14:paraId="3DEAACB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912" w:type="dxa"/>
            <w:vAlign w:val="center"/>
          </w:tcPr>
          <w:p w14:paraId="74003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73CE6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328032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</w:tbl>
    <w:p w14:paraId="2E3DB90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657C5513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W w:w="8974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78"/>
        <w:gridCol w:w="2717"/>
        <w:gridCol w:w="2186"/>
        <w:gridCol w:w="2581"/>
      </w:tblGrid>
      <w:tr w14:paraId="50DB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13" w:type="dxa"/>
            <w:vAlign w:val="center"/>
          </w:tcPr>
          <w:p w14:paraId="2B3C86F0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05D5180D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vAlign w:val="center"/>
          </w:tcPr>
          <w:p w14:paraId="7FB28F27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22F46831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vAlign w:val="center"/>
          </w:tcPr>
          <w:p w14:paraId="4E2F9B8C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vAlign w:val="center"/>
          </w:tcPr>
          <w:p w14:paraId="5777DC62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vAlign w:val="center"/>
          </w:tcPr>
          <w:p w14:paraId="2CE0ABE6">
            <w:pPr>
              <w:widowControl/>
              <w:jc w:val="center"/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71DC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2A9ADFB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10.9</w:t>
            </w:r>
          </w:p>
        </w:tc>
        <w:tc>
          <w:tcPr>
            <w:tcW w:w="578" w:type="dxa"/>
            <w:vAlign w:val="center"/>
          </w:tcPr>
          <w:p w14:paraId="655BF87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C4515F6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6-10 的认识与分与合；</w:t>
            </w:r>
          </w:p>
        </w:tc>
        <w:tc>
          <w:tcPr>
            <w:tcW w:w="2186" w:type="dxa"/>
            <w:vAlign w:val="center"/>
          </w:tcPr>
          <w:p w14:paraId="5F9743B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6D7834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42D919C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F06755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285C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2602884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10.13</w:t>
            </w:r>
          </w:p>
        </w:tc>
        <w:tc>
          <w:tcPr>
            <w:tcW w:w="578" w:type="dxa"/>
            <w:vAlign w:val="center"/>
          </w:tcPr>
          <w:p w14:paraId="14CA0F8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DF1DCD6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指导整理数学错题本，记录 5 以内加减法错题。</w:t>
            </w:r>
          </w:p>
        </w:tc>
        <w:tc>
          <w:tcPr>
            <w:tcW w:w="2186" w:type="dxa"/>
            <w:vAlign w:val="center"/>
          </w:tcPr>
          <w:p w14:paraId="73175D4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7B01E2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98E914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E79644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661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10AE347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10.16</w:t>
            </w:r>
          </w:p>
        </w:tc>
        <w:tc>
          <w:tcPr>
            <w:tcW w:w="578" w:type="dxa"/>
            <w:vAlign w:val="center"/>
          </w:tcPr>
          <w:p w14:paraId="57C7F00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6B3472E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学习 6-7 的加减法，练习凑数法；</w:t>
            </w:r>
          </w:p>
        </w:tc>
        <w:tc>
          <w:tcPr>
            <w:tcW w:w="2186" w:type="dxa"/>
            <w:vAlign w:val="center"/>
          </w:tcPr>
          <w:p w14:paraId="3D35D16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556259C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9576C2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473E79D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E68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68EFB79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10.20</w:t>
            </w:r>
          </w:p>
        </w:tc>
        <w:tc>
          <w:tcPr>
            <w:tcW w:w="578" w:type="dxa"/>
            <w:vAlign w:val="center"/>
          </w:tcPr>
          <w:p w14:paraId="2E1EFD0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C4DC77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指导完成“一图四式”练习。</w:t>
            </w:r>
          </w:p>
        </w:tc>
        <w:tc>
          <w:tcPr>
            <w:tcW w:w="2186" w:type="dxa"/>
            <w:vAlign w:val="center"/>
          </w:tcPr>
          <w:p w14:paraId="3EE257D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237A16B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485A28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9B0EAE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500F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64828C8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10.21</w:t>
            </w:r>
          </w:p>
        </w:tc>
        <w:tc>
          <w:tcPr>
            <w:tcW w:w="578" w:type="dxa"/>
            <w:vAlign w:val="center"/>
          </w:tcPr>
          <w:p w14:paraId="7871408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7E6E55B9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8-9 的加减法，强化凑十法基础思路；</w:t>
            </w:r>
          </w:p>
        </w:tc>
        <w:tc>
          <w:tcPr>
            <w:tcW w:w="2186" w:type="dxa"/>
            <w:vAlign w:val="center"/>
          </w:tcPr>
          <w:p w14:paraId="0B1ACEA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52AD042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08D6D7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36DD809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3C8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7157DA2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10.22</w:t>
            </w:r>
          </w:p>
        </w:tc>
        <w:tc>
          <w:tcPr>
            <w:tcW w:w="578" w:type="dxa"/>
            <w:vAlign w:val="center"/>
          </w:tcPr>
          <w:p w14:paraId="161475A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17840A7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指导解决“求总数”“求部分”应用题。</w:t>
            </w:r>
          </w:p>
        </w:tc>
        <w:tc>
          <w:tcPr>
            <w:tcW w:w="2186" w:type="dxa"/>
            <w:vAlign w:val="center"/>
          </w:tcPr>
          <w:p w14:paraId="183C9D8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E64E3A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041727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BF28AF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769D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046AA39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10.27</w:t>
            </w:r>
          </w:p>
        </w:tc>
        <w:tc>
          <w:tcPr>
            <w:tcW w:w="578" w:type="dxa"/>
            <w:vAlign w:val="center"/>
          </w:tcPr>
          <w:p w14:paraId="5DA027D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2BE00D1C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10 的加减法，练习 “一图三式”；</w:t>
            </w:r>
          </w:p>
        </w:tc>
        <w:tc>
          <w:tcPr>
            <w:tcW w:w="2186" w:type="dxa"/>
            <w:vAlign w:val="center"/>
          </w:tcPr>
          <w:p w14:paraId="373D9F2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05D0E3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906688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0B490DC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042C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0838186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10.28</w:t>
            </w:r>
          </w:p>
        </w:tc>
        <w:tc>
          <w:tcPr>
            <w:tcW w:w="578" w:type="dxa"/>
            <w:vAlign w:val="center"/>
          </w:tcPr>
          <w:p w14:paraId="7F8F6EB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6954C0C5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2425FE9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718A3B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DE3006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325652B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5D39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vAlign w:val="center"/>
          </w:tcPr>
          <w:p w14:paraId="625AF2D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10.29</w:t>
            </w:r>
          </w:p>
        </w:tc>
        <w:tc>
          <w:tcPr>
            <w:tcW w:w="578" w:type="dxa"/>
            <w:vAlign w:val="center"/>
          </w:tcPr>
          <w:p w14:paraId="18B5856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41DD67C7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5D5AFAA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2A3CF30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D3ED4E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81D8D0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9B0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13" w:type="dxa"/>
            <w:vAlign w:val="center"/>
          </w:tcPr>
          <w:p w14:paraId="4980D8A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10.30</w:t>
            </w:r>
          </w:p>
        </w:tc>
        <w:tc>
          <w:tcPr>
            <w:tcW w:w="578" w:type="dxa"/>
            <w:vAlign w:val="center"/>
          </w:tcPr>
          <w:p w14:paraId="6251412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CB3D16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10 以内加减法闯关练习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86" w:type="dxa"/>
            <w:vAlign w:val="center"/>
          </w:tcPr>
          <w:p w14:paraId="413F0E4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5B578B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F79E55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2584DC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</w:tbl>
    <w:p w14:paraId="4603F91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6C9F74D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441FC1E8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W w:w="891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78"/>
        <w:gridCol w:w="2717"/>
        <w:gridCol w:w="2186"/>
        <w:gridCol w:w="2581"/>
      </w:tblGrid>
      <w:tr w14:paraId="661A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55" w:type="dxa"/>
            <w:vAlign w:val="center"/>
          </w:tcPr>
          <w:p w14:paraId="1644389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5170846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vAlign w:val="center"/>
          </w:tcPr>
          <w:p w14:paraId="0291ECA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20E53E5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vAlign w:val="center"/>
          </w:tcPr>
          <w:p w14:paraId="53DCA7B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vAlign w:val="center"/>
          </w:tcPr>
          <w:p w14:paraId="72C223F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vAlign w:val="center"/>
          </w:tcPr>
          <w:p w14:paraId="6C1796A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302F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3A4B4E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11.4</w:t>
            </w:r>
          </w:p>
        </w:tc>
        <w:tc>
          <w:tcPr>
            <w:tcW w:w="578" w:type="dxa"/>
            <w:vAlign w:val="center"/>
          </w:tcPr>
          <w:p w14:paraId="54BE8C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4D136D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认识 11-20 各数，学习数的组成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86" w:type="dxa"/>
            <w:vAlign w:val="center"/>
          </w:tcPr>
          <w:p w14:paraId="3C3F36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5BAB9B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845DC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4A29C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21D8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01E4CE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11.6</w:t>
            </w:r>
          </w:p>
        </w:tc>
        <w:tc>
          <w:tcPr>
            <w:tcW w:w="578" w:type="dxa"/>
            <w:vAlign w:val="center"/>
          </w:tcPr>
          <w:p w14:paraId="24FB5A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85FC3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指导用计数器表示数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86" w:type="dxa"/>
            <w:vAlign w:val="center"/>
          </w:tcPr>
          <w:p w14:paraId="43DA9B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1A32CD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16369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350BAE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618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7E64AF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11.7</w:t>
            </w:r>
          </w:p>
        </w:tc>
        <w:tc>
          <w:tcPr>
            <w:tcW w:w="578" w:type="dxa"/>
            <w:vAlign w:val="center"/>
          </w:tcPr>
          <w:p w14:paraId="0B69BB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2817B4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 以内不进位加法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86" w:type="dxa"/>
            <w:vAlign w:val="center"/>
          </w:tcPr>
          <w:p w14:paraId="17ADB8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718878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D1373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9D197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104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0AFE1D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11.10</w:t>
            </w:r>
          </w:p>
        </w:tc>
        <w:tc>
          <w:tcPr>
            <w:tcW w:w="578" w:type="dxa"/>
            <w:vAlign w:val="center"/>
          </w:tcPr>
          <w:p w14:paraId="7CDAF5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47FF782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指导结合生活实例理解算理。</w:t>
            </w:r>
          </w:p>
        </w:tc>
        <w:tc>
          <w:tcPr>
            <w:tcW w:w="2186" w:type="dxa"/>
            <w:vAlign w:val="center"/>
          </w:tcPr>
          <w:p w14:paraId="21FB05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024CC0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5FD2E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034B9A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0EF8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773AB6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11.13</w:t>
            </w:r>
          </w:p>
        </w:tc>
        <w:tc>
          <w:tcPr>
            <w:tcW w:w="578" w:type="dxa"/>
            <w:vAlign w:val="center"/>
          </w:tcPr>
          <w:p w14:paraId="410C0C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6F227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10以内加减法。</w:t>
            </w:r>
          </w:p>
        </w:tc>
        <w:tc>
          <w:tcPr>
            <w:tcW w:w="2186" w:type="dxa"/>
            <w:vAlign w:val="center"/>
          </w:tcPr>
          <w:p w14:paraId="13975C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A9B46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2156D2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F28B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97E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63ADBC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11.14</w:t>
            </w:r>
          </w:p>
        </w:tc>
        <w:tc>
          <w:tcPr>
            <w:tcW w:w="578" w:type="dxa"/>
            <w:vAlign w:val="center"/>
          </w:tcPr>
          <w:p w14:paraId="528A8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6548064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指导解决“求总数”“求部分”应用题。</w:t>
            </w:r>
          </w:p>
        </w:tc>
        <w:tc>
          <w:tcPr>
            <w:tcW w:w="2186" w:type="dxa"/>
            <w:vAlign w:val="center"/>
          </w:tcPr>
          <w:p w14:paraId="56A6DA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4D3BDB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5B913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3AFA2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80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0B0FE2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11.17</w:t>
            </w:r>
          </w:p>
        </w:tc>
        <w:tc>
          <w:tcPr>
            <w:tcW w:w="578" w:type="dxa"/>
            <w:vAlign w:val="center"/>
          </w:tcPr>
          <w:p w14:paraId="472CDE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AF393B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6D44E3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4AC7CD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932CB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EDC90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F4A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60360E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11.20</w:t>
            </w:r>
          </w:p>
        </w:tc>
        <w:tc>
          <w:tcPr>
            <w:tcW w:w="578" w:type="dxa"/>
            <w:vAlign w:val="center"/>
          </w:tcPr>
          <w:p w14:paraId="50BFAC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26B3F54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5A8E43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C57E5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68C59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B01DB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7EEE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vAlign w:val="center"/>
          </w:tcPr>
          <w:p w14:paraId="195A5C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11.24</w:t>
            </w:r>
          </w:p>
        </w:tc>
        <w:tc>
          <w:tcPr>
            <w:tcW w:w="578" w:type="dxa"/>
            <w:vAlign w:val="center"/>
          </w:tcPr>
          <w:p w14:paraId="2B2B2A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481F6B1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指导解决“原来有多少”的应用题。</w:t>
            </w:r>
          </w:p>
        </w:tc>
        <w:tc>
          <w:tcPr>
            <w:tcW w:w="2186" w:type="dxa"/>
            <w:vAlign w:val="center"/>
          </w:tcPr>
          <w:p w14:paraId="0A4404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79FC9C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80E2B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2B8518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A9C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5" w:type="dxa"/>
            <w:vAlign w:val="center"/>
          </w:tcPr>
          <w:p w14:paraId="76AE8A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11.26</w:t>
            </w:r>
          </w:p>
        </w:tc>
        <w:tc>
          <w:tcPr>
            <w:tcW w:w="578" w:type="dxa"/>
            <w:vAlign w:val="center"/>
          </w:tcPr>
          <w:p w14:paraId="1F0F3D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61C7E66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215911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5AA1BD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E6786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E575F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</w:tbl>
    <w:p w14:paraId="3ACE94E1"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spacing w:val="40"/>
          <w:kern w:val="0"/>
          <w:sz w:val="21"/>
          <w:szCs w:val="21"/>
          <w:lang w:bidi="ar-SA"/>
        </w:rPr>
      </w:pPr>
    </w:p>
    <w:p w14:paraId="37111BD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5FB19CF8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16CAA3B5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12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W w:w="9124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68"/>
        <w:gridCol w:w="2717"/>
        <w:gridCol w:w="2186"/>
        <w:gridCol w:w="2581"/>
      </w:tblGrid>
      <w:tr w14:paraId="5824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2" w:type="dxa"/>
            <w:vAlign w:val="center"/>
          </w:tcPr>
          <w:p w14:paraId="0312B15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2C8E139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668" w:type="dxa"/>
            <w:vAlign w:val="center"/>
          </w:tcPr>
          <w:p w14:paraId="321E146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61E1901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vAlign w:val="center"/>
          </w:tcPr>
          <w:p w14:paraId="4BB5A9C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vAlign w:val="center"/>
          </w:tcPr>
          <w:p w14:paraId="0DF03E5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vAlign w:val="center"/>
          </w:tcPr>
          <w:p w14:paraId="4E62020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100F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37504C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12.03</w:t>
            </w:r>
          </w:p>
        </w:tc>
        <w:tc>
          <w:tcPr>
            <w:tcW w:w="668" w:type="dxa"/>
            <w:vAlign w:val="center"/>
          </w:tcPr>
          <w:p w14:paraId="56F2FD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280269B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认识20以内数，十几数的组成。</w:t>
            </w:r>
          </w:p>
        </w:tc>
        <w:tc>
          <w:tcPr>
            <w:tcW w:w="2186" w:type="dxa"/>
            <w:vAlign w:val="center"/>
          </w:tcPr>
          <w:p w14:paraId="251C00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1BBC14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D358D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010F6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7D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6D844E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12.10</w:t>
            </w:r>
          </w:p>
        </w:tc>
        <w:tc>
          <w:tcPr>
            <w:tcW w:w="668" w:type="dxa"/>
            <w:vAlign w:val="center"/>
          </w:tcPr>
          <w:p w14:paraId="6558B1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75DE3D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指导书写相邻数。</w:t>
            </w:r>
          </w:p>
        </w:tc>
        <w:tc>
          <w:tcPr>
            <w:tcW w:w="2186" w:type="dxa"/>
            <w:vAlign w:val="center"/>
          </w:tcPr>
          <w:p w14:paraId="436342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3213C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6153C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4BAEA5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7DF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3E59AC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12.11</w:t>
            </w:r>
          </w:p>
        </w:tc>
        <w:tc>
          <w:tcPr>
            <w:tcW w:w="668" w:type="dxa"/>
            <w:vAlign w:val="center"/>
          </w:tcPr>
          <w:p w14:paraId="560F9E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79A1185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2个2个、3个3个、4个4个、5个5个数数。</w:t>
            </w:r>
          </w:p>
        </w:tc>
        <w:tc>
          <w:tcPr>
            <w:tcW w:w="2186" w:type="dxa"/>
            <w:vAlign w:val="center"/>
          </w:tcPr>
          <w:p w14:paraId="3BDB66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46A34D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3A04D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4258C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827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325638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12.12</w:t>
            </w:r>
          </w:p>
        </w:tc>
        <w:tc>
          <w:tcPr>
            <w:tcW w:w="668" w:type="dxa"/>
            <w:vAlign w:val="center"/>
          </w:tcPr>
          <w:p w14:paraId="7CE37F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383102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十几数的组成的不同表示方法。</w:t>
            </w:r>
          </w:p>
        </w:tc>
        <w:tc>
          <w:tcPr>
            <w:tcW w:w="2186" w:type="dxa"/>
            <w:vAlign w:val="center"/>
          </w:tcPr>
          <w:p w14:paraId="05BC7C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58577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F42C3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09AF56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803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0760A5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12.15</w:t>
            </w:r>
          </w:p>
        </w:tc>
        <w:tc>
          <w:tcPr>
            <w:tcW w:w="668" w:type="dxa"/>
            <w:vAlign w:val="center"/>
          </w:tcPr>
          <w:p w14:paraId="2D3492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20DEF5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指导作业错题分析与订正。</w:t>
            </w:r>
          </w:p>
        </w:tc>
        <w:tc>
          <w:tcPr>
            <w:tcW w:w="2186" w:type="dxa"/>
            <w:vAlign w:val="center"/>
          </w:tcPr>
          <w:p w14:paraId="69D8A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4D608B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C400E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1FB917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167E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6A9F17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12.18</w:t>
            </w:r>
          </w:p>
        </w:tc>
        <w:tc>
          <w:tcPr>
            <w:tcW w:w="668" w:type="dxa"/>
            <w:vAlign w:val="center"/>
          </w:tcPr>
          <w:p w14:paraId="5F5C0D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1D6711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复习位置，（）在（）的（）面。（）的（）面是（）。</w:t>
            </w:r>
          </w:p>
        </w:tc>
        <w:tc>
          <w:tcPr>
            <w:tcW w:w="2186" w:type="dxa"/>
            <w:vAlign w:val="center"/>
          </w:tcPr>
          <w:p w14:paraId="3F4C2F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0F5D4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E6552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EF434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0540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0D9389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12.19</w:t>
            </w:r>
          </w:p>
        </w:tc>
        <w:tc>
          <w:tcPr>
            <w:tcW w:w="668" w:type="dxa"/>
            <w:vAlign w:val="center"/>
          </w:tcPr>
          <w:p w14:paraId="14557F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B7CD5B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411643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0C055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4250DB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DE08F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5BF7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76C408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12.22</w:t>
            </w:r>
          </w:p>
        </w:tc>
        <w:tc>
          <w:tcPr>
            <w:tcW w:w="668" w:type="dxa"/>
            <w:vAlign w:val="center"/>
          </w:tcPr>
          <w:p w14:paraId="702E3B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4B785F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指导按规律背诵加减表。</w:t>
            </w:r>
          </w:p>
        </w:tc>
        <w:tc>
          <w:tcPr>
            <w:tcW w:w="2186" w:type="dxa"/>
            <w:vAlign w:val="center"/>
          </w:tcPr>
          <w:p w14:paraId="7C8709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4DFC57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D128D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0AC0A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52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vAlign w:val="center"/>
          </w:tcPr>
          <w:p w14:paraId="744823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12.25</w:t>
            </w:r>
          </w:p>
        </w:tc>
        <w:tc>
          <w:tcPr>
            <w:tcW w:w="668" w:type="dxa"/>
            <w:vAlign w:val="center"/>
          </w:tcPr>
          <w:p w14:paraId="26AFFE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616570C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5AF4E2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2CFDC3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FD435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51599F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0674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2" w:type="dxa"/>
            <w:vAlign w:val="center"/>
          </w:tcPr>
          <w:p w14:paraId="699C5F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12.29</w:t>
            </w:r>
          </w:p>
        </w:tc>
        <w:tc>
          <w:tcPr>
            <w:tcW w:w="668" w:type="dxa"/>
            <w:vAlign w:val="center"/>
          </w:tcPr>
          <w:p w14:paraId="566649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9BB4D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复习10几＋几、十几减几加减表。</w:t>
            </w:r>
          </w:p>
        </w:tc>
        <w:tc>
          <w:tcPr>
            <w:tcW w:w="2186" w:type="dxa"/>
            <w:vAlign w:val="center"/>
          </w:tcPr>
          <w:p w14:paraId="7F59FF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701EE3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3ADA2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129095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</w:tbl>
    <w:p w14:paraId="66422F5A">
      <w:pPr>
        <w:widowControl/>
        <w:rPr>
          <w:rFonts w:hint="eastAsia" w:ascii="黑体" w:eastAsia="黑体" w:cs="宋体"/>
          <w:color w:val="auto"/>
          <w:spacing w:val="40"/>
          <w:sz w:val="30"/>
          <w:szCs w:val="30"/>
          <w:lang w:bidi="ar-SA"/>
        </w:rPr>
      </w:pPr>
    </w:p>
    <w:p w14:paraId="4385277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15DF1FD8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6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年</w:t>
      </w:r>
      <w:r>
        <w:rPr>
          <w:rFonts w:hint="default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 w14:paraId="2517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vAlign w:val="center"/>
          </w:tcPr>
          <w:p w14:paraId="4586228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7E56A3F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vAlign w:val="center"/>
          </w:tcPr>
          <w:p w14:paraId="7CD9503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05FB5EB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vAlign w:val="center"/>
          </w:tcPr>
          <w:p w14:paraId="43EFF00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vAlign w:val="center"/>
          </w:tcPr>
          <w:p w14:paraId="2148C1F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vAlign w:val="center"/>
          </w:tcPr>
          <w:p w14:paraId="5C7691C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7BCB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72D8BA5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593" w:type="dxa"/>
            <w:vAlign w:val="center"/>
          </w:tcPr>
          <w:p w14:paraId="5D4C82F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7672D2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期末复习第一单元。</w:t>
            </w:r>
          </w:p>
        </w:tc>
        <w:tc>
          <w:tcPr>
            <w:tcW w:w="2186" w:type="dxa"/>
            <w:vAlign w:val="center"/>
          </w:tcPr>
          <w:p w14:paraId="3783824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1D1E8B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657153F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44DF8D4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EA6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0366570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593" w:type="dxa"/>
            <w:vAlign w:val="center"/>
          </w:tcPr>
          <w:p w14:paraId="5EC7DA9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EE43A5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期末复习第二单元</w:t>
            </w:r>
          </w:p>
        </w:tc>
        <w:tc>
          <w:tcPr>
            <w:tcW w:w="2186" w:type="dxa"/>
            <w:vAlign w:val="center"/>
          </w:tcPr>
          <w:p w14:paraId="1AB320A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E13C09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994F58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146A6B2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63B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4ABAB80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1.8</w:t>
            </w:r>
          </w:p>
        </w:tc>
        <w:tc>
          <w:tcPr>
            <w:tcW w:w="593" w:type="dxa"/>
            <w:vAlign w:val="center"/>
          </w:tcPr>
          <w:p w14:paraId="0F1F71A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304DBFB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期末复习数的认识。</w:t>
            </w:r>
          </w:p>
        </w:tc>
        <w:tc>
          <w:tcPr>
            <w:tcW w:w="2186" w:type="dxa"/>
            <w:vAlign w:val="center"/>
          </w:tcPr>
          <w:p w14:paraId="496F8DE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76D5A0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4C52F32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1CAF7A7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976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7CB8798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1.12</w:t>
            </w:r>
          </w:p>
        </w:tc>
        <w:tc>
          <w:tcPr>
            <w:tcW w:w="593" w:type="dxa"/>
            <w:vAlign w:val="center"/>
          </w:tcPr>
          <w:p w14:paraId="47C0A94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718AE23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期末复习数量关系。</w:t>
            </w:r>
          </w:p>
        </w:tc>
        <w:tc>
          <w:tcPr>
            <w:tcW w:w="2186" w:type="dxa"/>
            <w:vAlign w:val="center"/>
          </w:tcPr>
          <w:p w14:paraId="3359CB2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755B9B7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08A7B97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EE54E2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4BD4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70397C6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1.13</w:t>
            </w:r>
          </w:p>
        </w:tc>
        <w:tc>
          <w:tcPr>
            <w:tcW w:w="593" w:type="dxa"/>
            <w:vAlign w:val="center"/>
          </w:tcPr>
          <w:p w14:paraId="28AEA9A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5A84144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期末复习图形与几何。</w:t>
            </w:r>
          </w:p>
        </w:tc>
        <w:tc>
          <w:tcPr>
            <w:tcW w:w="2186" w:type="dxa"/>
            <w:vAlign w:val="center"/>
          </w:tcPr>
          <w:p w14:paraId="3DD3E1C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3A4A931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A45C54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04FF07E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533D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554528D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1.15</w:t>
            </w:r>
          </w:p>
        </w:tc>
        <w:tc>
          <w:tcPr>
            <w:tcW w:w="593" w:type="dxa"/>
            <w:vAlign w:val="center"/>
          </w:tcPr>
          <w:p w14:paraId="72ECAC9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486525D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期末复习解决问题。</w:t>
            </w:r>
          </w:p>
        </w:tc>
        <w:tc>
          <w:tcPr>
            <w:tcW w:w="2186" w:type="dxa"/>
            <w:vAlign w:val="center"/>
          </w:tcPr>
          <w:p w14:paraId="7CF6142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4044CE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556EC45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3A2D793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7B63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3940510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1.19</w:t>
            </w:r>
          </w:p>
        </w:tc>
        <w:tc>
          <w:tcPr>
            <w:tcW w:w="593" w:type="dxa"/>
            <w:vAlign w:val="center"/>
          </w:tcPr>
          <w:p w14:paraId="5241C9F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6DAA51B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全册知识点查漏补缺。</w:t>
            </w:r>
          </w:p>
        </w:tc>
        <w:tc>
          <w:tcPr>
            <w:tcW w:w="2186" w:type="dxa"/>
            <w:vAlign w:val="center"/>
          </w:tcPr>
          <w:p w14:paraId="18966CD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2B2D352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38D4BD1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0DE246C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6560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5781C7E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1.20</w:t>
            </w:r>
          </w:p>
        </w:tc>
        <w:tc>
          <w:tcPr>
            <w:tcW w:w="593" w:type="dxa"/>
            <w:vAlign w:val="center"/>
          </w:tcPr>
          <w:p w14:paraId="5FE42FC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A729B6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40187D6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18D5300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789E5A2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67E0C4F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3879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vAlign w:val="center"/>
          </w:tcPr>
          <w:p w14:paraId="52A386D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1.22</w:t>
            </w:r>
          </w:p>
        </w:tc>
        <w:tc>
          <w:tcPr>
            <w:tcW w:w="593" w:type="dxa"/>
            <w:vAlign w:val="center"/>
          </w:tcPr>
          <w:p w14:paraId="14C0113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02DBBE6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20以内不进位加减法复习。</w:t>
            </w:r>
          </w:p>
        </w:tc>
        <w:tc>
          <w:tcPr>
            <w:tcW w:w="2186" w:type="dxa"/>
            <w:vAlign w:val="center"/>
          </w:tcPr>
          <w:p w14:paraId="7F1BC01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5273658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1D097F6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1B80AC7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  <w:tr w14:paraId="271F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vAlign w:val="center"/>
          </w:tcPr>
          <w:p w14:paraId="7BCA832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1.27</w:t>
            </w:r>
          </w:p>
        </w:tc>
        <w:tc>
          <w:tcPr>
            <w:tcW w:w="593" w:type="dxa"/>
            <w:vAlign w:val="center"/>
          </w:tcPr>
          <w:p w14:paraId="7909764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教室</w:t>
            </w:r>
          </w:p>
        </w:tc>
        <w:tc>
          <w:tcPr>
            <w:tcW w:w="2717" w:type="dxa"/>
            <w:vAlign w:val="center"/>
          </w:tcPr>
          <w:p w14:paraId="18EFBA2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  <w:t>数学计算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，指导作业修改。</w:t>
            </w:r>
          </w:p>
        </w:tc>
        <w:tc>
          <w:tcPr>
            <w:tcW w:w="2186" w:type="dxa"/>
            <w:vAlign w:val="center"/>
          </w:tcPr>
          <w:p w14:paraId="0371FEC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较好</w:t>
            </w:r>
          </w:p>
        </w:tc>
        <w:tc>
          <w:tcPr>
            <w:tcW w:w="2581" w:type="dxa"/>
            <w:vAlign w:val="center"/>
          </w:tcPr>
          <w:p w14:paraId="64B9228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胡可欣 邵思晴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刘易阳</w:t>
            </w:r>
          </w:p>
          <w:p w14:paraId="270DDE6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白峻铭 侯子越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熊永福</w:t>
            </w:r>
          </w:p>
          <w:p w14:paraId="7254F98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陈睿阳  李靖瑶 卞梦橦</w:t>
            </w:r>
          </w:p>
        </w:tc>
      </w:tr>
    </w:tbl>
    <w:p w14:paraId="489CC76D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 w14:paraId="4F792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96" w:leftChars="284" w:firstLine="0" w:firstLineChars="0"/>
        <w:jc w:val="center"/>
        <w:textAlignment w:val="auto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“</w:t>
      </w:r>
      <w:r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  <w:t>168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”爱生行动个人工作总结</w:t>
      </w:r>
    </w:p>
    <w:p w14:paraId="776AD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在2025-2026学年上学期的“168”爱生行动中，我作为一年级数学教师，以 “全员覆盖、精准帮扶、持续跟进”为核心，围绕一年级学生数学学习特点与个体需求，扎实开展了一系列帮扶工作，现将具体总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结如下：</w:t>
      </w:r>
    </w:p>
    <w:p w14:paraId="61093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一、精准摸排，建立分层帮扶档案</w:t>
      </w:r>
    </w:p>
    <w:p w14:paraId="51C7E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开学初期，我通过课堂观察、作业分析、家校沟通等方式，对全班学生的数学基础、学习习惯及家庭支持情况进行了全面摸排。</w:t>
      </w:r>
    </w:p>
    <w:p w14:paraId="4EAC4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针对胡可欣等存在特殊学习需求的学生，我建立了个性化帮扶档案，重点关注其基础数学能力的启蒙与情绪行为对学习的影响。</w:t>
      </w:r>
    </w:p>
    <w:p w14:paraId="34821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对计算薄弱、审题粗心等共性问题的学生，我划分了分层帮扶小组，为后续精准辅导提供了清晰依据。</w:t>
      </w:r>
    </w:p>
    <w:p w14:paraId="04CEC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二、多元举措，扎实推进帮扶行动</w:t>
      </w:r>
    </w:p>
    <w:p w14:paraId="5EE61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1.学科辅导：聚焦基础，循序渐进</w:t>
      </w:r>
    </w:p>
    <w:p w14:paraId="74ECA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结合一年级上册数学教材，我将帮扶重点放在数的认识、10 以内及 20 以内加减法计算、图形认知等核心内容上。</w:t>
      </w:r>
    </w:p>
    <w:p w14:paraId="15353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每日辅导：</w:t>
      </w:r>
      <w:r>
        <w:rPr>
          <w:rFonts w:hint="eastAsia" w:ascii="宋体" w:hAnsi="宋体" w:eastAsia="宋体" w:cs="宋体"/>
          <w:sz w:val="24"/>
          <w:szCs w:val="24"/>
        </w:rPr>
        <w:t>利用课后服务时间开展 “每日 10 分钟口算打卡”，通过口算卡片、闯关游戏等形式提升学生计算熟练度。</w:t>
      </w:r>
    </w:p>
    <w:p w14:paraId="3FA5D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专项突破：</w:t>
      </w:r>
      <w:r>
        <w:rPr>
          <w:rFonts w:hint="eastAsia" w:ascii="宋体" w:hAnsi="宋体" w:eastAsia="宋体" w:cs="宋体"/>
          <w:sz w:val="24"/>
          <w:szCs w:val="24"/>
        </w:rPr>
        <w:t>针对进位加法、图文应用题等难点，我设计了 “小棒演示算理”“圈画关键词解题” 等专项训练，帮助学生突破学习瓶颈。</w:t>
      </w:r>
    </w:p>
    <w:p w14:paraId="35651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个性化支持：</w:t>
      </w:r>
      <w:r>
        <w:rPr>
          <w:rFonts w:hint="eastAsia" w:ascii="宋体" w:hAnsi="宋体" w:eastAsia="宋体" w:cs="宋体"/>
          <w:sz w:val="24"/>
          <w:szCs w:val="24"/>
        </w:rPr>
        <w:t>为胡可欣等学生设计了 “生活数学” 启蒙方案，通过数餐具、分水果等生活化任务降低学习难度，配合视觉提示卡提升其学习配合度。</w:t>
      </w:r>
    </w:p>
    <w:p w14:paraId="0B51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2.习惯培养：细致引导，筑牢根基</w:t>
      </w:r>
    </w:p>
    <w:p w14:paraId="3AFFD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一年级是学习习惯养成的关键期，我在帮扶中同步关注学生的数学学习习惯。</w:t>
      </w:r>
    </w:p>
    <w:p w14:paraId="285C5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我指导学生规范书写数字、整理错题本，通过 “错题二次过关” 培养自主纠错能力。</w:t>
      </w:r>
    </w:p>
    <w:p w14:paraId="6C7CE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采用“番茄工作法”规划复习时间，帮助学生逐步建立专注、有序的学习节奏。</w:t>
      </w:r>
    </w:p>
    <w:p w14:paraId="181B4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3.家校协同：双向联动，形成合力</w:t>
      </w:r>
    </w:p>
    <w:p w14:paraId="467C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我通过校门口家访、线上沟通等方式，每月与家长同步学生数学学习进展。</w:t>
      </w:r>
    </w:p>
    <w:p w14:paraId="49F4E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我为家长提供“口算训练技巧”“生活数学实践建议”等可操作的辅导策略。</w:t>
      </w:r>
    </w:p>
    <w:p w14:paraId="07EFA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针对胡可欣的情况，我与家长分享 “结构化视觉时间表”“代币强化系统” 等干预方法，指导家长在家中延续学校的帮扶策略，有效提升了家庭干预的专业性与持续性。</w:t>
      </w:r>
    </w:p>
    <w:p w14:paraId="678B8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三、成效与反思</w:t>
      </w:r>
    </w:p>
    <w:p w14:paraId="30DED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1.阶段成效</w:t>
      </w:r>
    </w:p>
    <w:p w14:paraId="70C8D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经过一学期的帮扶，学生整体数学能力显著提升：</w:t>
      </w:r>
    </w:p>
    <w:p w14:paraId="28593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胡可欣等特殊需求学生的基础数学能力取得突破，已能独立完成10以内数数和简单分类任务，课堂安坐时长从10分钟延长至30分钟。</w:t>
      </w:r>
    </w:p>
    <w:p w14:paraId="3CC03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学生的数学学习习惯明显改善，错题整理、规范书写等行为已逐步内化为自觉行动。</w:t>
      </w:r>
    </w:p>
    <w:p w14:paraId="253C7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2.存在不足与改进方向</w:t>
      </w:r>
    </w:p>
    <w:p w14:paraId="759B4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不足：</w:t>
      </w:r>
      <w:r>
        <w:rPr>
          <w:rFonts w:hint="eastAsia" w:ascii="宋体" w:hAnsi="宋体" w:eastAsia="宋体" w:cs="宋体"/>
          <w:sz w:val="24"/>
          <w:szCs w:val="24"/>
        </w:rPr>
        <w:t>部分学生的知识迁移能力仍需加强，面对变式题时容易出错；个别学生的学习主动性有待提升，依赖教师和家长的监督。</w:t>
      </w:r>
    </w:p>
    <w:p w14:paraId="2E70B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改进方向：</w:t>
      </w:r>
      <w:r>
        <w:rPr>
          <w:rFonts w:hint="eastAsia" w:ascii="宋体" w:hAnsi="宋体" w:eastAsia="宋体" w:cs="宋体"/>
          <w:sz w:val="24"/>
          <w:szCs w:val="24"/>
        </w:rPr>
        <w:t>下学期我将增加“一题多解”“生活实践拓展”等训练，提升学生的数学思维灵活性；同时引入“小组合作积分制”，激发学生的自主学习动力，让“168”爱生行动的帮扶效果更可持续。</w:t>
      </w:r>
    </w:p>
    <w:sectPr>
      <w:pgSz w:w="11906" w:h="16838"/>
      <w:pgMar w:top="1440" w:right="1644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6A7A19-BE6C-47D9-AEA7-89996AAEFB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6FC0E7-9E5E-4B7A-B008-AC6FD6B53F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54D2DD7-320B-4D47-B6F2-D50F0CDA276C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80C70A36-1669-46A0-A8A7-7C16FE6BA338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5" w:fontKey="{94239A1C-CFA6-4AF9-80B6-00DD96C07421}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  <w:embedRegular r:id="rId6" w:fontKey="{EAF00551-DCF1-48C2-B62A-82B3D7DEA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F72FEDF-D456-4E91-A788-D052CA14D912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32C6"/>
    <w:rsid w:val="18B51028"/>
    <w:rsid w:val="1F9A2D26"/>
    <w:rsid w:val="2A7A2778"/>
    <w:rsid w:val="34D348B8"/>
    <w:rsid w:val="41E023C2"/>
    <w:rsid w:val="459370FA"/>
    <w:rsid w:val="47285D3D"/>
    <w:rsid w:val="63C33BC6"/>
    <w:rsid w:val="684E6EE8"/>
    <w:rsid w:val="6AC41FD2"/>
    <w:rsid w:val="7478681A"/>
    <w:rsid w:val="784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4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5691</Words>
  <Characters>6047</Characters>
  <Paragraphs>1257</Paragraphs>
  <TotalTime>41</TotalTime>
  <ScaleCrop>false</ScaleCrop>
  <LinksUpToDate>false</LinksUpToDate>
  <CharactersWithSpaces>6441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2024-01-02T13:21:00Z</dcterms:created>
  <dc:creator>WPS_447939434</dc:creator>
  <cp:lastModifiedBy>以沫</cp:lastModifiedBy>
  <dcterms:modified xsi:type="dcterms:W3CDTF">2026-02-02T06:02:01Z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311560B872B444B2B61AA3825CF851B5_11</vt:lpwstr>
  </property>
  <property fmtid="{D5CDD505-2E9C-101B-9397-08002B2CF9AE}" pid="4" name="KSOTemplateDocerSaveRecord">
    <vt:lpwstr>eyJoZGlkIjoiNzEyZGZhYTAyM2MwNmQzMTY0MDI0NGUwYzNlMWY0ZjIiLCJ1c2VySWQiOiIyODM3MjEwMTgifQ==</vt:lpwstr>
  </property>
</Properties>
</file>