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5B04F69">
      <w:pPr>
        <w:spacing w:line="32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常州市新北区新桥街道中心幼儿园周日活动安排</w:t>
      </w:r>
    </w:p>
    <w:p w14:paraId="5E576805">
      <w:pPr>
        <w:adjustRightInd w:val="0"/>
        <w:snapToGrid w:val="0"/>
        <w:spacing w:line="440" w:lineRule="exact"/>
        <w:ind w:right="525"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 xml:space="preserve">  中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一</w:t>
      </w:r>
      <w:r>
        <w:rPr>
          <w:rFonts w:hint="eastAsia" w:ascii="宋体" w:hAnsi="宋体"/>
          <w:color w:val="000000"/>
          <w:szCs w:val="21"/>
        </w:rPr>
        <w:t xml:space="preserve">班   </w:t>
      </w:r>
      <w:r>
        <w:rPr>
          <w:rFonts w:hint="eastAsia" w:ascii="宋体" w:hAnsi="宋体"/>
          <w:color w:val="000000"/>
          <w:szCs w:val="21"/>
          <w:u w:val="single"/>
        </w:rPr>
        <w:t>202</w:t>
      </w:r>
      <w:r>
        <w:rPr>
          <w:rFonts w:ascii="宋体" w:hAnsi="宋体"/>
          <w:color w:val="000000"/>
          <w:szCs w:val="21"/>
          <w:u w:val="single"/>
        </w:rPr>
        <w:t>6</w:t>
      </w:r>
      <w:r>
        <w:rPr>
          <w:rFonts w:hint="eastAsia" w:ascii="宋体" w:hAnsi="宋体"/>
          <w:color w:val="000000"/>
          <w:szCs w:val="21"/>
        </w:rPr>
        <w:t>年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ascii="宋体" w:hAnsi="宋体"/>
          <w:color w:val="000000"/>
          <w:szCs w:val="21"/>
          <w:u w:val="single"/>
        </w:rPr>
        <w:t>2</w:t>
      </w:r>
      <w:r>
        <w:rPr>
          <w:rFonts w:hint="eastAsia" w:ascii="宋体" w:hAnsi="宋体"/>
          <w:color w:val="000000"/>
          <w:szCs w:val="21"/>
        </w:rPr>
        <w:t>月2日—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ascii="宋体" w:hAnsi="宋体"/>
          <w:color w:val="000000"/>
          <w:szCs w:val="21"/>
          <w:u w:val="single"/>
        </w:rPr>
        <w:t>2</w:t>
      </w:r>
      <w:r>
        <w:rPr>
          <w:rFonts w:hint="eastAsia" w:ascii="宋体" w:hAnsi="宋体"/>
          <w:color w:val="000000"/>
          <w:szCs w:val="21"/>
        </w:rPr>
        <w:t>月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ascii="宋体" w:hAnsi="宋体"/>
          <w:color w:val="000000"/>
          <w:szCs w:val="21"/>
          <w:u w:val="single"/>
        </w:rPr>
        <w:t>4</w:t>
      </w:r>
      <w:r>
        <w:rPr>
          <w:rFonts w:hint="eastAsia" w:ascii="宋体" w:hAnsi="宋体"/>
          <w:color w:val="000000"/>
          <w:szCs w:val="21"/>
        </w:rPr>
        <w:t>日  第</w:t>
      </w:r>
      <w:r>
        <w:rPr>
          <w:rFonts w:hint="eastAsia" w:ascii="宋体" w:hAnsi="宋体"/>
          <w:color w:val="000000"/>
          <w:szCs w:val="21"/>
          <w:u w:val="single"/>
        </w:rPr>
        <w:t>二十三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067"/>
        <w:gridCol w:w="8388"/>
      </w:tblGrid>
      <w:tr w14:paraId="1FDCB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1501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DCA4C75">
            <w:pPr>
              <w:pStyle w:val="2"/>
              <w:spacing w:after="0" w:line="320" w:lineRule="exact"/>
              <w:rPr>
                <w:rFonts w:ascii="宋体" w:hAnsi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2"/>
                <w:sz w:val="21"/>
                <w:szCs w:val="21"/>
              </w:rPr>
              <w:t>本周主题：</w:t>
            </w:r>
          </w:p>
          <w:p w14:paraId="2815E654">
            <w:pPr>
              <w:pStyle w:val="2"/>
              <w:spacing w:after="0" w:line="320" w:lineRule="exact"/>
              <w:jc w:val="center"/>
              <w:rPr>
                <w:rFonts w:asciiTheme="majorEastAsia" w:hAnsiTheme="majorEastAsia" w:cstheme="majorEastAsia"/>
                <w:b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</w:rPr>
              <w:t>冬爷爷的礼物（四）</w:t>
            </w:r>
          </w:p>
        </w:tc>
        <w:tc>
          <w:tcPr>
            <w:tcW w:w="8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EFA7AD5">
            <w:pPr>
              <w:adjustRightInd w:val="0"/>
              <w:snapToGrid w:val="0"/>
              <w:spacing w:line="320" w:lineRule="exact"/>
              <w:rPr>
                <w:rFonts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幼儿基础分析：</w:t>
            </w:r>
          </w:p>
          <w:p w14:paraId="6677A8D9">
            <w:pPr>
              <w:adjustRightInd w:val="0"/>
              <w:snapToGrid w:val="0"/>
              <w:spacing w:line="320" w:lineRule="exact"/>
              <w:ind w:firstLine="420" w:firstLineChars="20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在这几周的一系列活动中，孩子们对冬爷爷带给我们的礼物有了深刻的了解，在感受到寒冷的天气的同时，知道了健康的度过冬天的办法。随着时间的推移，冬天带来了一份更令人欣喜的礼物，那就是我们的传统节日“春节”，随着新年的临近，浓浓的年味也即将出现在我们的身边，通过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平时的交谈：</w:t>
            </w:r>
            <w:r>
              <w:rPr>
                <w:rFonts w:hint="eastAsia"/>
                <w:color w:val="000000"/>
                <w:szCs w:val="21"/>
              </w:rPr>
              <w:t>我班有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20</w:t>
            </w:r>
            <w:r>
              <w:rPr>
                <w:color w:val="000000"/>
                <w:szCs w:val="21"/>
              </w:rPr>
              <w:t>个</w:t>
            </w:r>
            <w:r>
              <w:rPr>
                <w:rFonts w:hint="eastAsia"/>
                <w:color w:val="000000"/>
                <w:szCs w:val="21"/>
              </w:rPr>
              <w:t>孩子知道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我们即将迎来长长的假期“寒假”；有19名幼儿说爸爸妈妈带自己去买新衣服；有9名幼儿表示要回老家过年等。</w:t>
            </w:r>
          </w:p>
          <w:p w14:paraId="5E3FED7A">
            <w:pPr>
              <w:adjustRightInd w:val="0"/>
              <w:snapToGrid w:val="0"/>
              <w:spacing w:line="320" w:lineRule="exact"/>
              <w:ind w:firstLine="420" w:firstLineChars="200"/>
            </w:pPr>
            <w:r>
              <w:rPr>
                <w:rFonts w:hint="eastAsia"/>
                <w:color w:val="000000"/>
                <w:szCs w:val="21"/>
              </w:rPr>
              <w:t>为了让幼儿提前感受新年带给我们的惊喜，本周我们将引导幼儿了解“春节”的习俗，从感受过年氛围的中体验节日带来的欢乐。</w:t>
            </w:r>
            <w:r>
              <w:rPr>
                <w:rFonts w:hint="eastAsia"/>
                <w:szCs w:val="21"/>
              </w:rPr>
              <w:t>本周又是学期的最后一周，为了让孩子们</w:t>
            </w:r>
            <w:r>
              <w:rPr>
                <w:rFonts w:hint="eastAsia" w:ascii="宋体" w:hAnsi="宋体"/>
                <w:szCs w:val="21"/>
              </w:rPr>
              <w:t>过一个安全而有意义的寒假，过一个充满年</w:t>
            </w:r>
            <w:bookmarkStart w:id="0" w:name="_GoBack"/>
            <w:bookmarkEnd w:id="0"/>
            <w:r>
              <w:rPr>
                <w:rFonts w:hint="eastAsia" w:ascii="宋体" w:hAnsi="宋体"/>
                <w:szCs w:val="21"/>
              </w:rPr>
              <w:t>味的春节，我们开展一系列的活动，使他们的假期生活变得更加丰富多彩！</w:t>
            </w:r>
          </w:p>
        </w:tc>
      </w:tr>
      <w:tr w14:paraId="09F90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501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F76F461">
            <w:pPr>
              <w:widowControl/>
              <w:spacing w:line="320" w:lineRule="exact"/>
              <w:jc w:val="left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C0291CF">
            <w:pPr>
              <w:adjustRightInd w:val="0"/>
              <w:snapToGrid w:val="0"/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周发展目标：</w:t>
            </w:r>
          </w:p>
          <w:p w14:paraId="2DD8B1BB">
            <w:pPr>
              <w:spacing w:line="32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1.了解新年含义，同时合理</w:t>
            </w:r>
            <w:r>
              <w:rPr>
                <w:rFonts w:hint="eastAsia" w:ascii="宋体" w:hAnsi="宋体"/>
                <w:szCs w:val="21"/>
              </w:rPr>
              <w:t>安排寒假生活，过一个安全有意义的快乐寒假。</w:t>
            </w:r>
          </w:p>
          <w:p w14:paraId="003F6785">
            <w:pPr>
              <w:spacing w:line="320" w:lineRule="exact"/>
              <w:rPr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2.进一步感知冬季明显的季节特征，尝试用多种方式迎接新年的来到。</w:t>
            </w:r>
          </w:p>
        </w:tc>
      </w:tr>
      <w:tr w14:paraId="228D1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</w:trPr>
        <w:tc>
          <w:tcPr>
            <w:tcW w:w="150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7A46F">
            <w:pPr>
              <w:adjustRightInd w:val="0"/>
              <w:snapToGrid w:val="0"/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="宋体" w:hAnsi="宋体" w:cs="宋体"/>
                <w:szCs w:val="21"/>
              </w:rPr>
              <w:t>环境创设</w:t>
            </w:r>
          </w:p>
        </w:tc>
        <w:tc>
          <w:tcPr>
            <w:tcW w:w="8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9092AA9">
            <w:pPr>
              <w:spacing w:line="3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</w:t>
            </w:r>
            <w:r>
              <w:rPr>
                <w:rFonts w:hint="eastAsia" w:ascii="宋体" w:hAnsi="宋体" w:cs="宋体"/>
                <w:szCs w:val="21"/>
              </w:rPr>
              <w:t>创设主题墙：收集并张贴有关新年以及假期安全的图片资料。</w:t>
            </w:r>
          </w:p>
          <w:p w14:paraId="413A6C85">
            <w:pPr>
              <w:adjustRightInd w:val="0"/>
              <w:snapToGrid w:val="0"/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zCs w:val="21"/>
              </w:rPr>
              <w:t>.</w:t>
            </w:r>
            <w:r>
              <w:rPr>
                <w:rFonts w:hint="eastAsia" w:ascii="宋体" w:hAnsi="宋体" w:cs="宋体"/>
                <w:szCs w:val="21"/>
              </w:rPr>
              <w:t>区域材料：美工区：增添红纸、金粉、剪刀、勾线笔等材料，供幼儿制作窗花、春联等；科探区：增添冰块、盐、彩色光影片等材料，供幼儿自由探索，记录自己的发现；益智区：增添四子棋、游戏等供幼儿合作游戏。图书区：增添绘本《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好困好困过新年</w:t>
            </w:r>
            <w:r>
              <w:rPr>
                <w:rFonts w:hint="eastAsia" w:ascii="宋体" w:hAnsi="宋体" w:cs="宋体"/>
                <w:szCs w:val="21"/>
              </w:rPr>
              <w:t>》《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小狐狸的寒假计划</w:t>
            </w:r>
            <w:r>
              <w:rPr>
                <w:rFonts w:hint="eastAsia" w:ascii="宋体" w:hAnsi="宋体" w:cs="宋体"/>
                <w:szCs w:val="21"/>
              </w:rPr>
              <w:t>》等绘本，供幼儿进行自主阅读。</w:t>
            </w:r>
          </w:p>
        </w:tc>
      </w:tr>
      <w:tr w14:paraId="51514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150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B14D4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自我服务与自主管理</w:t>
            </w:r>
          </w:p>
        </w:tc>
        <w:tc>
          <w:tcPr>
            <w:tcW w:w="8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297633EF">
            <w:pPr>
              <w:spacing w:line="32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</w:rPr>
              <w:t>.</w:t>
            </w:r>
            <w:r>
              <w:rPr>
                <w:rFonts w:hint="eastAsia" w:ascii="宋体" w:hAnsi="宋体" w:cs="宋体"/>
                <w:bCs/>
                <w:szCs w:val="21"/>
              </w:rPr>
              <w:t>能采用正确的方式擦鼻涕，不随地吐痰，注意个人卫生，防止传染疾病的传播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  <w:p w14:paraId="1953C85F">
            <w:pPr>
              <w:spacing w:line="32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2</w:t>
            </w:r>
            <w:r>
              <w:rPr>
                <w:rFonts w:hint="eastAsia" w:ascii="宋体" w:hAnsi="宋体" w:cs="宋体"/>
                <w:szCs w:val="21"/>
              </w:rPr>
              <w:t>.餐点时，能努力做到按时进餐，吃饭时不说话，不挑食，保持桌面地面整洁。</w:t>
            </w:r>
          </w:p>
        </w:tc>
      </w:tr>
      <w:tr w14:paraId="4320B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8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1C0E3DE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61775D7A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94BD4D9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2A36F6F9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35BDBC6A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F946028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66B80463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2769E3BE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 w14:paraId="24066D67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094E0D04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599B91B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70FE8AAF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012F160C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3890C106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64A8ABE3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3236DA41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1EDC276C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2D81580E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72B68919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5C351CD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265B8E8C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7EBFBE3B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68207F24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40688D5D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5F10715D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25E8BCE7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9F486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 w14:paraId="673A7CB3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92EC602">
            <w:pPr>
              <w:spacing w:line="300" w:lineRule="exact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建构区：雪花片《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滑雪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》，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地面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建构《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年货大街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》等；</w:t>
            </w:r>
          </w:p>
          <w:p w14:paraId="7BB9B634">
            <w:pPr>
              <w:spacing w:line="300" w:lineRule="exact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图书区：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指偶小剧场，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绘本阅读</w:t>
            </w:r>
            <w:r>
              <w:rPr>
                <w:rFonts w:hint="eastAsia" w:ascii="宋体" w:hAnsi="宋体" w:cs="宋体"/>
                <w:szCs w:val="21"/>
              </w:rPr>
              <w:t>《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好困好困过新年</w:t>
            </w:r>
            <w:r>
              <w:rPr>
                <w:rFonts w:hint="eastAsia" w:ascii="宋体" w:hAnsi="宋体" w:cs="宋体"/>
                <w:szCs w:val="21"/>
              </w:rPr>
              <w:t>》《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小狐狸的寒假计划</w:t>
            </w:r>
            <w:r>
              <w:rPr>
                <w:rFonts w:hint="eastAsia" w:ascii="宋体" w:hAnsi="宋体" w:cs="宋体"/>
                <w:szCs w:val="21"/>
              </w:rPr>
              <w:t>》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3DDAA50C">
            <w:pPr>
              <w:spacing w:line="300" w:lineRule="exact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益智区：《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冻冰块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》《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七巧板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》《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快乐的假期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》等；</w:t>
            </w:r>
          </w:p>
          <w:p w14:paraId="1014E61F">
            <w:pPr>
              <w:spacing w:line="300" w:lineRule="exact"/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科探区：</w:t>
            </w:r>
            <w:r>
              <w:rPr>
                <w:rFonts w:hint="eastAsia" w:ascii="宋体" w:hAnsi="宋体" w:cs="宋体"/>
                <w:szCs w:val="21"/>
              </w:rPr>
              <w:t>《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有趣的冰</w:t>
            </w:r>
            <w:r>
              <w:rPr>
                <w:rFonts w:hint="eastAsia" w:ascii="宋体" w:hAnsi="宋体" w:cs="宋体"/>
                <w:szCs w:val="21"/>
              </w:rPr>
              <w:t>》《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动物过冬</w:t>
            </w:r>
            <w:r>
              <w:rPr>
                <w:rFonts w:hint="eastAsia" w:ascii="宋体" w:hAnsi="宋体" w:cs="宋体"/>
                <w:szCs w:val="21"/>
              </w:rPr>
              <w:t>》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等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1AB254B3">
            <w:pPr>
              <w:spacing w:line="300" w:lineRule="exact"/>
              <w:rPr>
                <w:rFonts w:hint="eastAsia" w:ascii="宋体" w:hAnsi="宋体" w:cs="宋体"/>
                <w:lang w:eastAsia="zh-CN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创意坊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泥工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年年有鱼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手工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年宵花开</w:t>
            </w:r>
            <w:r>
              <w:rPr>
                <w:rFonts w:hint="eastAsia" w:ascii="宋体" w:hAnsi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》；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绘画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烟花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》等</w:t>
            </w:r>
            <w:r>
              <w:rPr>
                <w:rFonts w:hint="eastAsia" w:ascii="宋体" w:hAnsi="宋体" w:cs="宋体"/>
              </w:rPr>
              <w:t>；</w:t>
            </w:r>
          </w:p>
          <w:p w14:paraId="6E69A434">
            <w:pPr>
              <w:spacing w:line="300" w:lineRule="exact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关注要点：</w:t>
            </w:r>
          </w:p>
          <w:p w14:paraId="7EA8D366">
            <w:pPr>
              <w:spacing w:line="300" w:lineRule="exact"/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花倩关注益智区幼儿的游戏情况：通过观察记录、今日动态等方式了解幼儿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在游戏时是否按照游戏规则进行游戏，并与同伴友好游戏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1DE04C09">
            <w:pPr>
              <w:spacing w:line="28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万艳玲关注建构区幼儿的游戏情况：通过拍照、观察记录、今日动态等方式了解幼儿提前进行游戏计划，并按标记进行整理剩余材料等</w:t>
            </w:r>
            <w:r>
              <w:rPr>
                <w:rFonts w:hint="eastAsia" w:asciiTheme="majorEastAsia" w:hAnsiTheme="majorEastAsia" w:eastAsiaTheme="majorEastAsia"/>
                <w:szCs w:val="21"/>
              </w:rPr>
              <w:t>。</w:t>
            </w:r>
          </w:p>
          <w:p w14:paraId="3FBAC2A6">
            <w:pPr>
              <w:spacing w:line="280" w:lineRule="exact"/>
              <w:rPr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C0E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1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6C8B7452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FFB1A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 w14:paraId="6C2B20CB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9A2E631">
            <w:pPr>
              <w:spacing w:line="320" w:lineRule="exact"/>
              <w:rPr>
                <w:rFonts w:ascii="宋体" w:hAnsi="宋体" w:cs="宋体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晴天：户外混龄游戏—球类游戏、跑跨游戏、钻爬游戏、攀爬游戏、滑梯、跳跃游戏、平衡游戏、综合情景游戏等。</w:t>
            </w:r>
          </w:p>
          <w:p w14:paraId="56750C82">
            <w:pPr>
              <w:adjustRightInd w:val="0"/>
              <w:snapToGrid w:val="0"/>
              <w:spacing w:line="320" w:lineRule="exact"/>
              <w:jc w:val="left"/>
              <w:rPr>
                <w:rFonts w:ascii="宋体" w:hAnsi="宋体" w:cs="宋体"/>
                <w:b w:val="0"/>
                <w:bCs/>
                <w:szCs w:val="21"/>
              </w:rPr>
            </w:pPr>
            <w:r>
              <w:rPr>
                <w:rFonts w:hint="eastAsia" w:ascii="宋体" w:hAnsi="宋体" w:cs="宋体"/>
                <w:b w:val="0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雨天：室内走廊混班游戏--爬爬乐、桌椅变变变、跳格子、赶小猪、跳圈圈等。</w:t>
            </w:r>
          </w:p>
        </w:tc>
      </w:tr>
      <w:tr w14:paraId="39478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EA008B0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54B89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学习</w:t>
            </w:r>
          </w:p>
          <w:p w14:paraId="2CAC003D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38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EDA3163"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1.语言：新年                      2.综合</w:t>
            </w:r>
            <w:r>
              <w:rPr>
                <w:rFonts w:hint="eastAsia"/>
                <w:color w:val="000000" w:themeColor="text1"/>
                <w:kern w:val="1"/>
                <w14:textFill>
                  <w14:solidFill>
                    <w14:schemeClr w14:val="tx1"/>
                  </w14:solidFill>
                </w14:textFill>
              </w:rPr>
              <w:t>：快乐过寒假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596E49E3">
            <w:pPr>
              <w:adjustRightInd w:val="0"/>
              <w:snapToGrid w:val="0"/>
              <w:spacing w:line="36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3.安全：寒假中的安全                </w:t>
            </w:r>
          </w:p>
        </w:tc>
      </w:tr>
      <w:tr w14:paraId="4C0C5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6" w:hRule="exact"/>
        </w:trPr>
        <w:tc>
          <w:tcPr>
            <w:tcW w:w="43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15820AA">
            <w:pPr>
              <w:spacing w:line="320" w:lineRule="exact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1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85720">
            <w:pPr>
              <w:spacing w:line="32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38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D2C1B66">
            <w:pPr>
              <w:tabs>
                <w:tab w:val="left" w:pos="267"/>
                <w:tab w:val="center" w:pos="839"/>
              </w:tabs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“小小探索家”活动：</w:t>
            </w:r>
          </w:p>
          <w:p w14:paraId="4023E887">
            <w:pPr>
              <w:spacing w:line="32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科创小游戏：</w:t>
            </w:r>
            <w:r>
              <w:rPr>
                <w:rFonts w:hint="eastAsia" w:ascii="宋体" w:hAnsi="宋体" w:cs="宋体"/>
                <w:szCs w:val="21"/>
              </w:rPr>
              <w:t xml:space="preserve">盐水雪花 </w:t>
            </w:r>
            <w:r>
              <w:rPr>
                <w:rFonts w:ascii="宋体" w:hAnsi="宋体" w:cs="宋体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ascii="宋体" w:hAnsi="宋体" w:cs="宋体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科学种植：豌豆</w:t>
            </w:r>
          </w:p>
          <w:p w14:paraId="3C9C6008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2.专用活动室：音体室：拜新年</w:t>
            </w:r>
          </w:p>
          <w:p w14:paraId="6F125BCF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ascii="宋体" w:hAnsi="宋体" w:cs="宋体"/>
                <w:color w:val="0000FF"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</w:t>
            </w:r>
            <w:r>
              <w:rPr>
                <w:rFonts w:ascii="宋体" w:hAnsi="宋体" w:cs="宋体"/>
                <w:szCs w:val="21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户外大课堂：</w:t>
            </w:r>
            <w:r>
              <w:rPr>
                <w:rFonts w:hint="eastAsia" w:ascii="宋体" w:hAnsi="宋体" w:cs="宋体"/>
                <w:szCs w:val="21"/>
              </w:rPr>
              <w:t>小兔跳</w:t>
            </w:r>
          </w:p>
        </w:tc>
      </w:tr>
    </w:tbl>
    <w:p w14:paraId="6CA07EA9">
      <w:pPr>
        <w:wordWrap w:val="0"/>
        <w:spacing w:line="310" w:lineRule="exact"/>
        <w:ind w:right="210"/>
        <w:jc w:val="right"/>
        <w:rPr>
          <w:rFonts w:hint="eastAsia" w:ascii="宋体" w:hAnsi="宋体" w:eastAsia="宋体"/>
          <w:u w:val="single"/>
          <w:lang w:val="en-US" w:eastAsia="zh-CN"/>
        </w:rPr>
      </w:pPr>
      <w:r>
        <w:rPr>
          <w:rFonts w:hint="eastAsia" w:ascii="宋体" w:hAnsi="宋体"/>
        </w:rPr>
        <w:t xml:space="preserve">       班级老师： </w:t>
      </w:r>
      <w:r>
        <w:rPr>
          <w:rFonts w:hint="eastAsia" w:ascii="宋体" w:hAnsi="宋体"/>
          <w:u w:val="single"/>
          <w:lang w:val="en-US" w:eastAsia="zh-CN"/>
        </w:rPr>
        <w:t>花倩、万艳玲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执笔：</w:t>
      </w:r>
      <w:r>
        <w:rPr>
          <w:rFonts w:hint="eastAsia" w:ascii="宋体" w:hAnsi="宋体"/>
          <w:u w:val="single"/>
          <w:lang w:val="en-US" w:eastAsia="zh-CN"/>
        </w:rPr>
        <w:t>万艳玲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7493DC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0MTY3MTVjNDVhODIxMDFlYzJiNzJjNzBkNTA5MTkifQ=="/>
  </w:docVars>
  <w:rsids>
    <w:rsidRoot w:val="00924F1F"/>
    <w:rsid w:val="0005638D"/>
    <w:rsid w:val="00061C3B"/>
    <w:rsid w:val="000C78D2"/>
    <w:rsid w:val="001B385A"/>
    <w:rsid w:val="002A0BBE"/>
    <w:rsid w:val="00307FF8"/>
    <w:rsid w:val="0035233B"/>
    <w:rsid w:val="003B05A5"/>
    <w:rsid w:val="004D5A4C"/>
    <w:rsid w:val="005312F2"/>
    <w:rsid w:val="00535AD6"/>
    <w:rsid w:val="005E229D"/>
    <w:rsid w:val="00615703"/>
    <w:rsid w:val="00636379"/>
    <w:rsid w:val="006B089E"/>
    <w:rsid w:val="007972C8"/>
    <w:rsid w:val="00924F1F"/>
    <w:rsid w:val="00962BA6"/>
    <w:rsid w:val="00AD4007"/>
    <w:rsid w:val="00BD079B"/>
    <w:rsid w:val="00C7342D"/>
    <w:rsid w:val="00C91C22"/>
    <w:rsid w:val="00CB66CB"/>
    <w:rsid w:val="00DB25A8"/>
    <w:rsid w:val="00E61218"/>
    <w:rsid w:val="00E65BE3"/>
    <w:rsid w:val="00F33C13"/>
    <w:rsid w:val="00FC6A19"/>
    <w:rsid w:val="03B77229"/>
    <w:rsid w:val="069069C5"/>
    <w:rsid w:val="094B6A8A"/>
    <w:rsid w:val="0E2A28DC"/>
    <w:rsid w:val="13450BEF"/>
    <w:rsid w:val="162E1D69"/>
    <w:rsid w:val="16413E7A"/>
    <w:rsid w:val="17CFF436"/>
    <w:rsid w:val="19356B2C"/>
    <w:rsid w:val="20295008"/>
    <w:rsid w:val="21F06FC3"/>
    <w:rsid w:val="241061BE"/>
    <w:rsid w:val="271E47F5"/>
    <w:rsid w:val="27916656"/>
    <w:rsid w:val="27F04A3C"/>
    <w:rsid w:val="28882B61"/>
    <w:rsid w:val="29F7481B"/>
    <w:rsid w:val="2EA27501"/>
    <w:rsid w:val="2F88239B"/>
    <w:rsid w:val="30526494"/>
    <w:rsid w:val="32CC24C5"/>
    <w:rsid w:val="3A1415B9"/>
    <w:rsid w:val="3B4A7C36"/>
    <w:rsid w:val="3D9610F5"/>
    <w:rsid w:val="425544AE"/>
    <w:rsid w:val="42564451"/>
    <w:rsid w:val="429032E9"/>
    <w:rsid w:val="43BC674C"/>
    <w:rsid w:val="458F65D9"/>
    <w:rsid w:val="49AF3ED1"/>
    <w:rsid w:val="4A4834BD"/>
    <w:rsid w:val="4C5365B2"/>
    <w:rsid w:val="4E9FB5A8"/>
    <w:rsid w:val="4F321EB2"/>
    <w:rsid w:val="56772E61"/>
    <w:rsid w:val="57425202"/>
    <w:rsid w:val="58B03182"/>
    <w:rsid w:val="5D547B6E"/>
    <w:rsid w:val="5E6B44C6"/>
    <w:rsid w:val="5F3F6F36"/>
    <w:rsid w:val="5F541B33"/>
    <w:rsid w:val="67024A05"/>
    <w:rsid w:val="670649C9"/>
    <w:rsid w:val="6B274D90"/>
    <w:rsid w:val="6C577DFB"/>
    <w:rsid w:val="6D682325"/>
    <w:rsid w:val="6FEB422D"/>
    <w:rsid w:val="74E41BEE"/>
    <w:rsid w:val="77194816"/>
    <w:rsid w:val="774A5F6C"/>
    <w:rsid w:val="7D1C0242"/>
    <w:rsid w:val="7D68548B"/>
    <w:rsid w:val="7E9626C2"/>
    <w:rsid w:val="B3DEE801"/>
    <w:rsid w:val="B4773CC5"/>
    <w:rsid w:val="EFEFFFD3"/>
    <w:rsid w:val="FDEF0B8D"/>
    <w:rsid w:val="FF1AE88D"/>
    <w:rsid w:val="FF49B91C"/>
    <w:rsid w:val="FF5F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Char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Char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Char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Char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Char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Char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customStyle="1" w:styleId="34">
    <w:name w:val="列出段落3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1059</Words>
  <Characters>1076</Characters>
  <Lines>8</Lines>
  <Paragraphs>2</Paragraphs>
  <TotalTime>6</TotalTime>
  <ScaleCrop>false</ScaleCrop>
  <LinksUpToDate>false</LinksUpToDate>
  <CharactersWithSpaces>1144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2022-03-14T05:37:00Z</dcterms:created>
  <dc:creator>雨林木风</dc:creator>
  <cp:lastModifiedBy>WPS_1507306176</cp:lastModifiedBy>
  <cp:lastPrinted>2023-09-18T23:37:00Z</cp:lastPrinted>
  <dcterms:modified xsi:type="dcterms:W3CDTF">2026-01-30T12:30:37Z</dcterms:modified>
  <dc:title>第七周   2011年3月31日   星期四</dc:title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BB09190944884CAFAE75A06E4CB09F3C_13</vt:lpwstr>
  </property>
  <property fmtid="{D5CDD505-2E9C-101B-9397-08002B2CF9AE}" pid="4" name="KSOTemplateDocerSaveRecord">
    <vt:lpwstr>eyJoZGlkIjoiOGUyOTVmNjdkNGQwMGJhYjhkZDJkNWJhMDM5Y2EzYzUiLCJ1c2VySWQiOiIzMTAwMTc5ODQifQ==</vt:lpwstr>
  </property>
</Properties>
</file>