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AI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技术赋能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小学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音乐教学实践</w:t>
      </w:r>
    </w:p>
    <w:p>
      <w:pPr>
        <w:ind w:firstLine="1285" w:firstLineChars="40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——以《森林与小鸟》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为例</w:t>
      </w:r>
    </w:p>
    <w:p>
      <w:pPr>
        <w:ind w:firstLine="880" w:firstLineChars="400"/>
        <w:jc w:val="center"/>
        <w:rPr>
          <w:rFonts w:hint="eastAsia" w:ascii="华文宋体" w:hAnsi="华文宋体" w:eastAsia="华文宋体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摘要：</w:t>
      </w:r>
    </w:p>
    <w:p>
      <w:pPr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随着教育数字化转型的深入推进，人工智能技术为音乐教育的创新发展提供了全新可能。本文以苏少版音乐四年级下册《森林与小鸟》AI教学案例为研究对象，系统分析该案例在教学目标设计、跨学科整合、AI技术应用及教学成效等方面的实践路径。研究表明，案例通过"感知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体验</w:t>
      </w:r>
      <w:r>
        <w:rPr>
          <w:rFonts w:hint="eastAsia" w:ascii="宋体" w:hAnsi="宋体" w:eastAsia="宋体" w:cs="宋体"/>
          <w:sz w:val="28"/>
          <w:szCs w:val="28"/>
        </w:rPr>
        <w:t>—创造—行动"的四阶教学框架，将AI工具与音乐审美、自然科学、信息技术等多领域深度融合，不仅提升了学生的音乐核心素养，更培养了跨学科思维与生态保护意识，为小学音乐AI教学提供了可复制的实践范式。</w:t>
      </w:r>
    </w:p>
    <w:p>
      <w:pPr>
        <w:spacing w:line="40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关键词：AI创新 音乐教学  跨学科</w:t>
      </w:r>
    </w:p>
    <w:p>
      <w:pPr>
        <w:spacing w:line="40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一、案例背景与设计理念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（一）教材与课标定位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华文宋体" w:hAnsi="华文宋体" w:eastAsia="仿宋"/>
          <w:sz w:val="24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《森林与小鸟》作为苏少版音乐教材四年级下册《地球妈妈》单元的欣赏课，以圆舞曲风格为载体，通过管弦乐的丰富表现力描绘森林与小鸟的和谐共生景象。根据小学音乐课程标准第二学段（3-6年级）要求，本课需实现三大核心目标：一是能听辨乐曲的乐段结构与音乐要素变化；二是通过音乐体验理解人与自然的关系；三是在音乐活动中培养合作与创造能力。AI技术的融入为这些目标的达成提供了创新路径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华文宋体" w:hAnsi="华文宋体" w:eastAsia="仿宋"/>
          <w:sz w:val="24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（二）学情适配分析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华文宋体" w:hAnsi="华文宋体" w:eastAsia="仿宋"/>
          <w:sz w:val="24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四年级学生已具备基础的音乐感知能力，能分辨不同音色、速度与力度的音乐表现，但对音乐结构的理性分析能力较弱，且缺乏将音乐要素与音乐形象关联的思维方法。同时，这一年龄段学生对数字工具具有天然亲和力，具备基础的平板电脑操作能力，为AI教学工具的应用提供了可行性。案例设计充分考虑这一特点，将抽象的音乐分析转化为具象的AI互动体验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（三）核心设计理念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案例以"技术赋能审美体验，音乐联结生态责任"为核心理念，构建了三维融合的教学观：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工具观：将AI视为音乐学习的"脚手架"，而非简单的技术展示，如用AI音乐分析工具帮助学生可视化乐段结构，降低抽象概念的理解难度；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整合观：突破单一学科边界，通过音乐与自然科学、信息技术、美术的跨学科任务，形成"审美体验—知识迁移—实践行动"的完整闭环；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价值观：以音乐审美为基础，最终指向生态保护的价值引领，使技术学习与人文素养培养相互促进。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spacing w:line="40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二、教学目标与实施框架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（一）分层教学目标设计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案例以音乐核心素养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，跨学科能力和情感态度为目标，实现知识、能力与情感的协同发展：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1. 音乐核心素养目标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感知层面：通过AI工具分析乐曲的乐段结构、节奏特点与情绪变化；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表现层面：使用AI编曲软件参与"小鸟主题"的创作与演绎；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创造层面：结合AI生成的音乐素材，创作简短的环保主题歌词。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跨学科能力目标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自然科学：通过AI森林生态动画，理解音乐场景与自然环境的关联性；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信息技术：运用AI大数据工具分析森林生态变化数据，学习环保方法；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美术：利用AI绘画工具设计环保主题海报，将音乐情绪转化为视觉表达。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情感态度目标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a.通过AI虚拟森林场景的沉浸式体验，深化对音乐情境的理解；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b.在小组协作中培养团队意识，在环保主题创作中强化社会责任。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（二）四阶教学实施框架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案例遵循"感知—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体验</w:t>
      </w:r>
      <w:r>
        <w:rPr>
          <w:rFonts w:hint="eastAsia" w:ascii="宋体" w:hAnsi="宋体" w:eastAsia="宋体" w:cs="宋体"/>
          <w:sz w:val="28"/>
          <w:szCs w:val="28"/>
        </w:rPr>
        <w:t>—创造—行动"的递进式教学逻辑，形成环环相扣的教学链条：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 感知阶段：借助AI虚拟场景激活体验，建立音乐与情境的关联；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体验</w:t>
      </w:r>
      <w:r>
        <w:rPr>
          <w:rFonts w:hint="eastAsia" w:ascii="宋体" w:hAnsi="宋体" w:eastAsia="宋体" w:cs="宋体"/>
          <w:sz w:val="28"/>
          <w:szCs w:val="28"/>
        </w:rPr>
        <w:t>阶段：通过AI工具分析音乐要素，理解音乐形象的塑造方法；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创造阶段：利用AI创作工具进行音乐与跨学科作品创作；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 行动阶段：将音乐体验转化为环保意识，通过实践活动深化情感。</w:t>
      </w:r>
    </w:p>
    <w:p>
      <w:pPr>
        <w:spacing w:line="40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三、教学实施过程与AI技术应用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（一）情境导入：AI虚拟场景的沉浸式感知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课堂初始，教师通过"森林精灵"数字人引出AI生成的森林漫游视频，学生伴随乐曲引子部分的音乐律动，直观感受音乐所描绘的清晨森林景象。这一设计突破传统音乐欣赏的听觉局限，通过视觉与听觉的多感官融合，使学生快速进入"森林与小鸟"的音乐情境。AI视频中随音乐节奏变化的光影效果（如晨光渐亮对应音乐力度增强），帮助学生初步感知音乐要素与情境的关联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（二）主题解析：AI工具辅助的音乐解码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本环节聚焦四个音乐主题的听辨与分析，通过AI工具的分层应用突破教学重难点：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1. 第一主题"小鸟之歌"（木琴主奏）</w:t>
      </w:r>
    </w:p>
    <w:p>
      <w:pPr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师使用"随身乐队"AI软件的木琴音色模块，让学生通过触屏模拟演奏，感受木琴"轻快灵动"的音色特点。AI打拍功能实时纠正节奏偏差，帮助学生在实践中理解附点音符对"小鸟活泼形象"的塑造作用。随后通过AI生成的乐器解构图，直观展示木琴的构造与发声原理，实现"听觉体验—操作实践—理性认知"的递进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第二主题"热情的小鸟"（铜管乐主奏）</w:t>
      </w:r>
    </w:p>
    <w:p>
      <w:pPr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针对八分音符密集节奏形成的热烈情绪，案例设计了AI分组合奏活动：学生佩戴单耳耳机，分别使用AI软件模拟小号、萨克斯、打击乐器的音色，按照合奏谱完成协作演奏。AI后台实时监测各组节奏统一性，通过波形图可视化展示合奏效果，帮助学生理解"整齐有序的节奏"对音乐表现力的影响。这一设计既强化了对铜管乐器音色的感知，又培养了团队协作能力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第三主题"优美的小鸟"（弦乐主奏）</w:t>
      </w:r>
    </w:p>
    <w:p>
      <w:pPr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突出长音对"舒展优美"音乐形象的塑造，教师展示AI生成的曲谱分析图，用不同颜色标注长音的时值与分布。学生使用AI弦乐模拟软件，通过滑动触屏控制音符时长，亲身体验"长音越长，小鸟翅膀舒展幅度越大"的关联。AI视频同步呈现弦乐器演奏的特写画面，使学生理解弦乐振动与优美音色的物理原理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 第四主题"跳跃的小鸟"（木管乐主奏）</w:t>
      </w:r>
    </w:p>
    <w:p>
      <w:pPr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上波音记号是表现"跳跃"形象的关键音乐要素。案例通过AI配器体验活动，让学生对比有无波音记号的音乐效果：在"随身乐队"软件中，学生可一键添加或移除波音记号，实时聆听音乐变化。AI音色库提供长笛、单簧管等木管乐器的对比试听，帮助学生明确"木管乐器的清脆音色与波音记号结合，更能表现小鸟的跳跃感"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（三）结构整合：AI互评的完整感知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在分主题学习后，案例设计了"AI排序与互评"活动：学生分组聆听完整乐曲，根据记忆用拖拽方式在平板上排列四个主题的顺序，AI系统自动比对标准答案并反馈错误点。随后，各组用肢体动作表现不同主题的音乐形象（如第一主题拍手、第二主题跺脚、第三主题舒展手臂、第四主题跳跃），AI通过摄像头捕捉动作与音乐节奏的匹配度，生成"同步率评分"。这一环节既巩固了对回旋曲式（A-B-A-C-A-D-A）的理解，又通过多元评价激发了学习主动性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（四）创造拓展：跨学科的AI实践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1. 音乐创作：学生使用"豆包"AI工具，输入"小鸟、森林、阳光"等关键词，生成简短的"小鸟主题"歌词，再通过"即梦"编曲软件为歌词匹配旋律，体验从文字到音乐的创作过程。AI提供多种曲风选择（圆舞曲、儿歌、进行曲），学生可对比不同风格对主题表达的影响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生态探究：结合AI生成的森林生态动画，学生观察"音乐情绪变化与小鸟活动频率"的关联（如欢快音乐对应小鸟密集飞翔），进而讨论"森林破坏会如何影响小鸟的'音乐'"，将音乐体验延伸至自然科学探究。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美术表达：利用AI绘画工具，学生将对乐曲的感受转化为环保主题海报，AI根据"森林、小鸟、音乐"等关键词提供构图建议，最终作品通过希沃白板展示，实现"听觉审美—视觉表达"的转化。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（五）总结升华：情感与行动的联结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课堂尾声，教师引导学生回顾AI工具辅助下的音乐发现，总结"音乐要素如何塑造森林与小鸟的形象"。通过讨论"作为学生能为保护森林做些什么"，将音乐体验升华为生态责任意识。拓展任务"家庭环保主题曲创作"，让学生使用课堂所学的AI工具，与伙伴合作完成一首环保歌曲，实现学习场景的延伸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四、教学成效与创新点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（一）多维教学成效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1. 音乐素养提升</w:t>
      </w:r>
    </w:p>
    <w:p>
      <w:pPr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后检测显示，85%的学生能准确分辨四个音乐主题的顺序并说出对应的主奏乐器，较课前提升52个百分点；78%的学生能举例说明"附点音符、长音、波音记号"对音乐形象的塑造作用，体现出从"听感觉"到"懂原理"的进步。AI工具的可视化分析功不可没，如一位学生在访谈中提到："AI把木琴的声音变成波浪线，我一下子就看出附点音符比普通音符'长一点、跳一点'。"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跨学科能力发展</w:t>
      </w:r>
    </w:p>
    <w:p>
      <w:pPr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自然科学维度，学生能结合AI生态动画，说出"森林植被越丰富，小鸟主题音乐越欢快"的关联；信息技术方面，90%的学生能独立操作至少两种AI音乐软件；美术作品中，82%的海报包含"音乐元素（音符、五线谱）与自然元素（小鸟、树木）"的融合设计，体现跨学科思维的形成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情感态度转变</w:t>
      </w:r>
    </w:p>
    <w:p>
      <w:pPr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课堂观察发现，AI虚拟场景互动使学生的专注度提升40%，小组协作中主动发言的学生比例从35%增至76%。课后调查显示，92%的学生表示"通过这节课更想保护小鸟和森林"，情感目标得到有效达成。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（二）五大创新突破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1. 技术应用的适切性：拒绝炫技式的技术堆砌，所有AI工具均服务于音乐核心目标，如用AI打拍功能解决节奏感知难题，用音色模拟帮助理解乐器特性，体现"技术为内容服务"的理性态度。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教学难点的可视化突破：针对"音乐要素与音乐形象关联"这一难点，通过AI生成的色彩图谱、波形图、动画等，将抽象的"情绪""形象"转化为可观察、可操作的具象载体，符合小学生具象思维特点。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跨学科的深度融合：并非简单的学科内容叠加，而是以"音乐审美"为核心，自然科学（生态知识）、信息技术（AI操作）、美术（视觉表达）均围绕"理解音乐与自然的关系"展开，形成"一个核心、多向辐射"的整合结构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 评价方式的多元创新：结合AI自动评分（节奏准确性、排序正确性）、同伴互评（创作作品）、教师点评（情感表现），实现定量评价与定性评价的结合，既保证了评价的客观性，又关注了学生的个性化表达。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 从体验到行动的闭环设计：通过"感知音乐情境—分析音乐要素—创作音乐作品—践行环保行动"的完整链条，使音乐学习不止于课堂体验，更延伸为现实中的责任担当，体现美育的育人价值。</w:t>
      </w:r>
    </w:p>
    <w:p>
      <w:pPr>
        <w:spacing w:line="40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五、反思与改进建议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（一）现存问题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1. 技术适配性不足：部分AI工具存在延迟问题（如木琴模拟的音画不同步），影响操作体验；"即梦"编曲软件的旋律生成与学生创作意图的匹配度约60%，需进一步优化算法。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差异化教学待加强：虽然AI工具提供了自主操作空间，但对音乐基础薄弱的学生缺乏个性化指导路径，少数学生在主题排序环节仍存在困难。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跨学科协同深度不够：音乐教师对自然科学、信息技术的学科知识掌握有限，在解释"AI生态动画的科学原理"时不够精准，需加强跨学科教师协作。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（二）改进方向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 技术优化：针对音乐教学场景优化工具性能，减少延迟并提升创作匹配度；开发"难度分级"功能，为不同水平学生提供差异化的AI辅助（如基础组提供节奏提示线，进阶组开放自由创作权限）。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教学创新：建立"音乐+科技"教师协作备课机制，邀请科学教师参与AI生态动画的内容设计，确保跨学科知识的准确性；增加"AI音乐日记"活动，让学生用AI工具记录日常听到的自然声音，强化音乐与生活的联结。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评价完善：设计更细化的AI评价指标，如在创作环节增加"歌词与主题相关性""旋律与情绪匹配度"等维度，使评价更具引导性。</w:t>
      </w:r>
    </w:p>
    <w:p>
      <w:pPr>
        <w:spacing w:line="40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六、结论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《森林与小鸟》AI教学案例通过将AI技术有机融入音乐教学的各个环节，构建了"技术赋能审美、音乐联结生活"的创新模式。案例证明，AI在小学音乐教学中的价值不在于替代教师，而在于通过工具创新降低认知难度、丰富体验形式、拓展学习边界。未来音乐教育的数字化转型，需始终坚持"学生为本、素养为核、技术为用"的原则，使技术真正服务于音乐审美能力的培养与人文素养的提升，最终实现"以美育人、以文化人"的教育目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A9"/>
    <w:rsid w:val="000E1A56"/>
    <w:rsid w:val="00466276"/>
    <w:rsid w:val="004E79A9"/>
    <w:rsid w:val="00501F8F"/>
    <w:rsid w:val="005D7D3E"/>
    <w:rsid w:val="006753B1"/>
    <w:rsid w:val="00BB3F2F"/>
    <w:rsid w:val="00E14ABB"/>
    <w:rsid w:val="00E34019"/>
    <w:rsid w:val="00FE4151"/>
    <w:rsid w:val="2F4D5398"/>
    <w:rsid w:val="338E684E"/>
    <w:rsid w:val="6AC0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714</Words>
  <Characters>4072</Characters>
  <Lines>33</Lines>
  <Paragraphs>9</Paragraphs>
  <TotalTime>104</TotalTime>
  <ScaleCrop>false</ScaleCrop>
  <LinksUpToDate>false</LinksUpToDate>
  <CharactersWithSpaces>4777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2025-07-08T01:10:00Z</dcterms:created>
  <dc:creator>HONOR</dc:creator>
  <cp:lastModifiedBy>Administrator</cp:lastModifiedBy>
  <dcterms:modified xsi:type="dcterms:W3CDTF">2025-09-25T08:48:26Z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E6D773F293044C4496CEF0490D5DFF5B</vt:lpwstr>
  </property>
</Properties>
</file>