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66E0EF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今日动态</w:t>
      </w:r>
    </w:p>
    <w:p w14:paraId="1A214D4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2026.1.20</w:t>
      </w:r>
    </w:p>
    <w:p w14:paraId="0E2A2D1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一、早晨入园</w:t>
      </w:r>
    </w:p>
    <w:p w14:paraId="104246D2">
      <w:pPr>
        <w:keepNext w:val="0"/>
        <w:keepLines w:val="0"/>
        <w:pageBreakBefore w:val="0"/>
        <w:widowControl w:val="0"/>
        <w:tabs>
          <w:tab w:val="left" w:pos="10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小朋友们正自己动手倒牛奶，一个个神</w:t>
      </w:r>
      <w:bookmarkStart w:id="0" w:name="_GoBack"/>
      <w:bookmarkEnd w:id="0"/>
      <w:r>
        <w:rPr>
          <w:rFonts w:hint="eastAsia"/>
          <w:lang w:val="en-US" w:eastAsia="zh-CN"/>
        </w:rPr>
        <w:t>情专注，小心翼翼地把牛奶倒进小杯子里，模样认真又可爱，体验着自己动手的乐趣。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54"/>
        <w:gridCol w:w="2854"/>
        <w:gridCol w:w="2814"/>
      </w:tblGrid>
      <w:tr w14:paraId="5AF05E59">
        <w:tc>
          <w:tcPr>
            <w:tcW w:w="2840" w:type="dxa"/>
          </w:tcPr>
          <w:p w14:paraId="1D96F92D"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1659255" cy="1244600"/>
                  <wp:effectExtent l="0" t="0" r="17145" b="0"/>
                  <wp:docPr id="1" name="图片 1" descr="IMG_4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443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9255" cy="1244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32DA507"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1659255" cy="1244600"/>
                  <wp:effectExtent l="0" t="0" r="17145" b="0"/>
                  <wp:docPr id="2" name="图片 2" descr="IMG_4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443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9255" cy="1244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A032A04"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1646555" cy="1235075"/>
                  <wp:effectExtent l="0" t="0" r="4445" b="9525"/>
                  <wp:docPr id="3" name="图片 3" descr="IMG_4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444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6555" cy="123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47FBB9">
      <w:pPr>
        <w:rPr>
          <w:rFonts w:hint="eastAsia"/>
          <w:lang w:val="en-US" w:eastAsia="zh-CN"/>
        </w:rPr>
      </w:pPr>
    </w:p>
    <w:p w14:paraId="5F27741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二、区域游戏</w:t>
      </w:r>
    </w:p>
    <w:p w14:paraId="30E8BDF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孩子们在教室里专注地玩着各类游戏，有的拼搭彩色积木与磁力片，有的合作做手工，有的摆弄益智玩具，还有的认真画画，个个神情投入，沉浸在玩耍的乐趣里。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54"/>
        <w:gridCol w:w="2854"/>
        <w:gridCol w:w="2814"/>
      </w:tblGrid>
      <w:tr w14:paraId="79F2A702">
        <w:tc>
          <w:tcPr>
            <w:tcW w:w="2840" w:type="dxa"/>
          </w:tcPr>
          <w:p w14:paraId="1BBB42F4"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1659255" cy="1244600"/>
                  <wp:effectExtent l="0" t="0" r="17145" b="0"/>
                  <wp:docPr id="4" name="图片 4" descr="IMG_4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445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9255" cy="1244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DABD9A3"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1659255" cy="1244600"/>
                  <wp:effectExtent l="0" t="0" r="17145" b="0"/>
                  <wp:docPr id="5" name="图片 5" descr="IMG_4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446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9255" cy="1244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CC68A85"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1646555" cy="1235075"/>
                  <wp:effectExtent l="0" t="0" r="4445" b="9525"/>
                  <wp:docPr id="6" name="图片 6" descr="IMG_4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446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6555" cy="123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A87200">
        <w:tc>
          <w:tcPr>
            <w:tcW w:w="2840" w:type="dxa"/>
          </w:tcPr>
          <w:p w14:paraId="1CA3CFA3"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8" name="图片 8" descr="IMG_4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446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F1C30C5"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1664335" cy="1248410"/>
                  <wp:effectExtent l="0" t="0" r="12065" b="21590"/>
                  <wp:docPr id="9" name="图片 9" descr="IMG_4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447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35" cy="1248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730D93E"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1646555" cy="1235075"/>
                  <wp:effectExtent l="0" t="0" r="4445" b="9525"/>
                  <wp:docPr id="19" name="图片 19" descr="IMG_4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446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6555" cy="123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F03A085">
      <w:pPr>
        <w:rPr>
          <w:rFonts w:hint="eastAsia"/>
          <w:lang w:val="en-US" w:eastAsia="zh-CN"/>
        </w:rPr>
      </w:pPr>
    </w:p>
    <w:p w14:paraId="23DC8EC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三、打雪仗</w:t>
      </w:r>
    </w:p>
    <w:p w14:paraId="7A02CDD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孩子们穿着暖暖的冬装，在铺满薄雪的户外玩耍。他们有的在雪地里跑跳，有的伸手去摸滑梯上的积雪，还有的互相分享玩雪的乐趣，小脸冻得红扑扑的，却都洋溢着开心的笑容，尽情享受着冬日玩雪的快乐。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54"/>
        <w:gridCol w:w="2854"/>
        <w:gridCol w:w="2814"/>
      </w:tblGrid>
      <w:tr w14:paraId="7F795387">
        <w:tc>
          <w:tcPr>
            <w:tcW w:w="2840" w:type="dxa"/>
          </w:tcPr>
          <w:p w14:paraId="7123A77C"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1659255" cy="1244600"/>
                  <wp:effectExtent l="0" t="0" r="17145" b="0"/>
                  <wp:docPr id="10" name="图片 10" descr="IMG_4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451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9255" cy="1244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75775DD"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1659255" cy="1244600"/>
                  <wp:effectExtent l="0" t="0" r="17145" b="0"/>
                  <wp:docPr id="11" name="图片 11" descr="IMG_4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451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9255" cy="1244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F0DBB30"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1646555" cy="1235075"/>
                  <wp:effectExtent l="0" t="0" r="4445" b="9525"/>
                  <wp:docPr id="12" name="图片 12" descr="IMG_4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452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6555" cy="123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366DDF3">
        <w:tc>
          <w:tcPr>
            <w:tcW w:w="2840" w:type="dxa"/>
          </w:tcPr>
          <w:p w14:paraId="241B27D7"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3" name="图片 13" descr="IMG_4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452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560B9E7"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4" name="图片 14" descr="IMG_4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452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C8B5786"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1646555" cy="1235075"/>
                  <wp:effectExtent l="0" t="0" r="4445" b="9525"/>
                  <wp:docPr id="15" name="图片 15" descr="IMG_4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452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6555" cy="123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4C9A9E0">
      <w:pPr>
        <w:rPr>
          <w:rFonts w:hint="eastAsia"/>
          <w:lang w:val="en-US" w:eastAsia="zh-CN"/>
        </w:rPr>
      </w:pPr>
    </w:p>
    <w:p w14:paraId="69CEA27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四、午餐</w:t>
      </w:r>
    </w:p>
    <w:p w14:paraId="203DA4A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今日份幼儿园午餐上线，香喷喷的玉米片饭，软嫩的苹果炖排骨，鲜爽的白菜焖豆腐泡🥬，再加上暖胃暖心的罗宋汤🥣，小宝贝们吃得超满足！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54"/>
        <w:gridCol w:w="2854"/>
        <w:gridCol w:w="2814"/>
      </w:tblGrid>
      <w:tr w14:paraId="51340501">
        <w:tc>
          <w:tcPr>
            <w:tcW w:w="2840" w:type="dxa"/>
          </w:tcPr>
          <w:p w14:paraId="38AE4F93"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1659255" cy="1244600"/>
                  <wp:effectExtent l="0" t="0" r="17145" b="0"/>
                  <wp:docPr id="16" name="图片 16" descr="IMG_4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456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9255" cy="1244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3C144DB"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1659255" cy="1244600"/>
                  <wp:effectExtent l="0" t="0" r="17145" b="0"/>
                  <wp:docPr id="17" name="图片 17" descr="IMG_4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455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9255" cy="1244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368AF7B"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1646555" cy="1235075"/>
                  <wp:effectExtent l="0" t="0" r="4445" b="9525"/>
                  <wp:docPr id="18" name="图片 18" descr="IMG_4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455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6555" cy="123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1EB2CE">
      <w:pPr>
        <w:rPr>
          <w:rFonts w:hint="eastAsia"/>
          <w:lang w:val="en-US" w:eastAsia="zh-CN"/>
        </w:rPr>
      </w:pPr>
    </w:p>
    <w:p w14:paraId="45C0C2E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五、温馨提示</w:t>
      </w:r>
    </w:p>
    <w:p w14:paraId="5DC98D2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  <w:t>各位家长，大家好！新桥街道中心幼儿园托班招生啦！小班化教学超用心，过完年开班，小中大班同步接受插班。家里有适龄的小朋友，或者周边朋友亲戚家的孩子们，有感兴趣的欢迎随时可以来参观哦，感谢大家的支持～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字体管家棉花糖">
    <w:panose1 w:val="00020600040101010101"/>
    <w:charset w:val="86"/>
    <w:family w:val="auto"/>
    <w:pitch w:val="default"/>
    <w:sig w:usb0="A00002BF" w:usb1="18EF7CFA" w:usb2="00000016" w:usb3="00000000" w:csb0="00040003" w:csb1="801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3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FAFEDF8"/>
    <w:rsid w:val="5FAFED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0</Words>
  <Characters>0</Characters>
  <Lines>0</Lines>
  <Paragraphs>0</Paragraphs>
  <TotalTime>14</TotalTime>
  <ScaleCrop>false</ScaleCrop>
  <LinksUpToDate>false</LinksUpToDate>
  <CharactersWithSpaces>0</CharactersWithSpaces>
  <Application>WPS Office_12.1.24031.24031_F1E327BC-269C-435d-A152-05C5408002CA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2026-01-21T08:06:00Z</dcterms:created>
  <dc:creator>花草少年</dc:creator>
  <cp:lastModifiedBy>花草少年</cp:lastModifiedBy>
  <dcterms:modified xsi:type="dcterms:W3CDTF">2026-01-21T08:21:44Z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2052-12.1.24031.24031</vt:lpwstr>
  </property>
  <property fmtid="{D5CDD505-2E9C-101B-9397-08002B2CF9AE}" pid="3" name="ICV">
    <vt:lpwstr>1255290330A3797E8E187069E70478A4_41</vt:lpwstr>
  </property>
</Properties>
</file>