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bookmarkStart w:id="0" w:name="_GoBack"/>
      <w:bookmarkEnd w:id="0"/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冬天到（三）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A2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hint="eastAsia"/>
                <w:color w:val="000000"/>
              </w:rPr>
              <w:t>上周我们围绕“</w:t>
            </w:r>
            <w:r>
              <w:rPr>
                <w:rFonts w:hint="eastAsia"/>
                <w:color w:val="000000"/>
                <w:lang w:val="en-US" w:eastAsia="zh-CN"/>
              </w:rPr>
              <w:t>冬天的自然景观</w:t>
            </w:r>
            <w:r>
              <w:rPr>
                <w:rFonts w:hint="eastAsia"/>
                <w:color w:val="000000"/>
              </w:rPr>
              <w:t>”开展了</w:t>
            </w:r>
            <w:r>
              <w:rPr>
                <w:rFonts w:hint="eastAsia"/>
                <w:color w:val="000000"/>
                <w:lang w:val="en-US" w:eastAsia="zh-CN"/>
              </w:rPr>
              <w:t>丰富多彩</w:t>
            </w:r>
            <w:r>
              <w:rPr>
                <w:rFonts w:hint="eastAsia"/>
                <w:color w:val="000000"/>
              </w:rPr>
              <w:t>的活动，</w:t>
            </w:r>
            <w:r>
              <w:t>孩子们</w:t>
            </w:r>
            <w:r>
              <w:rPr>
                <w:rFonts w:hint="eastAsia"/>
                <w:lang w:val="en-US" w:eastAsia="zh-CN"/>
              </w:rPr>
              <w:t>体会到了玩冰雪的乐趣</w:t>
            </w:r>
            <w:r>
              <w:rPr>
                <w:rFonts w:hint="eastAsia"/>
              </w:rPr>
              <w:t>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区域游戏时，他们发现自然角的小乌龟也不动了，因此，有关“过冬的方式”引发了孩子们的讨论：有2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位幼儿知道人们穿上了厚厚的衣服可以御寒；有1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位幼儿知道小动物可以通过储存粮食、迁徙等方式来过冬</w:t>
            </w:r>
            <w:r>
              <w:t>......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4BE50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2.了解一些冬天的御寒方式，体验冬季与人们生活的联系。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娃娃家增加冬天的衣服、围巾、手套、帽子等，引导幼儿</w:t>
            </w:r>
            <w:r>
              <w:rPr>
                <w:rFonts w:hint="eastAsia" w:ascii="宋体" w:hAnsi="宋体" w:cs="宋体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美工区提供各类图形彩纸、黏土、雪糕棒、自然材料等材料供幼儿自由创作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图书区投放绘本《冬眠旅馆》、《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围巾和手套</w:t>
            </w:r>
            <w:r>
              <w:rPr>
                <w:rFonts w:hint="eastAsia" w:ascii="宋体" w:hAnsi="宋体" w:cs="宋体"/>
                <w:szCs w:val="21"/>
              </w:rPr>
              <w:t>》等绘本供幼儿自主阅读讲述；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建构区运用垒高、围合等方法，搭建冬天的公园等建筑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F94E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3A06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/>
              </w:rPr>
              <w:t>冬眠乌龟、熊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毛茛雪花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冬眠旅馆等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自主阅读《</w:t>
            </w:r>
            <w:r>
              <w:rPr>
                <w:rFonts w:hint="eastAsia" w:ascii="宋体" w:hAnsi="宋体" w:cs="宋体"/>
                <w:szCs w:val="21"/>
              </w:rPr>
              <w:t>冬眠旅馆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在美工区创作能力的发展，能否选择适宜的材料进行游戏。</w:t>
            </w:r>
          </w:p>
          <w:p w14:paraId="42773AF2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建构区的游戏情况，能否根据游戏支架自主进行游戏。</w:t>
            </w:r>
          </w:p>
          <w:p w14:paraId="6D886491">
            <w:pPr>
              <w:spacing w:line="28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/>
                <w:color w:val="auto"/>
              </w:rPr>
              <w:t>：大雪兔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科学：青蛙过冬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美术：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漂亮的围巾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数学：感知数量5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>健康：被子盖盖好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雪房子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生态种植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风信子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绘本阅读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王璐、倪颖智、黄娜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倪颖智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35516B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1082</Words>
  <Characters>1104</Characters>
  <Lines>9</Lines>
  <Paragraphs>2</Paragraphs>
  <TotalTime>4</TotalTime>
  <ScaleCrop>false</ScaleCrop>
  <LinksUpToDate>false</LinksUpToDate>
  <CharactersWithSpaces>1160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此时此刻</cp:lastModifiedBy>
  <cp:lastPrinted>2024-12-04T05:39:00Z</cp:lastPrinted>
  <dcterms:modified xsi:type="dcterms:W3CDTF">2026-01-23T08:31:29Z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