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5BF3F7"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2025年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12月理论学习和反思</w:t>
      </w:r>
    </w:p>
    <w:p w14:paraId="0B08DA08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理论学习</w:t>
      </w:r>
    </w:p>
    <w:p w14:paraId="434ACD2D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F6A52C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322C09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609FFF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心得体会</w:t>
      </w:r>
    </w:p>
    <w:p w14:paraId="3CD958E7">
      <w:pPr>
        <w:ind w:firstLine="480" w:firstLineChars="200"/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数学实验将抽象知识具化。比如在“图形的认识”教学中，学生通过亲手触摸、拼接不同形状积木，直观感受图形特征，远比单纯观看图片或教师讲解更深刻。这种方式把抽象数学概念转化为可触可感的体验，符合小学生以形象思维为主的认知特点，帮助他们轻松跨越从形象到抽象的思维障碍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实验教学激发了学生的学习兴趣与主动性。传统课堂上，学生多被动接受知识。而实验教学中，他们成为探索者，像在“测量不规则物体体积”实验里，学生自主思考、尝试不同方法，在不断试错与成功中，主动获取知识。这种转变，让学生从“要我学”变为“我要学”，课堂不再沉闷，充满探索活力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同时，数学实验培养了学生的多种能力。在实验过程中，学生需观察现象、提出假设、验证结论，这一过程锻炼了逻辑思维能力。小组合作实验时，学生分工协作、交流想法，提升了合作交流能力。像“统计与概率”实验，学生收集、整理数据，分析结果，数据处理能力也得到增强。</w:t>
      </w:r>
    </w:p>
    <w:p w14:paraId="6C62700D"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A11E1B"/>
    <w:multiLevelType w:val="singleLevel"/>
    <w:tmpl w:val="68A11E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4AF353E9"/>
    <w:rsid w:val="02286248"/>
    <w:rsid w:val="49AA6357"/>
    <w:rsid w:val="4AF3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406</Words>
  <Characters>407</Characters>
  <Lines>0</Lines>
  <Paragraphs>0</Paragraphs>
  <TotalTime>7</TotalTime>
  <ScaleCrop>false</ScaleCrop>
  <LinksUpToDate>false</LinksUpToDate>
  <CharactersWithSpaces>415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2024-11-18T07:23:00Z</dcterms:created>
  <dc:creator>倾夏</dc:creator>
  <cp:lastModifiedBy>森海北屿°</cp:lastModifiedBy>
  <dcterms:modified xsi:type="dcterms:W3CDTF">2026-01-22T09:10:14Z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B164FD51B5CB4DD498748AB6EF103DFA_11</vt:lpwstr>
  </property>
  <property fmtid="{D5CDD505-2E9C-101B-9397-08002B2CF9AE}" pid="4" name="KSOTemplateDocerSaveRecord">
    <vt:lpwstr>eyJoZGlkIjoiMTk5NWEyMzg1Y2I3Y2RiMTJlNzJjZTQ4M2IyY2ZjM2QiLCJ1c2VySWQiOiIzNTcyODA1MjIifQ==</vt:lpwstr>
  </property>
</Properties>
</file>