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2C7F">
      <w:pPr>
        <w:widowControl/>
        <w:shd w:val="clear" w:color="auto" w:fill="FFFFFF"/>
        <w:spacing w:before="156" w:beforeLines="50" w:line="1000" w:lineRule="exact"/>
        <w:jc w:val="center"/>
        <w:rPr>
          <w:rFonts w:hint="eastAsia" w:ascii="方正大标宋简体" w:hAnsi="宋体" w:eastAsia="方正大标宋简体" w:cs="宋体"/>
          <w:b/>
          <w:color w:val="343434"/>
          <w:kern w:val="0"/>
          <w:sz w:val="72"/>
          <w:szCs w:val="72"/>
        </w:rPr>
      </w:pPr>
      <w:r>
        <w:rPr>
          <w:rFonts w:hint="eastAsia" w:ascii="方正大标宋简体" w:hAnsi="宋体" w:eastAsia="方正大标宋简体" w:cs="宋体"/>
          <w:b/>
          <w:color w:val="FF0000"/>
          <w:kern w:val="0"/>
          <w:sz w:val="72"/>
          <w:szCs w:val="72"/>
        </w:rPr>
        <w:t xml:space="preserve">简   </w:t>
      </w:r>
      <w:r>
        <w:rPr>
          <w:rFonts w:hint="eastAsia" w:ascii="方正大标宋简体" w:hAnsi="宋体" w:eastAsia="方正大标宋简体" w:cs="宋体"/>
          <w:b/>
          <w:color w:val="343434"/>
          <w:kern w:val="0"/>
          <w:sz w:val="72"/>
          <w:szCs w:val="72"/>
        </w:rPr>
        <w:t xml:space="preserve"> </w:t>
      </w:r>
      <w:r>
        <w:rPr>
          <w:rFonts w:hint="eastAsia" w:ascii="方正大标宋简体" w:hAnsi="宋体" w:eastAsia="方正大标宋简体" w:cs="宋体"/>
          <w:b/>
          <w:color w:val="FF0000"/>
          <w:kern w:val="0"/>
          <w:sz w:val="72"/>
          <w:szCs w:val="72"/>
        </w:rPr>
        <w:t>报</w:t>
      </w:r>
    </w:p>
    <w:p w14:paraId="3BA18B38">
      <w:pPr>
        <w:widowControl/>
        <w:shd w:val="clear" w:color="auto" w:fill="FFFFFF"/>
        <w:spacing w:line="800" w:lineRule="exact"/>
        <w:jc w:val="center"/>
        <w:rPr>
          <w:rFonts w:hint="eastAsia" w:ascii="方正大标宋简体" w:hAnsi="宋体" w:eastAsia="方正大标宋简体" w:cs="宋体"/>
          <w:color w:val="FF0000"/>
          <w:kern w:val="0"/>
          <w:sz w:val="80"/>
          <w:szCs w:val="80"/>
        </w:rPr>
      </w:pPr>
      <w:r>
        <w:rPr>
          <w:rFonts w:hint="eastAsia" w:ascii="仿宋_GB2312" w:hAnsi="宋体" w:eastAsia="仿宋_GB2312" w:cs="宋体"/>
          <w:color w:val="FF0000"/>
          <w:kern w:val="0"/>
          <w:sz w:val="36"/>
          <w:szCs w:val="36"/>
        </w:rPr>
        <w:t xml:space="preserve">（第 </w:t>
      </w:r>
      <w:r>
        <w:rPr>
          <w:rFonts w:hint="eastAsia" w:ascii="仿宋_GB2312" w:hAnsi="宋体" w:eastAsia="仿宋_GB2312" w:cs="宋体"/>
          <w:color w:val="FF0000"/>
          <w:kern w:val="0"/>
          <w:sz w:val="36"/>
          <w:szCs w:val="36"/>
          <w:lang w:val="en-US" w:eastAsia="zh-CN"/>
        </w:rPr>
        <w:t>12</w:t>
      </w:r>
      <w:r>
        <w:rPr>
          <w:rFonts w:hint="eastAsia" w:ascii="仿宋_GB2312" w:hAnsi="宋体" w:eastAsia="仿宋_GB2312" w:cs="宋体"/>
          <w:color w:val="FF0000"/>
          <w:kern w:val="0"/>
          <w:sz w:val="36"/>
          <w:szCs w:val="36"/>
        </w:rPr>
        <w:t xml:space="preserve"> 期）</w:t>
      </w:r>
    </w:p>
    <w:p w14:paraId="7CBA6E49"/>
    <w:p w14:paraId="7C1E5B90">
      <w:pPr>
        <w:rPr>
          <w:rFonts w:ascii="仿宋_GB2312" w:eastAsia="仿宋_GB2312"/>
          <w:sz w:val="28"/>
          <w:szCs w:val="28"/>
        </w:rPr>
      </w:pPr>
      <w:r>
        <w:rPr>
          <w:rFonts w:hint="eastAsia" w:ascii="仿宋_GB2312" w:eastAsia="仿宋_GB2312"/>
          <w:sz w:val="28"/>
          <w:szCs w:val="28"/>
          <w:lang w:eastAsia="zh-CN"/>
        </w:rPr>
        <w:t>李潭优秀教师培育室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20</w:t>
      </w:r>
      <w:r>
        <w:rPr>
          <w:rFonts w:ascii="仿宋_GB2312" w:eastAsia="仿宋_GB2312"/>
          <w:sz w:val="28"/>
          <w:szCs w:val="28"/>
        </w:rPr>
        <w:t>2</w:t>
      </w:r>
      <w:r>
        <w:rPr>
          <w:rFonts w:hint="eastAsia" w:ascii="仿宋_GB2312" w:eastAsia="仿宋_GB2312"/>
          <w:sz w:val="28"/>
          <w:szCs w:val="28"/>
          <w:lang w:eastAsia="zh-CN"/>
        </w:rPr>
        <w:t>5</w:t>
      </w:r>
      <w:r>
        <w:rPr>
          <w:rFonts w:hint="eastAsia" w:ascii="仿宋_GB2312" w:eastAsia="仿宋_GB2312"/>
          <w:sz w:val="28"/>
          <w:szCs w:val="28"/>
        </w:rPr>
        <w:t>年</w:t>
      </w:r>
      <w:r>
        <w:rPr>
          <w:rFonts w:hint="eastAsia" w:ascii="仿宋_GB2312" w:eastAsia="仿宋_GB2312"/>
          <w:sz w:val="28"/>
          <w:szCs w:val="28"/>
          <w:lang w:val="en-US" w:eastAsia="zh-CN"/>
        </w:rPr>
        <w:t>10</w:t>
      </w:r>
      <w:r>
        <w:rPr>
          <w:rFonts w:hint="eastAsia" w:ascii="仿宋_GB2312" w:eastAsia="仿宋_GB2312"/>
          <w:sz w:val="28"/>
          <w:szCs w:val="28"/>
        </w:rPr>
        <w:t>月</w:t>
      </w:r>
      <w:r>
        <w:rPr>
          <w:rFonts w:hint="eastAsia" w:ascii="仿宋_GB2312" w:eastAsia="仿宋_GB2312"/>
          <w:sz w:val="28"/>
          <w:szCs w:val="28"/>
          <w:lang w:val="en-US" w:eastAsia="zh-CN"/>
        </w:rPr>
        <w:t>21</w:t>
      </w:r>
      <w:r>
        <w:rPr>
          <w:rFonts w:hint="eastAsia" w:ascii="仿宋_GB2312" w:eastAsia="仿宋_GB2312"/>
          <w:sz w:val="28"/>
          <w:szCs w:val="28"/>
        </w:rPr>
        <w:t>日</w:t>
      </w:r>
    </w:p>
    <w:p w14:paraId="61CE7D68">
      <w:pPr>
        <w:rPr>
          <w:rFonts w:hint="eastAsia"/>
          <w:szCs w:val="21"/>
        </w:rPr>
      </w:pPr>
      <w:r>
        <w:rPr>
          <w:szCs w:val="21"/>
        </w:rPr>
        <w:fldChar w:fldCharType="begin"/>
      </w:r>
      <w:r>
        <w:instrText xml:space="preserve"> INCLUDEPICTURE "../Documents/Tencent Files/1429039629/FileRecv/Documents/Tencent%20Files/641644903/Library/Containers/com.kingsoft.wpsoffice.mac/Data/Library/Application%20Support/Kingsoft/WPS%20Cloud%20Files/userdata/qing/filecache/Downloads/" \* MERGEFORMAT </w:instrText>
      </w:r>
      <w:r>
        <w:rPr>
          <w:szCs w:val="21"/>
        </w:rPr>
        <w:fldChar w:fldCharType="separate"/>
      </w:r>
      <w:r>
        <w:rPr>
          <w:szCs w:val="21"/>
        </w:rPr>
        <w:drawing>
          <wp:inline distT="0" distB="0" distL="114300" distR="114300">
            <wp:extent cx="5713730" cy="63500"/>
            <wp:effectExtent l="0" t="0" r="1270" b="0"/>
            <wp:docPr id="1" name="图片 1" descr="wp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D2"/>
                    <pic:cNvPicPr>
                      <a:picLocks noChangeAspect="1"/>
                    </pic:cNvPicPr>
                  </pic:nvPicPr>
                  <pic:blipFill>
                    <a:blip r:embed="rId4"/>
                    <a:stretch>
                      <a:fillRect/>
                    </a:stretch>
                  </pic:blipFill>
                  <pic:spPr>
                    <a:xfrm>
                      <a:off x="0" y="0"/>
                      <a:ext cx="5713730" cy="63500"/>
                    </a:xfrm>
                    <a:prstGeom prst="rect">
                      <a:avLst/>
                    </a:prstGeom>
                    <a:noFill/>
                    <a:ln>
                      <a:noFill/>
                    </a:ln>
                  </pic:spPr>
                </pic:pic>
              </a:graphicData>
            </a:graphic>
          </wp:inline>
        </w:drawing>
      </w:r>
      <w:r>
        <w:rPr>
          <w:szCs w:val="21"/>
        </w:rPr>
        <w:fldChar w:fldCharType="end"/>
      </w:r>
    </w:p>
    <w:p w14:paraId="52015DF9">
      <w:pPr>
        <w:spacing w:line="360" w:lineRule="auto"/>
        <w:rPr>
          <w:rFonts w:ascii="宋体" w:hAnsi="宋体"/>
          <w:szCs w:val="21"/>
          <w:lang w:eastAsia="zh-Hans"/>
        </w:rPr>
      </w:pPr>
      <w:r>
        <w:rPr>
          <w:rFonts w:hint="eastAsia" w:ascii="黑体" w:eastAsia="黑体"/>
          <w:sz w:val="28"/>
          <w:szCs w:val="28"/>
          <w:shd w:val="clear" w:color="auto" w:fill="7F7F7F"/>
        </w:rPr>
        <w:t>本期主题：</w:t>
      </w:r>
      <w:r>
        <w:rPr>
          <w:rFonts w:hint="eastAsia" w:ascii="宋体" w:hAnsi="宋体"/>
          <w:szCs w:val="21"/>
        </w:rPr>
        <w:t xml:space="preserve">   </w:t>
      </w:r>
      <w:r>
        <w:rPr>
          <w:rFonts w:hint="eastAsia" w:ascii="宋体" w:hAnsi="宋体"/>
          <w:sz w:val="21"/>
          <w:szCs w:val="21"/>
          <w:lang w:eastAsia="zh-CN"/>
        </w:rPr>
        <w:t>《</w:t>
      </w:r>
      <w:r>
        <w:rPr>
          <w:rFonts w:ascii="宋体" w:hAnsi="宋体" w:eastAsia="宋体" w:cs="宋体"/>
          <w:sz w:val="21"/>
          <w:szCs w:val="21"/>
        </w:rPr>
        <w:t>每个儿童都是有力量的学习者</w:t>
      </w:r>
      <w:r>
        <w:rPr>
          <w:rFonts w:hint="eastAsia" w:ascii="宋体" w:hAnsi="宋体"/>
          <w:sz w:val="21"/>
          <w:szCs w:val="21"/>
          <w:lang w:eastAsia="zh-CN"/>
        </w:rPr>
        <w:t>》</w:t>
      </w:r>
      <w:r>
        <w:rPr>
          <w:rFonts w:hint="eastAsia" w:ascii="宋体" w:hAnsi="宋体"/>
          <w:sz w:val="21"/>
          <w:szCs w:val="21"/>
          <w:lang w:val="en-US" w:eastAsia="zh-CN"/>
        </w:rPr>
        <w:t>第六章</w:t>
      </w:r>
      <w:r>
        <w:rPr>
          <w:rFonts w:hint="eastAsia"/>
          <w:sz w:val="21"/>
          <w:szCs w:val="21"/>
          <w:lang w:eastAsia="zh-Hans"/>
        </w:rPr>
        <w:t>共读活动</w:t>
      </w:r>
    </w:p>
    <w:p w14:paraId="4E97603B">
      <w:pPr>
        <w:spacing w:line="273" w:lineRule="auto"/>
        <w:rPr>
          <w:rFonts w:hint="eastAsia" w:ascii="宋体" w:hAnsi="宋体"/>
          <w:szCs w:val="21"/>
          <w:lang w:eastAsia="zh-CN"/>
        </w:rPr>
      </w:pPr>
      <w:r>
        <w:rPr>
          <w:rFonts w:hint="eastAsia" w:ascii="黑体" w:eastAsia="黑体"/>
          <w:sz w:val="28"/>
          <w:szCs w:val="28"/>
          <w:shd w:val="clear" w:color="auto" w:fill="7F7F7F"/>
        </w:rPr>
        <w:t>参与人员：</w:t>
      </w:r>
      <w:r>
        <w:rPr>
          <w:rFonts w:hint="eastAsia" w:ascii="宋体" w:hAnsi="宋体"/>
          <w:szCs w:val="21"/>
        </w:rPr>
        <w:t xml:space="preserve">   </w:t>
      </w:r>
      <w:r>
        <w:rPr>
          <w:rFonts w:hint="eastAsia" w:ascii="宋体" w:hAnsi="宋体"/>
          <w:szCs w:val="21"/>
          <w:lang w:eastAsia="zh-CN"/>
        </w:rPr>
        <w:t>李潭优秀教师培育室所有成员</w:t>
      </w:r>
    </w:p>
    <w:p w14:paraId="04B377B0">
      <w:pPr>
        <w:spacing w:line="273" w:lineRule="auto"/>
        <w:rPr>
          <w:rFonts w:hint="default" w:ascii="宋体" w:hAnsi="宋体" w:eastAsia="宋体"/>
          <w:color w:val="000000" w:themeColor="text1"/>
          <w:szCs w:val="21"/>
          <w:lang w:val="en-US" w:eastAsia="zh-CN"/>
          <w14:textFill>
            <w14:solidFill>
              <w14:schemeClr w14:val="tx1"/>
            </w14:solidFill>
          </w14:textFill>
        </w:rPr>
      </w:pPr>
      <w:r>
        <w:rPr>
          <w:rFonts w:hint="eastAsia" w:ascii="黑体" w:eastAsia="黑体"/>
          <w:sz w:val="28"/>
          <w:szCs w:val="28"/>
          <w:shd w:val="clear" w:color="auto" w:fill="7F7F7F"/>
        </w:rPr>
        <w:t>关 键 词：</w:t>
      </w:r>
      <w:r>
        <w:rPr>
          <w:rFonts w:hint="eastAsia" w:ascii="宋体" w:hAnsi="宋体"/>
          <w:szCs w:val="21"/>
        </w:rPr>
        <w:t xml:space="preserve">  </w:t>
      </w:r>
      <w:r>
        <w:rPr>
          <w:rFonts w:ascii="宋体" w:hAnsi="宋体"/>
          <w:color w:val="FF0000"/>
          <w:szCs w:val="21"/>
          <w:lang w:eastAsia="zh-Hans"/>
        </w:rPr>
        <w:t xml:space="preserve"> </w:t>
      </w:r>
      <w:r>
        <w:rPr>
          <w:rFonts w:hint="eastAsia" w:ascii="宋体" w:hAnsi="宋体"/>
          <w:color w:val="000000" w:themeColor="text1"/>
          <w:szCs w:val="21"/>
          <w:lang w:val="en-US" w:eastAsia="zh-CN"/>
          <w14:textFill>
            <w14:solidFill>
              <w14:schemeClr w14:val="tx1"/>
            </w14:solidFill>
          </w14:textFill>
        </w:rPr>
        <w:t>儿童视角 班级环境创设 家园共育 幼小衔接</w:t>
      </w:r>
    </w:p>
    <w:p w14:paraId="7E36A953">
      <w:pPr>
        <w:spacing w:line="273" w:lineRule="auto"/>
        <w:rPr>
          <w:rFonts w:hint="eastAsia" w:ascii="黑体" w:eastAsia="黑体"/>
          <w:b/>
          <w:bCs/>
          <w:color w:val="FF0000"/>
          <w:szCs w:val="21"/>
          <w:u w:val="single"/>
        </w:rPr>
      </w:pPr>
      <w:r>
        <w:rPr>
          <w:rFonts w:hint="eastAsia" w:ascii="黑体" w:eastAsia="黑体"/>
          <w:sz w:val="28"/>
          <w:szCs w:val="28"/>
          <w:shd w:val="clear" w:color="auto" w:fill="7F7F7F"/>
        </w:rPr>
        <w:t>辅助材料：</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lang w:eastAsia="zh-Hans"/>
        </w:rPr>
        <w:t>共读记录</w:t>
      </w:r>
      <w:r>
        <w:rPr>
          <w:rFonts w:hint="eastAsia" w:ascii="宋体" w:hAnsi="宋体"/>
          <w:szCs w:val="21"/>
        </w:rPr>
        <w:t>、过程性资料</w:t>
      </w:r>
    </w:p>
    <w:p w14:paraId="1D4EFF6A">
      <w:pPr>
        <w:rPr>
          <w:rFonts w:hint="eastAsia" w:ascii="仿宋_GB2312" w:hAnsi="仿宋_GB2312" w:eastAsia="仿宋_GB2312" w:cs="仿宋_GB2312"/>
          <w:sz w:val="24"/>
        </w:rPr>
      </w:pPr>
      <w:r>
        <w:rPr>
          <w:szCs w:val="21"/>
        </w:rPr>
        <w:fldChar w:fldCharType="begin"/>
      </w:r>
      <w:r>
        <w:instrText xml:space="preserve"> INCLUDEPICTURE "../Documents/Tencent Files/1429039629/FileRecv/Documents/Tencent%20Files/641644903/Library/Containers/com.kingsoft.wpsoffice.mac/Data/Library/Application%20Support/Kingsoft/WPS%20Cloud%20Files/userdata/qing/filecache/Downloads/" \* MERGEFORMAT </w:instrText>
      </w:r>
      <w:r>
        <w:rPr>
          <w:szCs w:val="21"/>
        </w:rPr>
        <w:fldChar w:fldCharType="separate"/>
      </w:r>
      <w:r>
        <w:rPr>
          <w:szCs w:val="21"/>
        </w:rPr>
        <w:drawing>
          <wp:inline distT="0" distB="0" distL="114300" distR="114300">
            <wp:extent cx="5713730" cy="63500"/>
            <wp:effectExtent l="0" t="0" r="1270" b="0"/>
            <wp:docPr id="3" name="图片 2" descr="wps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wpsD2"/>
                    <pic:cNvPicPr>
                      <a:picLocks noChangeAspect="1"/>
                    </pic:cNvPicPr>
                  </pic:nvPicPr>
                  <pic:blipFill>
                    <a:blip r:embed="rId4"/>
                    <a:stretch>
                      <a:fillRect/>
                    </a:stretch>
                  </pic:blipFill>
                  <pic:spPr>
                    <a:xfrm>
                      <a:off x="0" y="0"/>
                      <a:ext cx="5713730" cy="63500"/>
                    </a:xfrm>
                    <a:prstGeom prst="rect">
                      <a:avLst/>
                    </a:prstGeom>
                    <a:noFill/>
                    <a:ln>
                      <a:noFill/>
                    </a:ln>
                  </pic:spPr>
                </pic:pic>
              </a:graphicData>
            </a:graphic>
          </wp:inline>
        </w:drawing>
      </w:r>
      <w:r>
        <w:rPr>
          <w:szCs w:val="21"/>
        </w:rPr>
        <w:fldChar w:fldCharType="end"/>
      </w:r>
    </w:p>
    <w:p w14:paraId="1B8DB153">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10</w:t>
      </w:r>
      <w:r>
        <w:rPr>
          <w:rFonts w:hint="eastAsia" w:ascii="仿宋" w:hAnsi="仿宋" w:eastAsia="仿宋" w:cs="仿宋"/>
          <w:sz w:val="24"/>
        </w:rPr>
        <w:t>月2</w:t>
      </w:r>
      <w:r>
        <w:rPr>
          <w:rFonts w:hint="eastAsia" w:ascii="仿宋" w:hAnsi="仿宋" w:eastAsia="仿宋" w:cs="仿宋"/>
          <w:sz w:val="24"/>
          <w:lang w:val="en-US" w:eastAsia="zh-CN"/>
        </w:rPr>
        <w:t>1</w:t>
      </w:r>
      <w:r>
        <w:rPr>
          <w:rFonts w:hint="eastAsia" w:ascii="仿宋" w:hAnsi="仿宋" w:eastAsia="仿宋" w:cs="仿宋"/>
          <w:sz w:val="24"/>
        </w:rPr>
        <w:t>日，</w:t>
      </w:r>
      <w:r>
        <w:rPr>
          <w:rFonts w:hint="eastAsia" w:ascii="仿宋" w:hAnsi="仿宋" w:eastAsia="仿宋" w:cs="仿宋"/>
          <w:sz w:val="24"/>
          <w:lang w:eastAsia="zh-CN"/>
        </w:rPr>
        <w:t>李潭优秀教师培育室</w:t>
      </w:r>
      <w:r>
        <w:rPr>
          <w:rFonts w:hint="eastAsia" w:ascii="仿宋" w:hAnsi="仿宋" w:eastAsia="仿宋" w:cs="仿宋"/>
          <w:sz w:val="24"/>
          <w:lang w:val="en-US" w:eastAsia="zh-CN"/>
        </w:rPr>
        <w:t>所有组员</w:t>
      </w:r>
      <w:r>
        <w:rPr>
          <w:rFonts w:hint="eastAsia" w:ascii="仿宋" w:hAnsi="仿宋" w:eastAsia="仿宋" w:cs="仿宋"/>
          <w:sz w:val="24"/>
          <w:lang w:eastAsia="zh-CN"/>
        </w:rPr>
        <w:t>们</w:t>
      </w:r>
      <w:r>
        <w:rPr>
          <w:rFonts w:hint="eastAsia" w:ascii="仿宋" w:hAnsi="仿宋" w:eastAsia="仿宋" w:cs="仿宋"/>
          <w:sz w:val="24"/>
        </w:rPr>
        <w:t>相聚线上，围绕进行了交流互动。</w:t>
      </w:r>
    </w:p>
    <w:p w14:paraId="5FCF2A21">
      <w:pPr>
        <w:tabs>
          <w:tab w:val="right" w:pos="8306"/>
        </w:tabs>
        <w:rPr>
          <w:rFonts w:hint="eastAsia" w:ascii="仿宋" w:hAnsi="仿宋" w:eastAsia="仿宋" w:cs="仿宋"/>
          <w:sz w:val="28"/>
          <w:szCs w:val="28"/>
        </w:rPr>
      </w:pPr>
      <w:r>
        <w:rPr>
          <w:rFonts w:hint="eastAsia" w:ascii="仿宋" w:hAnsi="仿宋" w:eastAsia="仿宋" w:cs="仿宋"/>
          <w:b/>
          <w:bCs/>
          <w:sz w:val="28"/>
          <w:szCs w:val="28"/>
        </w:rPr>
        <w:t>【过程回顾】</w:t>
      </w:r>
    </w:p>
    <w:p w14:paraId="53BDE283">
      <w:pPr>
        <w:tabs>
          <w:tab w:val="right" w:pos="8306"/>
        </w:tabs>
        <w:spacing w:line="360" w:lineRule="auto"/>
        <w:ind w:firstLine="480" w:firstLineChars="200"/>
        <w:rPr>
          <w:rFonts w:ascii="仿宋" w:hAnsi="仿宋" w:eastAsia="仿宋" w:cs="仿宋"/>
          <w:sz w:val="24"/>
        </w:rPr>
      </w:pPr>
      <w:r>
        <w:rPr>
          <w:rFonts w:hint="eastAsia" w:ascii="仿宋" w:hAnsi="仿宋" w:eastAsia="仿宋" w:cs="仿宋"/>
          <w:sz w:val="24"/>
        </w:rPr>
        <w:t>本次的读书交流活动由</w:t>
      </w:r>
      <w:r>
        <w:rPr>
          <w:rFonts w:hint="eastAsia" w:ascii="仿宋" w:hAnsi="仿宋" w:eastAsia="仿宋" w:cs="仿宋"/>
          <w:sz w:val="24"/>
          <w:lang w:val="en-US" w:eastAsia="zh-CN"/>
        </w:rPr>
        <w:t>百丈中心幼儿园虞舒悦</w:t>
      </w:r>
      <w:r>
        <w:rPr>
          <w:rFonts w:hint="eastAsia" w:ascii="仿宋" w:hAnsi="仿宋" w:eastAsia="仿宋" w:cs="仿宋"/>
          <w:sz w:val="24"/>
        </w:rPr>
        <w:t>老师组织。为了便于</w:t>
      </w:r>
      <w:r>
        <w:rPr>
          <w:rFonts w:hint="eastAsia" w:ascii="仿宋" w:hAnsi="仿宋" w:eastAsia="仿宋" w:cs="仿宋"/>
          <w:sz w:val="24"/>
          <w:lang w:val="en-US" w:eastAsia="zh-CN"/>
        </w:rPr>
        <w:t>组员</w:t>
      </w:r>
      <w:r>
        <w:rPr>
          <w:rFonts w:hint="eastAsia" w:ascii="仿宋" w:hAnsi="仿宋" w:eastAsia="仿宋" w:cs="仿宋"/>
          <w:sz w:val="24"/>
        </w:rPr>
        <w:t>读书时更有针对性和方向性，</w:t>
      </w:r>
      <w:r>
        <w:rPr>
          <w:rFonts w:hint="eastAsia" w:ascii="仿宋" w:hAnsi="仿宋" w:eastAsia="仿宋" w:cs="仿宋"/>
          <w:sz w:val="24"/>
          <w:lang w:eastAsia="zh-CN"/>
        </w:rPr>
        <w:t>盛</w:t>
      </w:r>
      <w:r>
        <w:rPr>
          <w:rFonts w:hint="eastAsia" w:ascii="仿宋" w:hAnsi="仿宋" w:eastAsia="仿宋" w:cs="仿宋"/>
          <w:sz w:val="24"/>
          <w:lang w:val="en-US" w:eastAsia="zh-CN"/>
        </w:rPr>
        <w:t>老师</w:t>
      </w:r>
      <w:r>
        <w:rPr>
          <w:rFonts w:hint="eastAsia" w:ascii="仿宋" w:hAnsi="仿宋" w:eastAsia="仿宋" w:cs="仿宋"/>
          <w:sz w:val="24"/>
        </w:rPr>
        <w:t>前期围绕</w:t>
      </w:r>
      <w:r>
        <w:rPr>
          <w:rFonts w:hint="eastAsia" w:ascii="仿宋" w:hAnsi="仿宋" w:eastAsia="仿宋" w:cs="仿宋"/>
          <w:sz w:val="24"/>
          <w:lang w:val="en-US" w:eastAsia="zh-CN"/>
        </w:rPr>
        <w:t>第六章</w:t>
      </w:r>
      <w:r>
        <w:rPr>
          <w:rFonts w:hint="eastAsia" w:ascii="仿宋" w:hAnsi="仿宋" w:eastAsia="仿宋" w:cs="仿宋"/>
          <w:sz w:val="24"/>
        </w:rPr>
        <w:t>做了详细清晰的思维导图。</w:t>
      </w:r>
    </w:p>
    <w:p w14:paraId="2B9E91C8">
      <w:pPr>
        <w:tabs>
          <w:tab w:val="right" w:pos="8306"/>
        </w:tabs>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lang w:eastAsia="zh-CN"/>
        </w:rPr>
        <w:drawing>
          <wp:inline distT="0" distB="0" distL="114300" distR="114300">
            <wp:extent cx="2771775" cy="2879090"/>
            <wp:effectExtent l="0" t="0" r="2540" b="3175"/>
            <wp:docPr id="4" name="图片 4" descr="95768DBD5A9687D98AA777CFEF522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95768DBD5A9687D98AA777CFEF522D1C"/>
                    <pic:cNvPicPr>
                      <a:picLocks noChangeAspect="1"/>
                    </pic:cNvPicPr>
                  </pic:nvPicPr>
                  <pic:blipFill>
                    <a:blip r:embed="rId5"/>
                    <a:stretch>
                      <a:fillRect/>
                    </a:stretch>
                  </pic:blipFill>
                  <pic:spPr>
                    <a:xfrm>
                      <a:off x="0" y="0"/>
                      <a:ext cx="2771775" cy="2879090"/>
                    </a:xfrm>
                    <a:prstGeom prst="rect">
                      <a:avLst/>
                    </a:prstGeom>
                  </pic:spPr>
                </pic:pic>
              </a:graphicData>
            </a:graphic>
          </wp:inline>
        </w:drawing>
      </w:r>
    </w:p>
    <w:p w14:paraId="3BBAD4E9">
      <w:pPr>
        <w:tabs>
          <w:tab w:val="right" w:pos="8306"/>
        </w:tabs>
        <w:spacing w:line="360" w:lineRule="auto"/>
        <w:ind w:firstLine="480" w:firstLineChars="200"/>
        <w:rPr>
          <w:rFonts w:hint="eastAsia" w:ascii="仿宋" w:hAnsi="仿宋" w:eastAsia="仿宋" w:cs="仿宋"/>
          <w:sz w:val="24"/>
        </w:rPr>
      </w:pPr>
    </w:p>
    <w:p w14:paraId="44599443">
      <w:pPr>
        <w:tabs>
          <w:tab w:val="right" w:pos="8306"/>
        </w:tabs>
        <w:spacing w:line="360" w:lineRule="auto"/>
        <w:rPr>
          <w:rFonts w:hint="eastAsia" w:ascii="仿宋" w:hAnsi="仿宋" w:eastAsia="仿宋" w:cs="仿宋"/>
          <w:sz w:val="24"/>
        </w:rPr>
      </w:pPr>
    </w:p>
    <w:p w14:paraId="486E0437">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rPr>
        <w:t>在交流互动中，大家围绕以下话题进行探讨：</w:t>
      </w:r>
    </w:p>
    <w:p w14:paraId="1927C922">
      <w:pPr>
        <w:numPr>
          <w:ilvl w:val="0"/>
          <w:numId w:val="0"/>
        </w:numPr>
        <w:tabs>
          <w:tab w:val="right" w:pos="8306"/>
        </w:tabs>
        <w:spacing w:line="360" w:lineRule="auto"/>
        <w:ind w:leftChars="228"/>
        <w:rPr>
          <w:rFonts w:hint="eastAsia" w:ascii="仿宋" w:hAnsi="仿宋" w:eastAsia="仿宋" w:cs="仿宋"/>
          <w:sz w:val="24"/>
          <w:lang w:eastAsia="zh-CN"/>
        </w:rPr>
      </w:pPr>
      <w:r>
        <w:rPr>
          <w:rFonts w:hint="eastAsia" w:ascii="仿宋" w:hAnsi="仿宋" w:eastAsia="仿宋" w:cs="仿宋"/>
          <w:sz w:val="24"/>
          <w:lang w:val="en-US" w:eastAsia="zh-CN"/>
        </w:rPr>
        <w:t>1.</w:t>
      </w:r>
      <w:r>
        <w:rPr>
          <w:rFonts w:hint="eastAsia" w:ascii="仿宋" w:hAnsi="仿宋" w:eastAsia="仿宋" w:cs="仿宋"/>
          <w:sz w:val="24"/>
        </w:rPr>
        <w:t>幼儿园环境对儿童发展尤为重要，请结合本班的班级环境，谈一谈你是如何通过基于儿童视角创设班级环境，充分发挥班级环境的价值，以促进儿童发展的呢？</w:t>
      </w:r>
    </w:p>
    <w:p w14:paraId="42D9594B">
      <w:pPr>
        <w:numPr>
          <w:ilvl w:val="0"/>
          <w:numId w:val="0"/>
        </w:numPr>
        <w:tabs>
          <w:tab w:val="right" w:pos="8306"/>
        </w:tabs>
        <w:spacing w:line="360" w:lineRule="auto"/>
        <w:ind w:firstLine="480" w:firstLineChars="200"/>
        <w:jc w:val="both"/>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在基于儿童视角的家园共育中，你是如何让家长也能基于“儿童视角”去观察、理解、回应和支持儿童？请结合本班具体情况展开说一说。</w:t>
      </w:r>
    </w:p>
    <w:p w14:paraId="28C022E1">
      <w:pPr>
        <w:numPr>
          <w:ilvl w:val="0"/>
          <w:numId w:val="0"/>
        </w:numPr>
        <w:tabs>
          <w:tab w:val="right" w:pos="8306"/>
        </w:tabs>
        <w:spacing w:line="360" w:lineRule="auto"/>
        <w:ind w:leftChars="228"/>
        <w:rPr>
          <w:rFonts w:hint="eastAsia" w:ascii="仿宋" w:hAnsi="仿宋" w:eastAsia="仿宋" w:cs="仿宋"/>
          <w:sz w:val="24"/>
          <w:highlight w:val="yellow"/>
          <w:lang w:eastAsia="zh-CN"/>
        </w:rPr>
      </w:pPr>
      <w:r>
        <w:rPr>
          <w:rFonts w:hint="eastAsia" w:ascii="仿宋" w:hAnsi="仿宋" w:eastAsia="仿宋" w:cs="仿宋"/>
          <w:sz w:val="24"/>
          <w:highlight w:val="yellow"/>
          <w:lang w:val="en-US" w:eastAsia="zh-CN"/>
        </w:rPr>
        <w:t>第一个话题：</w:t>
      </w:r>
      <w:r>
        <w:rPr>
          <w:rFonts w:hint="eastAsia" w:ascii="仿宋" w:hAnsi="仿宋" w:eastAsia="仿宋" w:cs="仿宋"/>
          <w:sz w:val="24"/>
          <w:highlight w:val="yellow"/>
        </w:rPr>
        <w:t>幼儿园环境对儿童发展尤为重要，请结合本班的班级环境，谈一谈你是如何通过基于儿童视角创设班级环境，充分发挥班级环境的价值，以促进儿童发展的呢？</w:t>
      </w:r>
    </w:p>
    <w:p w14:paraId="7F83A1DE">
      <w:pPr>
        <w:keepNext w:val="0"/>
        <w:keepLines w:val="0"/>
        <w:widowControl/>
        <w:suppressLineNumbers w:val="0"/>
        <w:ind w:firstLine="482" w:firstLineChars="200"/>
        <w:jc w:val="left"/>
      </w:pPr>
      <w:r>
        <w:rPr>
          <w:rFonts w:ascii="仿宋" w:hAnsi="仿宋" w:eastAsia="仿宋" w:cs="仿宋"/>
          <w:b/>
          <w:bCs/>
          <w:color w:val="000000"/>
          <w:kern w:val="0"/>
          <w:sz w:val="24"/>
          <w:szCs w:val="24"/>
          <w:lang w:val="en-US" w:eastAsia="zh-CN" w:bidi="ar"/>
        </w:rPr>
        <w:t>【关键词及观点罗列】</w:t>
      </w:r>
    </w:p>
    <w:p w14:paraId="46E5139E">
      <w:pPr>
        <w:tabs>
          <w:tab w:val="right" w:pos="8306"/>
        </w:tabs>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rPr>
        <w:t>☆班级环境</w:t>
      </w:r>
      <w:r>
        <w:rPr>
          <w:rFonts w:hint="eastAsia" w:ascii="仿宋" w:hAnsi="仿宋" w:eastAsia="仿宋" w:cs="仿宋"/>
          <w:b/>
          <w:bCs/>
          <w:sz w:val="24"/>
          <w:lang w:val="en-US" w:eastAsia="zh-CN"/>
        </w:rPr>
        <w:t>：</w:t>
      </w:r>
    </w:p>
    <w:p w14:paraId="56BACF87">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Chars="0" w:firstLine="482" w:firstLineChars="200"/>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藻幼冯婷：</w:t>
      </w:r>
      <w:r>
        <w:rPr>
          <w:rFonts w:hint="eastAsia" w:ascii="仿宋" w:hAnsi="仿宋" w:eastAsia="仿宋" w:cs="仿宋"/>
          <w:sz w:val="24"/>
          <w:lang w:val="en-US" w:eastAsia="zh-CN"/>
        </w:rPr>
        <w:t>书中125页提到，基于儿童视角创设班级环境，要选择丰富的材料，满足儿童多感官的刺激需求。《指南》中语言领域指出:大班幼儿要会正确书写自己的名字，以此为前提，我们班在阅读区创设了"拼字大挑战"的游戏。以游戏化的形式发展幼儿识字与书写准备的能力。该游戏聚焦幼儿姓名这一熟悉的元素，我们投放了丰富的多元低结构的材料（如雪糕棒、玻璃珠、小石子、长棒等），幼儿可以通过拼一拼、摆一摆的操作方式，自主探索姓名中汉字的笔画构成与组合逻辑；同时我们还分层提供不同难度字卡（基础层为幼儿姓名拆分字卡，进阶层为班级同伴姓名、常见高频字卡），满足不同发展水平幼儿的挑战需求。通过沉浸式游戏体验，幼儿在主动参与中深化对自身姓名及常见汉字的认知，提升字形识别能力与手部精细动作协调性，为后续书写学习奠定坚实基础，让识字学习自然融入生活化、游戏化的区域活动中。</w:t>
      </w:r>
    </w:p>
    <w:p w14:paraId="7DB74B10">
      <w:pPr>
        <w:numPr>
          <w:ilvl w:val="0"/>
          <w:numId w:val="0"/>
        </w:numPr>
        <w:tabs>
          <w:tab w:val="right" w:pos="8306"/>
        </w:tabs>
        <w:spacing w:line="360" w:lineRule="auto"/>
        <w:ind w:firstLine="482" w:firstLineChars="200"/>
        <w:rPr>
          <w:rFonts w:hint="eastAsia" w:ascii="仿宋" w:hAnsi="仿宋" w:eastAsia="仿宋" w:cs="仿宋"/>
          <w:sz w:val="24"/>
          <w:lang w:val="en-US" w:eastAsia="zh-CN"/>
        </w:rPr>
      </w:pPr>
      <w:r>
        <w:rPr>
          <w:rFonts w:hint="eastAsia" w:ascii="仿宋" w:hAnsi="仿宋" w:eastAsia="仿宋" w:cs="仿宋"/>
          <w:b/>
          <w:bCs/>
          <w:sz w:val="24"/>
          <w:lang w:val="en-US" w:eastAsia="zh-CN"/>
        </w:rPr>
        <w:t>魏幼徐玉</w:t>
      </w:r>
      <w:r>
        <w:rPr>
          <w:rFonts w:hint="eastAsia" w:ascii="仿宋" w:hAnsi="仿宋" w:eastAsia="仿宋" w:cs="仿宋"/>
          <w:sz w:val="24"/>
          <w:lang w:val="en-US" w:eastAsia="zh-CN"/>
        </w:rPr>
        <w:t>：书中强调“儿童是环境的创造者而非被动接受者”，本班环境创设始终围绕“幼儿的兴趣点、需求点、成长点”展开：前期通过谈话、绘画了解幼儿想法；中期邀请幼儿参与材料收集、布局设计、规则制定；后期根据幼儿游戏动态调整，让环境真正成为“会说话的第三位老师”。例如秋天创设的自然诱导区—— 激活幼儿的科学探究力。</w:t>
      </w:r>
    </w:p>
    <w:p w14:paraId="6FB227FD">
      <w:pPr>
        <w:numPr>
          <w:ilvl w:val="0"/>
          <w:numId w:val="0"/>
        </w:numPr>
        <w:tabs>
          <w:tab w:val="right" w:pos="8306"/>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（1）</w:t>
      </w:r>
      <w:r>
        <w:rPr>
          <w:rFonts w:hint="eastAsia" w:ascii="仿宋" w:hAnsi="仿宋" w:eastAsia="仿宋" w:cs="仿宋"/>
          <w:sz w:val="24"/>
          <w:lang w:val="en-US" w:eastAsia="zh-CN"/>
        </w:rPr>
        <w:t>源于幼儿兴趣的创设起点​</w:t>
      </w:r>
    </w:p>
    <w:p w14:paraId="7E807272">
      <w:pPr>
        <w:numPr>
          <w:ilvl w:val="0"/>
          <w:numId w:val="0"/>
        </w:numPr>
        <w:tabs>
          <w:tab w:val="right" w:pos="8306"/>
        </w:tabs>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户外活动和散步时，中班孩子经常会捡一些落下来的树叶：绿的、黄的、红的，各种颜色各种形状，会主动捡起来要带回教室。有的孩子发现：落叶会变黄、卷起来；有的孩子发现树叶上面有不同的线条，孩子们提出“想看看落叶里藏着什么”“能不能让树叶不烂掉”。于是我们在班级创设了“树叶诱导区”。​</w:t>
      </w:r>
    </w:p>
    <w:p w14:paraId="6843E6A8">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材料收集：幼儿自主收集落叶（园内的，家里带来的），老师准备了各种小篮子、绘本、放大镜等工具</w:t>
      </w:r>
    </w:p>
    <w:p w14:paraId="69B766F3">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分类与布置：幼儿按“颜色（红 / 黄 / 绿）”“形状（圆形 / 扇形等）” 给树叶分类。有的幼儿对树叶上的线条感兴趣，会将线条画下来</w:t>
      </w:r>
    </w:p>
    <w:p w14:paraId="30158A43">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（2)环境的发展价值​</w:t>
      </w:r>
    </w:p>
    <w:p w14:paraId="6CBFEB49">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幼儿在“收集—分类—观察—记录”中，不仅提升了分类能力、观察力，还萌发了科学探究精神，学会用符号表达发现（图画记录）。</w:t>
      </w:r>
    </w:p>
    <w:p w14:paraId="2DB858E0">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sz w:val="24"/>
          <w:lang w:val="en-US" w:eastAsia="zh-CN"/>
        </w:rPr>
      </w:pPr>
      <w:r>
        <w:rPr>
          <w:rFonts w:hint="eastAsia" w:ascii="仿宋" w:hAnsi="仿宋" w:eastAsia="仿宋" w:cs="仿宋"/>
          <w:b/>
          <w:bCs/>
          <w:sz w:val="24"/>
          <w:lang w:val="en-US" w:eastAsia="zh-CN"/>
        </w:rPr>
        <w:t>新华幼儿园冯美玲：</w:t>
      </w:r>
      <w:r>
        <w:rPr>
          <w:rFonts w:hint="eastAsia" w:ascii="仿宋" w:hAnsi="仿宋" w:eastAsia="仿宋" w:cs="仿宋"/>
          <w:sz w:val="24"/>
          <w:lang w:val="en-US" w:eastAsia="zh-CN"/>
        </w:rPr>
        <w:t>以 “每个儿童都是有力量的学习者” 为核心，小班环境侧重 “贴近生活、易操作、助适应”，做孩子的 “温暖伙伴”。​</w:t>
      </w:r>
    </w:p>
    <w:p w14:paraId="6BE5FFB9">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一、听需求，懂孩子​</w:t>
      </w:r>
    </w:p>
    <w:p w14:paraId="357B5388">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用 “游戏聊天”“动作指认” 收想法，设 “娃娃家”“简易建构角”。选圆润小餐具、大块泡沫积木，让孩子易参与，减少陌生感。​</w:t>
      </w:r>
    </w:p>
    <w:p w14:paraId="5671FBF4">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二、留空间，帮动手​</w:t>
      </w:r>
    </w:p>
    <w:p w14:paraId="4490F1C2">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“娃娃家” 旁放围巾等材料，孩子可给娃娃搭配；“自然角” 用带握柄喷壶，孩子按提示浇花，简单操作树自信。​</w:t>
      </w:r>
    </w:p>
    <w:p w14:paraId="4B784B01">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三、尊差异，暖心灵​</w:t>
      </w:r>
    </w:p>
    <w:p w14:paraId="45D1F8AB">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设 “安心小角落”（软垫 + 家带玩偶）、“分享小天地”（矮柜放作品）；“闪光点墙” 用贴纸记 “自己吃饭” 等行为，帮孩子融集体。​</w:t>
      </w:r>
    </w:p>
    <w:p w14:paraId="15A4AEAD">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四、融课程，学生活​</w:t>
      </w:r>
    </w:p>
    <w:p w14:paraId="662E35AB">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“洗手”“整理玩具” 主题时，贴图画步骤；“秋天” 主题让孩子贴大叶片，轻松积累经验。用孩子能懂的方式创环境，助其适应集体，成长为有力量的学习者。</w:t>
      </w:r>
    </w:p>
    <w:p w14:paraId="3BF0A3C1">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2" w:firstLineChars="200"/>
        <w:textAlignment w:val="auto"/>
        <w:rPr>
          <w:rFonts w:hint="eastAsia" w:ascii="仿宋" w:hAnsi="仿宋" w:eastAsia="仿宋" w:cs="仿宋"/>
          <w:b/>
          <w:bCs/>
          <w:sz w:val="24"/>
          <w:lang w:val="en-US" w:eastAsia="zh-CN"/>
        </w:rPr>
      </w:pPr>
      <w:r>
        <w:rPr>
          <w:rFonts w:hint="eastAsia" w:ascii="仿宋" w:hAnsi="仿宋" w:eastAsia="仿宋" w:cs="仿宋"/>
          <w:b/>
          <w:bCs/>
          <w:sz w:val="24"/>
          <w:lang w:val="en-US" w:eastAsia="zh-CN"/>
        </w:rPr>
        <w:t>孝都幼儿园陈娟：</w:t>
      </w:r>
    </w:p>
    <w:p w14:paraId="406DCB1E">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一、环境创设：把“决策权”还给儿童，让环境成为“儿童的表达载体”</w:t>
      </w:r>
    </w:p>
    <w:p w14:paraId="73029046">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 主题墙“共创化”：围绕“丰收的秋天”主题，不预设成品画面，而是提供空白画板、儿童收集的落叶/果实、黏土等材料，引导儿童用自己的方式（绘画、拼贴、拓印）记录发现，最终主题墙呈现的是孩子眼中“秋天的风景”“秋天的声音”“秋天的礼物”，既锻炼了观察力，也让儿童感受到“自己的想法被重视”。</w:t>
      </w:r>
    </w:p>
    <w:p w14:paraId="6801704C">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二、价值发挥：让环境成为“隐形老师”，联动儿童多元发展</w:t>
      </w:r>
    </w:p>
    <w:p w14:paraId="6CD999D7">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1.促进认知发展：在科学角设置“植物成长观察站”，提供透明种植盒、放大镜和观察记录表（用图画符号代替文字），儿童每天记录豆芽“长高了多少”“叶子变绿了吗”，在直观观察中理解“生命成长”的概念，提升数感和自然认知。</w:t>
      </w:r>
    </w:p>
    <w:p w14:paraId="1FB8D0D2">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2.支持社会性发展：角色扮演区设置“班级小超市”，提供儿童自制的价签（数字认知）、收银台和“钱币”，儿童在“买东西”“当收银员”的互动中，自然学会沟通、分享和解决矛盾（如“钱不够怎么办”），培养合作能力。</w:t>
      </w:r>
    </w:p>
    <w:p w14:paraId="361AA3AF">
      <w:pPr>
        <w:keepNext w:val="0"/>
        <w:keepLines w:val="0"/>
        <w:pageBreakBefore w:val="0"/>
        <w:widowControl w:val="0"/>
        <w:numPr>
          <w:ilvl w:val="0"/>
          <w:numId w:val="0"/>
        </w:numPr>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3.培养独立性与责任感：创设“班级小管家”角，摆放儿童可操作的工具（小抹布、小喷壶、整理篮），标注“我能做”的任务卡（如“擦桌子”“整理图书”“给植物浇水”），儿童自主认领任务，在动手实践中养成“自己的事情自己做”的习惯，增强责任感。</w:t>
      </w:r>
    </w:p>
    <w:p w14:paraId="73731CF2">
      <w:pPr>
        <w:tabs>
          <w:tab w:val="right" w:pos="8306"/>
        </w:tabs>
        <w:ind w:firstLine="480" w:firstLineChars="200"/>
        <w:rPr>
          <w:rFonts w:hint="eastAsia" w:ascii="仿宋" w:hAnsi="仿宋" w:eastAsia="仿宋" w:cs="仿宋"/>
          <w:b/>
          <w:bCs/>
          <w:sz w:val="24"/>
          <w:lang w:val="en-US" w:eastAsia="zh-CN"/>
        </w:rPr>
      </w:pPr>
      <w:r>
        <w:rPr>
          <w:rFonts w:hint="eastAsia" w:ascii="仿宋" w:hAnsi="仿宋" w:eastAsia="仿宋" w:cs="仿宋"/>
          <w:sz w:val="24"/>
        </w:rPr>
        <w:t>基于儿童视角的班级环境创设，在《每个儿童都是有力量的学习者》一书中，我深刻体会到，基于“儿童视角”的环境创设，核心在于从“教师想给幼儿看什么”转变为“幼儿需要和想要探索什么”。环境是“可对话的”，而非“静态的展示”。通过创设“我和我的动物朋友照片墙”，实现孩子和动物们的对话。</w:t>
      </w:r>
    </w:p>
    <w:p w14:paraId="08847B03">
      <w:pPr>
        <w:tabs>
          <w:tab w:val="right" w:pos="8306"/>
        </w:tabs>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总结：</w:t>
      </w:r>
    </w:p>
    <w:p w14:paraId="2B409D04">
      <w:pPr>
        <w:tabs>
          <w:tab w:val="right" w:pos="8306"/>
        </w:tabs>
        <w:spacing w:line="360" w:lineRule="auto"/>
        <w:ind w:firstLine="480" w:firstLineChars="200"/>
        <w:rPr>
          <w:rFonts w:hint="eastAsia" w:ascii="仿宋" w:hAnsi="仿宋" w:eastAsia="仿宋" w:cs="仿宋"/>
          <w:b w:val="0"/>
          <w:bCs w:val="0"/>
          <w:sz w:val="24"/>
          <w:lang w:val="en-US" w:eastAsia="zh-CN"/>
        </w:rPr>
      </w:pPr>
      <w:r>
        <w:rPr>
          <w:rFonts w:hint="eastAsia" w:ascii="仿宋" w:hAnsi="仿宋" w:eastAsia="仿宋" w:cs="仿宋"/>
          <w:sz w:val="24"/>
        </w:rPr>
        <w:t>班级环境中可用照片、儿童的作品、记录等多种形式呈现儿童的生活经历，以唤起儿童回顾与反思的兴趣，并提取相关经验。在班里创设中教师可以提供不同材质及特性的多元材料，从而调动儿童的多感官刺激。相较于环境创设中的“色彩缤纷”，自然简约的风格、清新自然的色调是帮助儿童更有效地学习，培养其审美能力的有效途径之一，除此以外，合理的收纳空间以及合适的收纳材料能够潜移默化地引导儿童养成良好的收纳习惯，帮助其建立秩序感。当然环境的创设语言留下适宜的空白区域，给予儿童主动参与、自我探索的空间。</w:t>
      </w:r>
    </w:p>
    <w:p w14:paraId="07EBB151">
      <w:pPr>
        <w:keepNext w:val="0"/>
        <w:keepLines w:val="0"/>
        <w:pageBreakBefore w:val="0"/>
        <w:widowControl w:val="0"/>
        <w:tabs>
          <w:tab w:val="right" w:pos="8306"/>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s="仿宋"/>
          <w:sz w:val="24"/>
          <w:highlight w:val="yellow"/>
        </w:rPr>
      </w:pPr>
      <w:r>
        <w:rPr>
          <w:rFonts w:hint="eastAsia" w:ascii="仿宋" w:hAnsi="仿宋" w:eastAsia="仿宋" w:cs="仿宋"/>
          <w:sz w:val="24"/>
          <w:highlight w:val="yellow"/>
        </w:rPr>
        <w:t>第二个话题：第二个话题：在基于儿童视角的家园共育中，你是如何让家长也能基于“儿童视角”去观察、理解、回应和支持儿童？请结合本班具体情况展开说一说。</w:t>
      </w:r>
    </w:p>
    <w:p w14:paraId="221D3456">
      <w:pPr>
        <w:tabs>
          <w:tab w:val="right" w:pos="8306"/>
        </w:tabs>
        <w:spacing w:line="360" w:lineRule="auto"/>
        <w:rPr>
          <w:rFonts w:hint="eastAsia" w:ascii="仿宋" w:hAnsi="仿宋" w:eastAsia="仿宋" w:cs="仿宋"/>
          <w:sz w:val="24"/>
        </w:rPr>
      </w:pPr>
      <w:r>
        <w:rPr>
          <w:rFonts w:hint="eastAsia" w:ascii="仿宋" w:hAnsi="仿宋" w:eastAsia="仿宋" w:cs="仿宋"/>
          <w:sz w:val="24"/>
        </w:rPr>
        <w:t>在分享此话题时，</w:t>
      </w:r>
      <w:r>
        <w:rPr>
          <w:rFonts w:hint="eastAsia" w:ascii="仿宋" w:hAnsi="仿宋" w:eastAsia="仿宋" w:cs="仿宋"/>
          <w:sz w:val="24"/>
          <w:lang w:val="en-US" w:eastAsia="zh-CN"/>
        </w:rPr>
        <w:t>组员们结合自己园所的户外特色以及自己所站的点位或区域进行案例分享</w:t>
      </w:r>
      <w:r>
        <w:rPr>
          <w:rFonts w:hint="eastAsia" w:ascii="仿宋" w:hAnsi="仿宋" w:eastAsia="仿宋" w:cs="仿宋"/>
          <w:sz w:val="24"/>
        </w:rPr>
        <w:t>。梳理组员们的</w:t>
      </w:r>
      <w:r>
        <w:rPr>
          <w:rFonts w:hint="eastAsia" w:ascii="仿宋" w:hAnsi="仿宋" w:eastAsia="仿宋" w:cs="仿宋"/>
          <w:sz w:val="24"/>
          <w:lang w:val="en-US" w:eastAsia="zh-CN"/>
        </w:rPr>
        <w:t>案例如下</w:t>
      </w:r>
      <w:r>
        <w:rPr>
          <w:rFonts w:hint="eastAsia" w:ascii="仿宋" w:hAnsi="仿宋" w:eastAsia="仿宋" w:cs="仿宋"/>
          <w:sz w:val="24"/>
        </w:rPr>
        <w:t>：</w:t>
      </w:r>
    </w:p>
    <w:p w14:paraId="60092193">
      <w:pPr>
        <w:pStyle w:val="4"/>
        <w:numPr>
          <w:numId w:val="0"/>
        </w:numPr>
        <w:tabs>
          <w:tab w:val="right" w:pos="8306"/>
        </w:tabs>
        <w:spacing w:line="360" w:lineRule="auto"/>
        <w:ind w:left="480" w:leftChars="0"/>
        <w:rPr>
          <w:rFonts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借助“一起长大App”，一方面通过教师分享幼儿在园“我和植物有个约会”主题活动的观察记录，家长同步上传孩子在家观察秋植的动态，实现观察信息互补；另一方面在App发起“种子发芽实验”“秋季植物探秘”等共育任务，家长带孩子开展实践并在App记录分享，教师及时反馈建议，如带孩子去植物园拓展经验，以此推动家长基于儿童视角观察、理解、回应和支持儿童，实现家园协同促进儿童发展。</w:t>
      </w:r>
    </w:p>
    <w:p w14:paraId="0BA668BD">
      <w:pPr>
        <w:pStyle w:val="4"/>
        <w:numPr>
          <w:ilvl w:val="0"/>
          <w:numId w:val="0"/>
        </w:numPr>
        <w:tabs>
          <w:tab w:val="right" w:pos="8306"/>
        </w:tabs>
        <w:spacing w:line="360" w:lineRule="auto"/>
        <w:ind w:left="480" w:leftChars="0"/>
        <w:rPr>
          <w:rFonts w:hint="eastAsia" w:ascii="仿宋" w:hAnsi="仿宋" w:eastAsia="仿宋" w:cs="仿宋"/>
          <w:sz w:val="24"/>
        </w:rPr>
      </w:pPr>
      <w:r>
        <w:rPr>
          <w:rFonts w:hint="eastAsia" w:ascii="仿宋" w:hAnsi="仿宋" w:eastAsia="仿宋" w:cs="仿宋"/>
          <w:sz w:val="24"/>
        </w:rPr>
        <w:t>1）观察：给家长“观察支架”设计简化版“儿童行为观察表”，标注“孩子的语言 / 动作”“可能的需求” 两栏，比如让家长记录孩子玩积木时是否反复堆高（而非只看 “玩得脏不脏”），帮家长聚焦幼儿行为背后的学习意图，而非用成人标准评判。</w:t>
      </w:r>
    </w:p>
    <w:p w14:paraId="0A0CC85F">
      <w:pPr>
        <w:pStyle w:val="4"/>
        <w:tabs>
          <w:tab w:val="right" w:pos="8306"/>
        </w:tabs>
        <w:spacing w:line="360" w:lineRule="auto"/>
        <w:ind w:left="840" w:firstLine="0" w:firstLineChars="0"/>
        <w:rPr>
          <w:rFonts w:hint="eastAsia" w:ascii="仿宋" w:hAnsi="仿宋" w:eastAsia="仿宋" w:cs="仿宋"/>
          <w:sz w:val="24"/>
        </w:rPr>
      </w:pPr>
      <w:r>
        <w:rPr>
          <w:rFonts w:hint="eastAsia" w:ascii="仿宋" w:hAnsi="仿宋" w:eastAsia="仿宋" w:cs="仿宋"/>
          <w:sz w:val="24"/>
        </w:rPr>
        <w:t>2）理解：在家长会中分享班级开展的课程案例，让家长通过案例对比，学会从儿童发展规律理解行为，而非贴标签。</w:t>
      </w:r>
    </w:p>
    <w:p w14:paraId="276F9059">
      <w:pPr>
        <w:pStyle w:val="4"/>
        <w:tabs>
          <w:tab w:val="right" w:pos="8306"/>
        </w:tabs>
        <w:spacing w:line="360" w:lineRule="auto"/>
        <w:ind w:left="840" w:firstLine="0" w:firstLineChars="0"/>
        <w:rPr>
          <w:rFonts w:hint="eastAsia" w:ascii="仿宋" w:hAnsi="仿宋" w:eastAsia="仿宋" w:cs="仿宋"/>
          <w:sz w:val="24"/>
        </w:rPr>
      </w:pPr>
      <w:r>
        <w:rPr>
          <w:rFonts w:hint="eastAsia" w:ascii="仿宋" w:hAnsi="仿宋" w:eastAsia="仿宋" w:cs="仿宋"/>
          <w:sz w:val="24"/>
        </w:rPr>
        <w:t>3）回应：建议家长“倾听式回应”，摒弃“你真棒” 等空泛表扬，建议家长用“描述式回应”，比如孩子画完画，不说“真好看”，而说“你用了三种颜色画云朵，还加了小线条当雨滴”，让家长学会看见幼儿的细节付出，呼应其表达需求。</w:t>
      </w:r>
    </w:p>
    <w:p w14:paraId="354BEF87">
      <w:pPr>
        <w:pStyle w:val="4"/>
        <w:tabs>
          <w:tab w:val="right" w:pos="8306"/>
        </w:tabs>
        <w:spacing w:line="360" w:lineRule="auto"/>
        <w:ind w:left="840" w:firstLine="0" w:firstLineChars="0"/>
        <w:rPr>
          <w:rFonts w:ascii="仿宋" w:hAnsi="仿宋" w:eastAsia="仿宋" w:cs="仿宋"/>
          <w:sz w:val="24"/>
        </w:rPr>
      </w:pPr>
      <w:r>
        <w:rPr>
          <w:rFonts w:hint="eastAsia" w:ascii="仿宋" w:hAnsi="仿宋" w:eastAsia="仿宋" w:cs="仿宋"/>
          <w:sz w:val="24"/>
        </w:rPr>
        <w:t>4）支持：从“家长主导”到“幼儿导向”，建议家长根据观察结果提供支持，如发现孩子对昆虫感兴趣，不直接买百科书，而是陪孩子蹲在花园观察蚂蚁搬家，再一起查资料。让支持围绕幼儿兴趣，而非家长预设的“学习目标”。</w:t>
      </w:r>
    </w:p>
    <w:p w14:paraId="186F908A">
      <w:pPr>
        <w:tabs>
          <w:tab w:val="right" w:pos="8306"/>
        </w:tabs>
        <w:spacing w:line="360" w:lineRule="auto"/>
        <w:ind w:firstLine="480" w:firstLineChars="200"/>
        <w:rPr>
          <w:rFonts w:ascii="仿宋" w:hAnsi="仿宋" w:eastAsia="仿宋" w:cs="仿宋"/>
          <w:sz w:val="24"/>
        </w:rPr>
      </w:pPr>
      <w:r>
        <w:rPr>
          <w:rFonts w:hint="eastAsia" w:ascii="仿宋" w:hAnsi="仿宋" w:eastAsia="仿宋" w:cs="仿宋"/>
          <w:sz w:val="24"/>
        </w:rPr>
        <w:t>3. 结合本班家长需求与儿童发展特点，通过“可视化引导、沉浸式体验、个性化支持”三大路径，帮助家长跳出成人视角，学会从儿童的年龄特点、认知水平和情感需求出发，观察、理解并支持孩子，具体做法如下1.设计《家庭儿童观察手册》：手册中避免专业术语，用“儿童视角”的问题引导家长观察，例如：孩子今天玩玩具时，是专注探索玩法，还是更在意“玩具没坏”？（引导关注儿童的“过程兴趣”而非成人的“结果判断”）2.拍摄“儿童行为解读短视频”：针对家长常困惑的场景（如孩子哭闹、拒绝上幼儿园），拍摄本班儿童的真实片段并配“儿童视角解读”。3.“沉浸式体验”：让家长亲身感受“儿童视角”的需求。开展“儿童视角家园开放日”：与常规开放日不同，活动设计聚焦“让家长体验儿童的处境”。4.“个性化支持”：针对家长困惑提供“儿童视角”解决方案。建立“家长-教师一对一沟通日”：每周安排1次线下沟通，针对家长提出的具体问题，用“儿童视角”拆解并给出建议。</w:t>
      </w:r>
    </w:p>
    <w:p w14:paraId="1BDD5BA8">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4. </w:t>
      </w:r>
      <w:r>
        <w:rPr>
          <w:rFonts w:hint="eastAsia" w:ascii="仿宋" w:hAnsi="仿宋" w:eastAsia="仿宋"/>
          <w:sz w:val="24"/>
        </w:rPr>
        <w:t xml:space="preserve"> </w:t>
      </w:r>
      <w:r>
        <w:rPr>
          <w:rFonts w:hint="eastAsia" w:ascii="仿宋" w:hAnsi="仿宋" w:eastAsia="仿宋" w:cs="仿宋"/>
          <w:sz w:val="24"/>
        </w:rPr>
        <w:t>在基于儿童视角的家园共育中，我们的核心目标是引导家长从“教育的执行者”转变为“孩子的发现者与支持者”。我们通过以下路径，帮助家长建立并运用“儿童视角”：</w:t>
      </w:r>
    </w:p>
    <w:p w14:paraId="1611F2F5">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rPr>
        <w:t>一、 搭建“看见儿童”的桥梁：从观察到共识</w:t>
      </w:r>
    </w:p>
    <w:p w14:paraId="49A259F3">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不仅自己观察，更致力于让家长也“看见”。我们通过一对一的沟通、活动照片与视频的分享，向家长解读孩子行为背后的兴趣与能力（例如，在自然角中发现孩子对土培与水培的疑问）。同时，我们会询问孩子在家中的类似表现，将园内观察与家庭表现相互印证，从而与家长就孩子的真实需求达成共识，奠定共同支持的基石。</w:t>
      </w:r>
    </w:p>
    <w:p w14:paraId="74619AE9">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rPr>
        <w:t>二、 提供“回应儿童”的支架：从理念到行动</w:t>
      </w:r>
    </w:p>
    <w:p w14:paraId="5F80E277">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为家长提供具体可操作的“行动支架”，将“儿童视角”的理念转化为日常实践。例如，针对孩子们对植物的疑问，我们不是简单地给出答案，而是鼓励家长与孩子共同发起一个“土培与水培对比实验”。我们提供简单的记录表，引导家长支持孩子每天观察、用绘画或符号进行记录。这个过程，让家长亲身体会到：支持孩子不是“教”，而是提供材料、陪伴探索、倾听他们的发现。</w:t>
      </w:r>
    </w:p>
    <w:p w14:paraId="6E7CD8F4">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rPr>
        <w:t>我们会邀请孩子和家长在班级分享他们的记录与发现。这不仅让分享的孩子获得巨大的成就感，更让其他家长直观地看到“基于儿童视角”的支持可以如何具体开展，从而激发更多家庭参与其中。2.学前教育的健康领域的目标是：一是丰富幼儿对健康的认识，二是树立正确的健康态度，三是形成健康的行为。</w:t>
      </w:r>
    </w:p>
    <w:p w14:paraId="469BEDCB">
      <w:pPr>
        <w:tabs>
          <w:tab w:val="right" w:pos="8306"/>
        </w:tabs>
        <w:spacing w:line="360" w:lineRule="auto"/>
        <w:ind w:firstLine="480" w:firstLineChars="20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sz w:val="24"/>
        </w:rPr>
        <w:t xml:space="preserve"> </w:t>
      </w:r>
      <w:r>
        <w:rPr>
          <w:rFonts w:hint="eastAsia" w:ascii="仿宋" w:hAnsi="仿宋" w:eastAsia="仿宋" w:cs="仿宋"/>
          <w:sz w:val="24"/>
        </w:rPr>
        <w:t>从合作原则与内容入手，引导家长从儿童视角支持孩子：</w:t>
      </w:r>
    </w:p>
    <w:p w14:paraId="66FE66FA">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1.落实家园合作原则</w:t>
      </w:r>
    </w:p>
    <w:p w14:paraId="48C163AE">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 xml:space="preserve">（1） 共识发展目标：通过家长会、班级群解读《3 - 6岁儿童学习与发展指南》，明确各年龄段发展目标（如小班社交、中班科学探究），帮助家长树立科学儿童观。 </w:t>
      </w:r>
    </w:p>
    <w:p w14:paraId="3E19E267">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（2）互补观察信息：设计“儿童观察共享手册”，老师记录孩子在园表现，家长记录在家情况（作息、兴趣、情绪），共同分析行为需求（如孩子爱分类玩具，可据此提供相关材料）。</w:t>
      </w:r>
    </w:p>
    <w:p w14:paraId="020F5B3E">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（3）协同回应支持：针对孩子共性/个性问题（如遇困难退缩），家园保持一致鼓励方式（“再试一次，你可以的”），助力孩子建立自信。</w:t>
      </w:r>
    </w:p>
    <w:p w14:paraId="222C1A7D">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2.开展家园合作内容</w:t>
      </w:r>
    </w:p>
    <w:p w14:paraId="1100F366">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（1）丰富儿童经历：开展孩子投票选定的“亲子体验日”（如“小小厨师”“植物养护员”），家长观察孩子操作、引导其解决问题（如搅拌面糊遇阻，引导“试试调整搅拌速度”），拓展生活经验。</w:t>
      </w:r>
    </w:p>
    <w:p w14:paraId="6C864D32">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（2）鼓励儿童决策：鼓励家长让孩子参与家庭决策（如出游地点、绿植摆放、晚餐菜品），并分享决策过程（如孩子选植物园看含羞草），培养家长对孩子想法的尊重。</w:t>
      </w:r>
    </w:p>
    <w:p w14:paraId="774C5964">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（3）见证成长轨迹：制作“儿童成长影集”，收集孩子在园（独立做手工、运动会奔跑）与在家（自主穿衣、讲故事）的影像，帮助家长直观理解孩子的成长与进步</w:t>
      </w:r>
    </w:p>
    <w:p w14:paraId="470E56A0">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3.针对小班幼儿年龄小、表达能力弱的特点，我们通过</w:t>
      </w:r>
      <w:r>
        <w:rPr>
          <w:rFonts w:ascii="仿宋" w:hAnsi="仿宋" w:eastAsia="仿宋" w:cs="仿宋"/>
          <w:sz w:val="24"/>
        </w:rPr>
        <w:t xml:space="preserve"> “</w:t>
      </w:r>
      <w:r>
        <w:rPr>
          <w:rFonts w:hint="eastAsia" w:ascii="仿宋" w:hAnsi="仿宋" w:eastAsia="仿宋" w:cs="仿宋"/>
          <w:sz w:val="24"/>
        </w:rPr>
        <w:t>低门槛、强引导、易操作”</w:t>
      </w:r>
      <w:r>
        <w:rPr>
          <w:rFonts w:ascii="仿宋" w:hAnsi="仿宋" w:eastAsia="仿宋" w:cs="仿宋"/>
          <w:sz w:val="24"/>
        </w:rPr>
        <w:t xml:space="preserve"> </w:t>
      </w:r>
      <w:r>
        <w:rPr>
          <w:rFonts w:hint="eastAsia" w:ascii="仿宋" w:hAnsi="仿宋" w:eastAsia="仿宋" w:cs="仿宋"/>
          <w:sz w:val="24"/>
        </w:rPr>
        <w:t>的方式，帮家长学会用儿童视角对待孩子，具体从四方面展开：</w:t>
      </w:r>
      <w:r>
        <w:rPr>
          <w:rFonts w:ascii="Cambria Math" w:hAnsi="Cambria Math" w:eastAsia="仿宋" w:cs="Cambria Math"/>
          <w:sz w:val="24"/>
        </w:rPr>
        <w:t>​</w:t>
      </w:r>
    </w:p>
    <w:p w14:paraId="0C1E175D">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一、教家长</w:t>
      </w:r>
      <w:r>
        <w:rPr>
          <w:rFonts w:ascii="仿宋" w:hAnsi="仿宋" w:eastAsia="仿宋" w:cs="仿宋"/>
          <w:sz w:val="24"/>
        </w:rPr>
        <w:t xml:space="preserve"> “</w:t>
      </w:r>
      <w:r>
        <w:rPr>
          <w:rFonts w:hint="eastAsia" w:ascii="仿宋" w:hAnsi="仿宋" w:eastAsia="仿宋" w:cs="仿宋"/>
          <w:sz w:val="24"/>
        </w:rPr>
        <w:t>会观察”：给工具，减干扰</w:t>
      </w:r>
      <w:r>
        <w:rPr>
          <w:rFonts w:ascii="Cambria Math" w:hAnsi="Cambria Math" w:eastAsia="仿宋" w:cs="Cambria Math"/>
          <w:sz w:val="24"/>
        </w:rPr>
        <w:t>​</w:t>
      </w:r>
    </w:p>
    <w:p w14:paraId="7972F916">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给家长发</w:t>
      </w:r>
      <w:r>
        <w:rPr>
          <w:rFonts w:ascii="仿宋" w:hAnsi="仿宋" w:eastAsia="仿宋" w:cs="仿宋"/>
          <w:sz w:val="24"/>
        </w:rPr>
        <w:t xml:space="preserve"> “</w:t>
      </w:r>
      <w:r>
        <w:rPr>
          <w:rFonts w:hint="eastAsia" w:ascii="仿宋" w:hAnsi="仿宋" w:eastAsia="仿宋" w:cs="仿宋"/>
          <w:sz w:val="24"/>
        </w:rPr>
        <w:t>小班幼儿观察小贴士”，比如</w:t>
      </w:r>
      <w:r>
        <w:rPr>
          <w:rFonts w:ascii="仿宋" w:hAnsi="仿宋" w:eastAsia="仿宋" w:cs="仿宋"/>
          <w:sz w:val="24"/>
        </w:rPr>
        <w:t xml:space="preserve"> “</w:t>
      </w:r>
      <w:r>
        <w:rPr>
          <w:rFonts w:hint="eastAsia" w:ascii="仿宋" w:hAnsi="仿宋" w:eastAsia="仿宋" w:cs="仿宋"/>
          <w:sz w:val="24"/>
        </w:rPr>
        <w:t>看孩子玩玩具时，别急着教‘正确玩法’，先看他怎么探索（如把积木当小车推）”；还会分享班级幼儿活动视频（如孩子自主整理玩具），标注</w:t>
      </w:r>
      <w:r>
        <w:rPr>
          <w:rFonts w:ascii="仿宋" w:hAnsi="仿宋" w:eastAsia="仿宋" w:cs="仿宋"/>
          <w:sz w:val="24"/>
        </w:rPr>
        <w:t xml:space="preserve"> “</w:t>
      </w:r>
      <w:r>
        <w:rPr>
          <w:rFonts w:hint="eastAsia" w:ascii="仿宋" w:hAnsi="仿宋" w:eastAsia="仿宋" w:cs="仿宋"/>
          <w:sz w:val="24"/>
        </w:rPr>
        <w:t>重点看孩子如何尝试解决问题”。家长能照着做，避免用成人标准评判孩子。</w:t>
      </w:r>
      <w:r>
        <w:rPr>
          <w:rFonts w:ascii="Cambria Math" w:hAnsi="Cambria Math" w:eastAsia="仿宋" w:cs="Cambria Math"/>
          <w:sz w:val="24"/>
        </w:rPr>
        <w:t>​</w:t>
      </w:r>
    </w:p>
    <w:p w14:paraId="4ACACAEF">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二、帮家长</w:t>
      </w:r>
      <w:r>
        <w:rPr>
          <w:rFonts w:ascii="仿宋" w:hAnsi="仿宋" w:eastAsia="仿宋" w:cs="仿宋"/>
          <w:sz w:val="24"/>
        </w:rPr>
        <w:t xml:space="preserve"> “</w:t>
      </w:r>
      <w:r>
        <w:rPr>
          <w:rFonts w:hint="eastAsia" w:ascii="仿宋" w:hAnsi="仿宋" w:eastAsia="仿宋" w:cs="仿宋"/>
          <w:sz w:val="24"/>
        </w:rPr>
        <w:t>懂孩子”：架桥梁，解困惑</w:t>
      </w:r>
      <w:r>
        <w:rPr>
          <w:rFonts w:ascii="Cambria Math" w:hAnsi="Cambria Math" w:eastAsia="仿宋" w:cs="Cambria Math"/>
          <w:sz w:val="24"/>
        </w:rPr>
        <w:t>​</w:t>
      </w:r>
    </w:p>
    <w:p w14:paraId="60D81C19">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定期开</w:t>
      </w:r>
      <w:r>
        <w:rPr>
          <w:rFonts w:ascii="仿宋" w:hAnsi="仿宋" w:eastAsia="仿宋" w:cs="仿宋"/>
          <w:sz w:val="24"/>
        </w:rPr>
        <w:t xml:space="preserve"> “</w:t>
      </w:r>
      <w:r>
        <w:rPr>
          <w:rFonts w:hint="eastAsia" w:ascii="仿宋" w:hAnsi="仿宋" w:eastAsia="仿宋" w:cs="仿宋"/>
          <w:sz w:val="24"/>
        </w:rPr>
        <w:t>儿童行为解读会”，比如有家长困惑</w:t>
      </w:r>
      <w:r>
        <w:rPr>
          <w:rFonts w:ascii="仿宋" w:hAnsi="仿宋" w:eastAsia="仿宋" w:cs="仿宋"/>
          <w:sz w:val="24"/>
        </w:rPr>
        <w:t xml:space="preserve"> “</w:t>
      </w:r>
      <w:r>
        <w:rPr>
          <w:rFonts w:hint="eastAsia" w:ascii="仿宋" w:hAnsi="仿宋" w:eastAsia="仿宋" w:cs="仿宋"/>
          <w:sz w:val="24"/>
        </w:rPr>
        <w:t>孩子总抢玩具”，我们用班级案例（如幼儿抢玩具是想一起玩，而非</w:t>
      </w:r>
      <w:r>
        <w:rPr>
          <w:rFonts w:ascii="仿宋" w:hAnsi="仿宋" w:eastAsia="仿宋" w:cs="仿宋"/>
          <w:sz w:val="24"/>
        </w:rPr>
        <w:t xml:space="preserve"> “</w:t>
      </w:r>
      <w:r>
        <w:rPr>
          <w:rFonts w:hint="eastAsia" w:ascii="仿宋" w:hAnsi="仿宋" w:eastAsia="仿宋" w:cs="仿宋"/>
          <w:sz w:val="24"/>
        </w:rPr>
        <w:t>调皮”），解释小班幼儿</w:t>
      </w:r>
      <w:r>
        <w:rPr>
          <w:rFonts w:ascii="仿宋" w:hAnsi="仿宋" w:eastAsia="仿宋" w:cs="仿宋"/>
          <w:sz w:val="24"/>
        </w:rPr>
        <w:t xml:space="preserve"> “</w:t>
      </w:r>
      <w:r>
        <w:rPr>
          <w:rFonts w:hint="eastAsia" w:ascii="仿宋" w:hAnsi="仿宋" w:eastAsia="仿宋" w:cs="仿宋"/>
          <w:sz w:val="24"/>
        </w:rPr>
        <w:t>以自我为中心”</w:t>
      </w:r>
      <w:r>
        <w:rPr>
          <w:rFonts w:ascii="仿宋" w:hAnsi="仿宋" w:eastAsia="仿宋" w:cs="仿宋"/>
          <w:sz w:val="24"/>
        </w:rPr>
        <w:t xml:space="preserve"> </w:t>
      </w:r>
      <w:r>
        <w:rPr>
          <w:rFonts w:hint="eastAsia" w:ascii="仿宋" w:hAnsi="仿宋" w:eastAsia="仿宋" w:cs="仿宋"/>
          <w:sz w:val="24"/>
        </w:rPr>
        <w:t>的特点；还建</w:t>
      </w:r>
      <w:r>
        <w:rPr>
          <w:rFonts w:ascii="仿宋" w:hAnsi="仿宋" w:eastAsia="仿宋" w:cs="仿宋"/>
          <w:sz w:val="24"/>
        </w:rPr>
        <w:t xml:space="preserve"> “</w:t>
      </w:r>
      <w:r>
        <w:rPr>
          <w:rFonts w:hint="eastAsia" w:ascii="仿宋" w:hAnsi="仿宋" w:eastAsia="仿宋" w:cs="仿宋"/>
          <w:sz w:val="24"/>
        </w:rPr>
        <w:t>家长疑问群”，实时解答</w:t>
      </w:r>
      <w:r>
        <w:rPr>
          <w:rFonts w:ascii="仿宋" w:hAnsi="仿宋" w:eastAsia="仿宋" w:cs="仿宋"/>
          <w:sz w:val="24"/>
        </w:rPr>
        <w:t xml:space="preserve"> “</w:t>
      </w:r>
      <w:r>
        <w:rPr>
          <w:rFonts w:hint="eastAsia" w:ascii="仿宋" w:hAnsi="仿宋" w:eastAsia="仿宋" w:cs="仿宋"/>
          <w:sz w:val="24"/>
        </w:rPr>
        <w:t>孩子不爱吃饭是不是挑食”</w:t>
      </w:r>
      <w:r>
        <w:rPr>
          <w:rFonts w:ascii="仿宋" w:hAnsi="仿宋" w:eastAsia="仿宋" w:cs="仿宋"/>
          <w:sz w:val="24"/>
        </w:rPr>
        <w:t xml:space="preserve"> </w:t>
      </w:r>
      <w:r>
        <w:rPr>
          <w:rFonts w:hint="eastAsia" w:ascii="仿宋" w:hAnsi="仿宋" w:eastAsia="仿宋" w:cs="仿宋"/>
          <w:sz w:val="24"/>
        </w:rPr>
        <w:t>这类问题，帮家长理解孩子行为背后的需求。</w:t>
      </w:r>
      <w:r>
        <w:rPr>
          <w:rFonts w:ascii="Cambria Math" w:hAnsi="Cambria Math" w:eastAsia="仿宋" w:cs="Cambria Math"/>
          <w:sz w:val="24"/>
        </w:rPr>
        <w:t>​</w:t>
      </w:r>
    </w:p>
    <w:p w14:paraId="5DBACCC9">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三、引家长</w:t>
      </w:r>
      <w:r>
        <w:rPr>
          <w:rFonts w:ascii="仿宋" w:hAnsi="仿宋" w:eastAsia="仿宋" w:cs="仿宋"/>
          <w:sz w:val="24"/>
        </w:rPr>
        <w:t xml:space="preserve"> “</w:t>
      </w:r>
      <w:r>
        <w:rPr>
          <w:rFonts w:hint="eastAsia" w:ascii="仿宋" w:hAnsi="仿宋" w:eastAsia="仿宋" w:cs="仿宋"/>
          <w:sz w:val="24"/>
        </w:rPr>
        <w:t>善回应”：给模板，少否定</w:t>
      </w:r>
      <w:r>
        <w:rPr>
          <w:rFonts w:ascii="Cambria Math" w:hAnsi="Cambria Math" w:eastAsia="仿宋" w:cs="Cambria Math"/>
          <w:sz w:val="24"/>
        </w:rPr>
        <w:t>​</w:t>
      </w:r>
    </w:p>
    <w:p w14:paraId="624F35D3">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提供</w:t>
      </w:r>
      <w:r>
        <w:rPr>
          <w:rFonts w:ascii="仿宋" w:hAnsi="仿宋" w:eastAsia="仿宋" w:cs="仿宋"/>
          <w:sz w:val="24"/>
        </w:rPr>
        <w:t xml:space="preserve"> “</w:t>
      </w:r>
      <w:r>
        <w:rPr>
          <w:rFonts w:hint="eastAsia" w:ascii="仿宋" w:hAnsi="仿宋" w:eastAsia="仿宋" w:cs="仿宋"/>
          <w:sz w:val="24"/>
        </w:rPr>
        <w:t>小班回应话术参考”，比如孩子说</w:t>
      </w:r>
      <w:r>
        <w:rPr>
          <w:rFonts w:ascii="仿宋" w:hAnsi="仿宋" w:eastAsia="仿宋" w:cs="仿宋"/>
          <w:sz w:val="24"/>
        </w:rPr>
        <w:t xml:space="preserve"> “</w:t>
      </w:r>
      <w:r>
        <w:rPr>
          <w:rFonts w:hint="eastAsia" w:ascii="仿宋" w:hAnsi="仿宋" w:eastAsia="仿宋" w:cs="仿宋"/>
          <w:sz w:val="24"/>
        </w:rPr>
        <w:t>我画得不好”，家长别讲</w:t>
      </w:r>
      <w:r>
        <w:rPr>
          <w:rFonts w:ascii="仿宋" w:hAnsi="仿宋" w:eastAsia="仿宋" w:cs="仿宋"/>
          <w:sz w:val="24"/>
        </w:rPr>
        <w:t xml:space="preserve"> “</w:t>
      </w:r>
      <w:r>
        <w:rPr>
          <w:rFonts w:hint="eastAsia" w:ascii="仿宋" w:hAnsi="仿宋" w:eastAsia="仿宋" w:cs="仿宋"/>
          <w:sz w:val="24"/>
        </w:rPr>
        <w:t>画得挺好”，而是问</w:t>
      </w:r>
      <w:r>
        <w:rPr>
          <w:rFonts w:ascii="仿宋" w:hAnsi="仿宋" w:eastAsia="仿宋" w:cs="仿宋"/>
          <w:sz w:val="24"/>
        </w:rPr>
        <w:t xml:space="preserve"> “</w:t>
      </w:r>
      <w:r>
        <w:rPr>
          <w:rFonts w:hint="eastAsia" w:ascii="仿宋" w:hAnsi="仿宋" w:eastAsia="仿宋" w:cs="仿宋"/>
          <w:sz w:val="24"/>
        </w:rPr>
        <w:t>你画里有什么呀？”；遇到孩子哭闹，引导家长先抱一抱，说</w:t>
      </w:r>
      <w:r>
        <w:rPr>
          <w:rFonts w:ascii="仿宋" w:hAnsi="仿宋" w:eastAsia="仿宋" w:cs="仿宋"/>
          <w:sz w:val="24"/>
        </w:rPr>
        <w:t xml:space="preserve"> “</w:t>
      </w:r>
      <w:r>
        <w:rPr>
          <w:rFonts w:hint="eastAsia" w:ascii="仿宋" w:hAnsi="仿宋" w:eastAsia="仿宋" w:cs="仿宋"/>
          <w:sz w:val="24"/>
        </w:rPr>
        <w:t>你现在不开心，对吗？”，而非</w:t>
      </w:r>
      <w:r>
        <w:rPr>
          <w:rFonts w:ascii="仿宋" w:hAnsi="仿宋" w:eastAsia="仿宋" w:cs="仿宋"/>
          <w:sz w:val="24"/>
        </w:rPr>
        <w:t xml:space="preserve"> “</w:t>
      </w:r>
      <w:r>
        <w:rPr>
          <w:rFonts w:hint="eastAsia" w:ascii="仿宋" w:hAnsi="仿宋" w:eastAsia="仿宋" w:cs="仿宋"/>
          <w:sz w:val="24"/>
        </w:rPr>
        <w:t>不许哭”。简单易记的话术，帮家长用孩子能接受的方式回应。</w:t>
      </w:r>
      <w:r>
        <w:rPr>
          <w:rFonts w:ascii="Cambria Math" w:hAnsi="Cambria Math" w:eastAsia="仿宋" w:cs="Cambria Math"/>
          <w:sz w:val="24"/>
        </w:rPr>
        <w:t>​</w:t>
      </w:r>
    </w:p>
    <w:p w14:paraId="13D0D4B1">
      <w:pPr>
        <w:tabs>
          <w:tab w:val="right" w:pos="8306"/>
        </w:tabs>
        <w:spacing w:line="360" w:lineRule="auto"/>
        <w:ind w:firstLine="720" w:firstLineChars="300"/>
        <w:rPr>
          <w:rFonts w:hint="eastAsia" w:ascii="仿宋" w:hAnsi="仿宋" w:eastAsia="仿宋" w:cs="仿宋"/>
          <w:sz w:val="24"/>
        </w:rPr>
      </w:pPr>
      <w:r>
        <w:rPr>
          <w:rFonts w:hint="eastAsia" w:ascii="仿宋" w:hAnsi="仿宋" w:eastAsia="仿宋" w:cs="仿宋"/>
          <w:sz w:val="24"/>
        </w:rPr>
        <w:t>四、助家长</w:t>
      </w:r>
      <w:r>
        <w:rPr>
          <w:rFonts w:ascii="仿宋" w:hAnsi="仿宋" w:eastAsia="仿宋" w:cs="仿宋"/>
          <w:sz w:val="24"/>
        </w:rPr>
        <w:t xml:space="preserve"> “</w:t>
      </w:r>
      <w:r>
        <w:rPr>
          <w:rFonts w:hint="eastAsia" w:ascii="仿宋" w:hAnsi="仿宋" w:eastAsia="仿宋" w:cs="仿宋"/>
          <w:sz w:val="24"/>
        </w:rPr>
        <w:t>能支持”：给方案，重参与</w:t>
      </w:r>
      <w:r>
        <w:rPr>
          <w:rFonts w:ascii="Cambria Math" w:hAnsi="Cambria Math" w:eastAsia="仿宋" w:cs="Cambria Math"/>
          <w:sz w:val="24"/>
        </w:rPr>
        <w:t>​</w:t>
      </w:r>
    </w:p>
    <w:p w14:paraId="4D7C5980">
      <w:pPr>
        <w:tabs>
          <w:tab w:val="right" w:pos="8306"/>
        </w:tabs>
        <w:spacing w:line="360" w:lineRule="auto"/>
        <w:ind w:firstLine="720" w:firstLineChars="300"/>
        <w:rPr>
          <w:rFonts w:hint="eastAsia" w:ascii="仿宋" w:hAnsi="仿宋" w:eastAsia="仿宋" w:cs="Cambria Math"/>
          <w:sz w:val="24"/>
        </w:rPr>
      </w:pPr>
      <w:r>
        <w:rPr>
          <w:rFonts w:hint="eastAsia" w:ascii="仿宋" w:hAnsi="仿宋" w:eastAsia="仿宋" w:cs="仿宋"/>
          <w:sz w:val="24"/>
        </w:rPr>
        <w:t>设计</w:t>
      </w:r>
      <w:r>
        <w:rPr>
          <w:rFonts w:ascii="仿宋" w:hAnsi="仿宋" w:eastAsia="仿宋" w:cs="仿宋"/>
          <w:sz w:val="24"/>
        </w:rPr>
        <w:t xml:space="preserve"> “</w:t>
      </w:r>
      <w:r>
        <w:rPr>
          <w:rFonts w:hint="eastAsia" w:ascii="仿宋" w:hAnsi="仿宋" w:eastAsia="仿宋" w:cs="仿宋"/>
          <w:sz w:val="24"/>
        </w:rPr>
        <w:t>家庭小任务”，比如</w:t>
      </w:r>
      <w:r>
        <w:rPr>
          <w:rFonts w:ascii="仿宋" w:hAnsi="仿宋" w:eastAsia="仿宋" w:cs="仿宋"/>
          <w:sz w:val="24"/>
        </w:rPr>
        <w:t xml:space="preserve"> “</w:t>
      </w:r>
      <w:r>
        <w:rPr>
          <w:rFonts w:hint="eastAsia" w:ascii="仿宋" w:hAnsi="仿宋" w:eastAsia="仿宋" w:cs="仿宋"/>
          <w:sz w:val="24"/>
        </w:rPr>
        <w:t>和孩子一起用纸箱搭小房子（孩子怎么说，家长就怎么帮）”；分享</w:t>
      </w:r>
      <w:r>
        <w:rPr>
          <w:rFonts w:ascii="仿宋" w:hAnsi="仿宋" w:eastAsia="仿宋" w:cs="仿宋"/>
          <w:sz w:val="24"/>
        </w:rPr>
        <w:t xml:space="preserve"> “</w:t>
      </w:r>
      <w:r>
        <w:rPr>
          <w:rFonts w:hint="eastAsia" w:ascii="仿宋" w:hAnsi="仿宋" w:eastAsia="仿宋" w:cs="仿宋"/>
          <w:sz w:val="24"/>
        </w:rPr>
        <w:t>家庭环境小建议”，如在客厅留块</w:t>
      </w:r>
      <w:r>
        <w:rPr>
          <w:rFonts w:ascii="仿宋" w:hAnsi="仿宋" w:eastAsia="仿宋" w:cs="仿宋"/>
          <w:sz w:val="24"/>
        </w:rPr>
        <w:t xml:space="preserve"> “</w:t>
      </w:r>
      <w:r>
        <w:rPr>
          <w:rFonts w:hint="eastAsia" w:ascii="仿宋" w:hAnsi="仿宋" w:eastAsia="仿宋" w:cs="仿宋"/>
          <w:sz w:val="24"/>
        </w:rPr>
        <w:t>孩子自主区”，放他能自己拿的绘本、玩具。家长有明确方向，能切实支持孩子的探索与成长。</w:t>
      </w:r>
      <w:r>
        <w:rPr>
          <w:rFonts w:ascii="Cambria Math" w:hAnsi="Cambria Math" w:eastAsia="仿宋" w:cs="Cambria Math"/>
          <w:sz w:val="24"/>
        </w:rPr>
        <w:t>​</w:t>
      </w:r>
    </w:p>
    <w:p w14:paraId="3279A7E4">
      <w:pPr>
        <w:tabs>
          <w:tab w:val="right" w:pos="8306"/>
        </w:tabs>
        <w:spacing w:line="360" w:lineRule="auto"/>
        <w:ind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总结：</w:t>
      </w:r>
    </w:p>
    <w:p w14:paraId="3C7F39D1">
      <w:pPr>
        <w:tabs>
          <w:tab w:val="right" w:pos="8306"/>
        </w:tabs>
        <w:spacing w:line="360" w:lineRule="auto"/>
        <w:ind w:firstLine="480" w:firstLineChars="200"/>
        <w:rPr>
          <w:rFonts w:hint="default" w:ascii="仿宋" w:hAnsi="仿宋" w:eastAsia="仿宋" w:cs="仿宋"/>
          <w:b w:val="0"/>
          <w:bCs w:val="0"/>
          <w:sz w:val="24"/>
          <w:lang w:val="en-US" w:eastAsia="zh-CN"/>
        </w:rPr>
      </w:pPr>
      <w:r>
        <w:rPr>
          <w:rFonts w:hint="eastAsia" w:ascii="仿宋" w:hAnsi="仿宋" w:eastAsia="仿宋" w:cs="仿宋"/>
          <w:sz w:val="24"/>
        </w:rPr>
        <w:t>在家园共育中，借助“一起长大App”与家长分享孩子在园的日常，通过“可视化引导、沉浸式体验、个性化支持”三大路径，帮助家长跳出成人视角，学会从儿童的年龄特点、认知水平和情感需求出发，观察、理解并支持孩子，引导家长从“教育的执行者”转变为“孩子的发现者与支持者”。从合作原则与内容入手，引导家长从儿童视角支持孩子。</w:t>
      </w:r>
    </w:p>
    <w:p w14:paraId="0E0B4584">
      <w:pPr>
        <w:tabs>
          <w:tab w:val="right" w:pos="8306"/>
        </w:tabs>
        <w:rPr>
          <w:rFonts w:hint="eastAsia" w:ascii="仿宋" w:hAnsi="仿宋" w:eastAsia="仿宋" w:cs="仿宋"/>
          <w:b/>
          <w:bCs/>
          <w:sz w:val="28"/>
          <w:szCs w:val="28"/>
        </w:rPr>
      </w:pPr>
      <w:r>
        <w:rPr>
          <w:rFonts w:hint="eastAsia" w:ascii="仿宋" w:hAnsi="仿宋" w:eastAsia="仿宋" w:cs="仿宋"/>
          <w:b/>
          <w:bCs/>
          <w:sz w:val="28"/>
          <w:szCs w:val="28"/>
        </w:rPr>
        <w:t>【专业提升】</w:t>
      </w:r>
    </w:p>
    <w:p w14:paraId="1966F5D1">
      <w:pPr>
        <w:tabs>
          <w:tab w:val="right" w:pos="8306"/>
        </w:tabs>
        <w:spacing w:line="360" w:lineRule="auto"/>
        <w:rPr>
          <w:rFonts w:hint="eastAsia" w:ascii="仿宋" w:hAnsi="仿宋" w:eastAsia="仿宋" w:cs="仿宋"/>
          <w:b w:val="0"/>
          <w:bCs/>
          <w:color w:val="FF0000"/>
          <w:sz w:val="24"/>
          <w:szCs w:val="24"/>
          <w:u w:val="none"/>
        </w:rPr>
      </w:pPr>
      <w:r>
        <w:rPr>
          <w:rFonts w:hint="eastAsia" w:ascii="仿宋" w:hAnsi="仿宋" w:eastAsia="仿宋" w:cs="仿宋"/>
          <w:sz w:val="24"/>
        </w:rPr>
        <w:t xml:space="preserve">   </w:t>
      </w:r>
      <w:r>
        <w:rPr>
          <w:rFonts w:hint="eastAsia" w:ascii="仿宋" w:hAnsi="仿宋" w:eastAsia="仿宋" w:cs="仿宋"/>
          <w:sz w:val="24"/>
          <w:lang w:val="en-US" w:eastAsia="zh-CN"/>
        </w:rPr>
        <w:t>三井</w:t>
      </w:r>
      <w:r>
        <w:rPr>
          <w:rFonts w:hint="eastAsia" w:ascii="仿宋" w:hAnsi="仿宋" w:eastAsia="仿宋" w:cs="仿宋"/>
          <w:sz w:val="24"/>
        </w:rPr>
        <w:t>幼儿园</w:t>
      </w:r>
      <w:r>
        <w:rPr>
          <w:rFonts w:hint="eastAsia" w:ascii="仿宋" w:hAnsi="仿宋" w:eastAsia="仿宋" w:cs="仿宋"/>
          <w:sz w:val="24"/>
          <w:lang w:val="en-US" w:eastAsia="zh-CN"/>
        </w:rPr>
        <w:t>许凤老师</w:t>
      </w:r>
      <w:r>
        <w:rPr>
          <w:rFonts w:hint="eastAsia" w:ascii="仿宋" w:hAnsi="仿宋" w:eastAsia="仿宋" w:cs="仿宋"/>
          <w:sz w:val="24"/>
        </w:rPr>
        <w:t>围绕本次读书活动的话题进行的专业上引领和提升：</w:t>
      </w:r>
    </w:p>
    <w:p w14:paraId="325A1DAF">
      <w:pPr>
        <w:tabs>
          <w:tab w:val="right" w:pos="8306"/>
        </w:tabs>
        <w:spacing w:line="360" w:lineRule="auto"/>
        <w:ind w:firstLine="480" w:firstLineChars="200"/>
        <w:rPr>
          <w:rFonts w:ascii="仿宋_GB2312" w:hAnsi="宋体" w:eastAsia="仿宋_GB2312"/>
          <w:bCs/>
          <w:sz w:val="24"/>
        </w:rPr>
      </w:pPr>
      <w:r>
        <w:rPr>
          <w:rFonts w:hint="eastAsia" w:ascii="仿宋_GB2312" w:hAnsi="宋体" w:eastAsia="仿宋_GB2312"/>
          <w:bCs/>
          <w:sz w:val="24"/>
        </w:rPr>
        <w:t>基于儿童视角的班级环境创设中的核心理念：以“儿童是环境创造者”为核心，摒弃成人美化思维，围绕幼儿兴趣、需求与成长点，打造呼应需求、激发探究的“第三位老师”。在创设路径中：儿童全程参与：从前期收集想法，到中期参与材料、布局、规则设计，再到后期动态调整，赋予儿童决策权。科学投放材料：提供多元低结构材料满足多感官需求，按发展差异分层投放，适配不同能力。留白与动态优化：预留空白区域供幼儿自主补充，定期收集反馈调整区域与材料。同时在师幼共创的环境中也更进一步让我们明确了环境价值：促认知：让幼儿在实践中理解科学概念、提升认知。育社会性：培养沟通合作、独立负责的能力。强归属：呈现幼儿经历与进步，增强自我认知与归属感。其次是关于户外场地的划分。各园都能够结合自己园所的实际，根据场地的特点，来划分不同的运动区，由此满足孩子的多种运动的需求。相对来说，基本动作方面的区域都有，而关于控制与平衡、力量与耐力的相对来说还缺少了一些。后续我们也可以尝试尽量的提供这方面的，或者是创造出这方面的器械和场地，让孩子均衡发展。</w:t>
      </w:r>
    </w:p>
    <w:p w14:paraId="463193F2">
      <w:pPr>
        <w:tabs>
          <w:tab w:val="right" w:pos="8306"/>
        </w:tabs>
        <w:spacing w:line="360" w:lineRule="auto"/>
        <w:ind w:firstLine="480" w:firstLineChars="200"/>
        <w:rPr>
          <w:rFonts w:hint="eastAsia" w:ascii="仿宋_GB2312" w:hAnsi="宋体" w:eastAsia="仿宋_GB2312"/>
          <w:bCs/>
          <w:sz w:val="24"/>
          <w:lang w:eastAsia="zh-CN"/>
        </w:rPr>
      </w:pPr>
      <w:r>
        <w:rPr>
          <w:rFonts w:hint="eastAsia" w:ascii="仿宋_GB2312" w:hAnsi="宋体" w:eastAsia="仿宋_GB2312"/>
          <w:bCs/>
          <w:sz w:val="24"/>
        </w:rPr>
        <w:t>基于儿童视角的家园共育核心目标：引导家长从“教育执行者/结果评判者”转变为“儿童发现者/兴趣支持者”，围绕儿童年龄、认知、情感需求形成共育合力。在关键路径中老师们通过实践更加具象化了“观察-理解-回应-支持”全链条的支架操作方式。观察：借简化工具（观察表/手册）、直观影像，引导家长关注儿童行为细节与探索过程，摒弃成人标准。理解：用案例解读、家园信息互通，帮家长从儿童发展规律理解行为需求，避免贴标签。回应：提供话术模板，倡导“描述式/倾听式回应”，替代空泛表扬，看见儿童细节付出。支持：通过共育任务、家庭实践，引导家长追随儿童兴趣，而非按自身预设提供支持。通过各种渠道去可视化联动：用App、成长影集分享儿童日常并解读，同步收集家庭记录，清晰呈现成长。同时常规化的沉浸式体验：开展开放日、家长助教活动，让家长亲历儿童探索，反思教育方式。更加精准的个性化指导：通过一对一沟通，针对个体问题制定适配策略，确保支持精准</w:t>
      </w:r>
      <w:r>
        <w:rPr>
          <w:rFonts w:hint="eastAsia" w:ascii="仿宋_GB2312" w:hAnsi="宋体" w:eastAsia="仿宋_GB2312"/>
          <w:bCs/>
          <w:sz w:val="24"/>
          <w:lang w:eastAsia="zh-CN"/>
        </w:rPr>
        <w:t>。</w:t>
      </w:r>
    </w:p>
    <w:p w14:paraId="1F849B0E">
      <w:pPr>
        <w:tabs>
          <w:tab w:val="right" w:pos="8306"/>
        </w:tabs>
        <w:spacing w:line="360" w:lineRule="auto"/>
        <w:rPr>
          <w:rFonts w:hint="eastAsia"/>
          <w:szCs w:val="21"/>
        </w:rPr>
      </w:pPr>
      <w:r>
        <w:rPr>
          <w:rFonts w:hint="eastAsia" w:ascii="仿宋_GB2312" w:hAnsi="宋体" w:eastAsia="仿宋_GB2312"/>
          <w:b/>
          <w:color w:val="FF0000"/>
          <w:sz w:val="84"/>
          <w:szCs w:val="84"/>
          <w:u w:val="single"/>
        </w:rPr>
        <w:t xml:space="preserve">                                          </w:t>
      </w:r>
    </w:p>
    <w:p w14:paraId="409A694C">
      <w:pPr>
        <w:spacing w:line="360" w:lineRule="auto"/>
        <w:rPr>
          <w:rFonts w:hint="default"/>
          <w:lang w:val="en-US"/>
        </w:rPr>
      </w:pPr>
      <w:r>
        <w:rPr>
          <w:rFonts w:hint="eastAsia" w:ascii="仿宋_GB2312" w:hAnsi="宋体" w:eastAsia="仿宋_GB2312"/>
          <w:szCs w:val="21"/>
        </w:rPr>
        <w:t>报：</w:t>
      </w:r>
      <w:r>
        <w:rPr>
          <w:rFonts w:hint="eastAsia" w:ascii="仿宋_GB2312" w:hAnsi="宋体" w:eastAsia="仿宋_GB2312"/>
          <w:szCs w:val="21"/>
          <w:lang w:eastAsia="zh-Hans"/>
        </w:rPr>
        <w:t>区</w:t>
      </w:r>
      <w:r>
        <w:rPr>
          <w:rFonts w:hint="eastAsia" w:ascii="仿宋_GB2312" w:hAnsi="宋体" w:eastAsia="仿宋_GB2312"/>
          <w:szCs w:val="21"/>
          <w:lang w:val="en-US" w:eastAsia="zh-CN"/>
        </w:rPr>
        <w:t>李潭优秀教师培育室</w:t>
      </w:r>
      <w:r>
        <w:rPr>
          <w:rFonts w:hint="eastAsia" w:ascii="仿宋_GB2312" w:hAnsi="宋体" w:eastAsia="仿宋_GB2312"/>
          <w:szCs w:val="21"/>
        </w:rPr>
        <w:t xml:space="preserve">                               </w:t>
      </w:r>
      <w:r>
        <w:rPr>
          <w:rFonts w:ascii="仿宋_GB2312" w:hAnsi="宋体" w:eastAsia="仿宋_GB2312"/>
          <w:szCs w:val="21"/>
        </w:rPr>
        <w:t xml:space="preserve">    </w:t>
      </w:r>
      <w:bookmarkStart w:id="0" w:name="_GoBack"/>
      <w:bookmarkEnd w:id="0"/>
      <w:r>
        <w:rPr>
          <w:rFonts w:hint="eastAsia" w:ascii="仿宋_GB2312" w:hAnsi="宋体" w:eastAsia="仿宋_GB2312"/>
          <w:szCs w:val="21"/>
        </w:rPr>
        <w:t>出稿：</w:t>
      </w:r>
      <w:r>
        <w:rPr>
          <w:rFonts w:hint="eastAsia" w:ascii="仿宋_GB2312" w:hAnsi="宋体" w:eastAsia="仿宋_GB2312"/>
          <w:szCs w:val="21"/>
          <w:lang w:val="en-US" w:eastAsia="zh-CN"/>
        </w:rPr>
        <w:t>藻江花园幼儿园  虞舒悦</w:t>
      </w: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ZGEwZTYyMDZmNzEzMjFkNmJhN2EwNDJiNTNhM2UifQ=="/>
  </w:docVars>
  <w:rsids>
    <w:rsidRoot w:val="180D431F"/>
    <w:rsid w:val="04676674"/>
    <w:rsid w:val="080D59E8"/>
    <w:rsid w:val="0DA5798E"/>
    <w:rsid w:val="130F0282"/>
    <w:rsid w:val="180D431F"/>
    <w:rsid w:val="23AE55C6"/>
    <w:rsid w:val="2D11017C"/>
    <w:rsid w:val="2EF53D97"/>
    <w:rsid w:val="4183310C"/>
    <w:rsid w:val="4CB21047"/>
    <w:rsid w:val="5545392D"/>
    <w:rsid w:val="57013B27"/>
    <w:rsid w:val="61836C08"/>
    <w:rsid w:val="626C66F0"/>
    <w:rsid w:val="6827116B"/>
    <w:rsid w:val="7D64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6386</Words>
  <Characters>6424</Characters>
  <Lines>0</Lines>
  <Paragraphs>0</Paragraphs>
  <TotalTime>28</TotalTime>
  <ScaleCrop>false</ScaleCrop>
  <LinksUpToDate>false</LinksUpToDate>
  <CharactersWithSpaces>6628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2023-09-28T05:27:00Z</dcterms:created>
  <dc:creator>半音符　♪</dc:creator>
  <cp:lastModifiedBy>WPS_1536222559</cp:lastModifiedBy>
  <dcterms:modified xsi:type="dcterms:W3CDTF">2025-12-08T06:44:20Z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58B3267F0B4D4F6BB4505181FF917A8E_13</vt:lpwstr>
  </property>
  <property fmtid="{D5CDD505-2E9C-101B-9397-08002B2CF9AE}" pid="4" name="KSOTemplateDocerSaveRecord">
    <vt:lpwstr>eyJoZGlkIjoiNTYwZmYxMzRiNmNlOGM5NDcxMGEwZjRjNDM5OGNmZmUiLCJ1c2VySWQiOiI0MDIxMzk0NzkifQ==</vt:lpwstr>
  </property>
</Properties>
</file>